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49" w:rsidRPr="0004225A" w:rsidRDefault="00A13249" w:rsidP="00A13249">
      <w:pPr>
        <w:spacing w:after="0" w:line="240" w:lineRule="auto"/>
        <w:rPr>
          <w:rFonts w:eastAsia="Times New Roman" w:cs="Arial"/>
          <w:b/>
          <w:sz w:val="32"/>
          <w:szCs w:val="32"/>
          <w:lang w:eastAsia="hr-HR"/>
        </w:rPr>
      </w:pPr>
      <w:r w:rsidRPr="0004225A">
        <w:rPr>
          <w:rFonts w:eastAsia="Times New Roman" w:cs="Arial"/>
          <w:b/>
          <w:sz w:val="32"/>
          <w:szCs w:val="32"/>
          <w:lang w:eastAsia="hr-HR"/>
        </w:rPr>
        <w:t>ZAKONI</w:t>
      </w:r>
      <w:r w:rsidR="00A95A3E" w:rsidRPr="0004225A">
        <w:rPr>
          <w:rFonts w:eastAsia="Times New Roman" w:cs="Arial"/>
          <w:b/>
          <w:sz w:val="32"/>
          <w:szCs w:val="32"/>
          <w:lang w:eastAsia="hr-HR"/>
        </w:rPr>
        <w:t xml:space="preserve"> </w:t>
      </w:r>
    </w:p>
    <w:p w:rsidR="00A95A3E" w:rsidRPr="0004225A" w:rsidRDefault="00A95A3E" w:rsidP="00A13249">
      <w:pPr>
        <w:spacing w:after="0" w:line="240" w:lineRule="auto"/>
        <w:rPr>
          <w:rFonts w:eastAsia="Times New Roman" w:cs="Arial"/>
          <w:lang w:eastAsia="hr-HR"/>
        </w:rPr>
      </w:pPr>
    </w:p>
    <w:p w:rsidR="00A95A3E" w:rsidRPr="0004225A" w:rsidRDefault="00A95A3E" w:rsidP="00A13249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04225A">
        <w:rPr>
          <w:rFonts w:eastAsia="Times New Roman" w:cs="Arial"/>
          <w:b/>
          <w:sz w:val="24"/>
          <w:szCs w:val="24"/>
          <w:lang w:eastAsia="hr-HR"/>
        </w:rPr>
        <w:t>CIVILNA ZAŠTITA</w:t>
      </w:r>
    </w:p>
    <w:p w:rsidR="00A13249" w:rsidRPr="0004225A" w:rsidRDefault="00A13249" w:rsidP="00A13249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7A5465" w:rsidRPr="0004225A" w:rsidRDefault="007A5465" w:rsidP="00A13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Zakon o sustavu domovinske sigurnosti, NN br. </w:t>
      </w:r>
      <w:hyperlink r:id="rId5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108/217</w:t>
        </w:r>
      </w:hyperlink>
    </w:p>
    <w:p w:rsidR="007A5465" w:rsidRPr="0004225A" w:rsidRDefault="007A5465" w:rsidP="00A13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Zakon o sustavu civilne zaštite, NN br. </w:t>
      </w:r>
      <w:hyperlink r:id="rId6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82/2015</w:t>
        </w:r>
      </w:hyperlink>
    </w:p>
    <w:p w:rsidR="0004225A" w:rsidRDefault="007A5465" w:rsidP="0004225A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Zakon o kritičnim infrastrukturama, NN br. </w:t>
      </w:r>
      <w:hyperlink r:id="rId7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56/13</w:t>
        </w:r>
      </w:hyperlink>
    </w:p>
    <w:p w:rsidR="0004225A" w:rsidRPr="0004225A" w:rsidRDefault="0004225A" w:rsidP="0004225A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04225A" w:rsidRPr="0004225A" w:rsidRDefault="0004225A" w:rsidP="0004225A">
      <w:pPr>
        <w:pStyle w:val="Odlomakpopisa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hyperlink r:id="rId8" w:history="1">
        <w:r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http://duzs.hr/dokumenti/uredbe-i-drugi-akti-vlade-republike-hrvatske/</w:t>
        </w:r>
      </w:hyperlink>
    </w:p>
    <w:p w:rsidR="0004225A" w:rsidRPr="0004225A" w:rsidRDefault="0004225A" w:rsidP="0004225A">
      <w:pPr>
        <w:spacing w:before="100" w:beforeAutospacing="1"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A95A3E" w:rsidP="00A95A3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04225A">
        <w:rPr>
          <w:rFonts w:eastAsia="Times New Roman" w:cs="Arial"/>
          <w:b/>
          <w:sz w:val="24"/>
          <w:szCs w:val="24"/>
          <w:lang w:eastAsia="hr-HR"/>
        </w:rPr>
        <w:t>VATROGASTVO</w:t>
      </w:r>
    </w:p>
    <w:p w:rsidR="00A95A3E" w:rsidRPr="0004225A" w:rsidRDefault="00A95A3E" w:rsidP="00A95A3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04225A" w:rsidP="00A95A3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hyperlink r:id="rId9" w:history="1">
        <w:r w:rsidR="00A95A3E" w:rsidRPr="0004225A">
          <w:rPr>
            <w:rStyle w:val="Hiperveza"/>
            <w:color w:val="auto"/>
            <w:sz w:val="24"/>
            <w:szCs w:val="24"/>
            <w:u w:val="none"/>
          </w:rPr>
          <w:t xml:space="preserve">Zakon o vatrogastvu N.N. 58/93, 87/96, 106/99, </w:t>
        </w:r>
        <w:r w:rsidR="00A95A3E" w:rsidRPr="0004225A">
          <w:rPr>
            <w:sz w:val="24"/>
            <w:szCs w:val="24"/>
          </w:rPr>
          <w:t xml:space="preserve"> 117/01,  96/03, </w:t>
        </w:r>
        <w:r w:rsidR="00A95A3E" w:rsidRPr="0004225A">
          <w:rPr>
            <w:rStyle w:val="Hiperveza"/>
            <w:color w:val="auto"/>
            <w:sz w:val="24"/>
            <w:szCs w:val="24"/>
            <w:u w:val="none"/>
          </w:rPr>
          <w:t>139/04</w:t>
        </w:r>
      </w:hyperlink>
      <w:r w:rsidR="00A95A3E" w:rsidRPr="0004225A">
        <w:rPr>
          <w:sz w:val="24"/>
          <w:szCs w:val="24"/>
        </w:rPr>
        <w:t>,174/04 38/09, 80/10</w:t>
      </w:r>
    </w:p>
    <w:p w:rsidR="00A95A3E" w:rsidRPr="0004225A" w:rsidRDefault="0004225A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  <w:hyperlink r:id="rId10" w:history="1">
        <w:r w:rsidR="00A95A3E"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http://www.hvz.hr/zakon-o-vatrogastvu/</w:t>
        </w:r>
      </w:hyperlink>
    </w:p>
    <w:p w:rsidR="00A95A3E" w:rsidRPr="0004225A" w:rsidRDefault="00A95A3E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04225A" w:rsidP="00A95A3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hyperlink r:id="rId11" w:history="1">
        <w:r w:rsidR="00A95A3E" w:rsidRPr="0004225A">
          <w:rPr>
            <w:rStyle w:val="Hiperveza"/>
            <w:color w:val="auto"/>
            <w:sz w:val="24"/>
            <w:szCs w:val="24"/>
            <w:u w:val="none"/>
          </w:rPr>
          <w:t xml:space="preserve">Zakon o zaštiti od požara (NN 92/10) </w:t>
        </w:r>
      </w:hyperlink>
    </w:p>
    <w:p w:rsidR="00A95A3E" w:rsidRPr="0004225A" w:rsidRDefault="0004225A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  <w:hyperlink r:id="rId12" w:history="1">
        <w:r w:rsidR="00A95A3E"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http://www.hvz.hr/zakon-o-zastiti-od-pozara/</w:t>
        </w:r>
      </w:hyperlink>
    </w:p>
    <w:p w:rsidR="00A95A3E" w:rsidRPr="0004225A" w:rsidRDefault="00A95A3E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A95A3E" w:rsidP="00A95A3E">
      <w:pPr>
        <w:spacing w:after="0"/>
        <w:rPr>
          <w:b/>
          <w:sz w:val="24"/>
          <w:szCs w:val="24"/>
        </w:rPr>
      </w:pPr>
      <w:r w:rsidRPr="0004225A">
        <w:rPr>
          <w:b/>
          <w:sz w:val="24"/>
          <w:szCs w:val="24"/>
        </w:rPr>
        <w:t>OSTALI ZAKONI</w:t>
      </w:r>
    </w:p>
    <w:p w:rsidR="00A95A3E" w:rsidRPr="0004225A" w:rsidRDefault="00A95A3E" w:rsidP="00A95A3E">
      <w:pPr>
        <w:spacing w:after="0"/>
        <w:rPr>
          <w:sz w:val="24"/>
          <w:szCs w:val="24"/>
        </w:rPr>
      </w:pPr>
    </w:p>
    <w:p w:rsidR="00A95A3E" w:rsidRPr="0004225A" w:rsidRDefault="00A95A3E" w:rsidP="00A95A3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Zakon o Hrvatskoj gorskoj službi spašavanja, NN br. </w:t>
      </w:r>
      <w:hyperlink r:id="rId13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79/06</w:t>
        </w:r>
      </w:hyperlink>
      <w:r w:rsidRPr="0004225A">
        <w:rPr>
          <w:rFonts w:eastAsia="Times New Roman" w:cs="Arial"/>
          <w:sz w:val="24"/>
          <w:szCs w:val="24"/>
          <w:lang w:eastAsia="hr-HR"/>
        </w:rPr>
        <w:t xml:space="preserve"> i </w:t>
      </w:r>
      <w:hyperlink r:id="rId14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110/15</w:t>
        </w:r>
      </w:hyperlink>
    </w:p>
    <w:p w:rsidR="00A95A3E" w:rsidRPr="0004225A" w:rsidRDefault="0004225A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  <w:hyperlink r:id="rId15" w:history="1">
        <w:r w:rsidR="00A95A3E"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http://duzs.hr/dokumenti/uredbe-i-drugi-akti-vlade-republike-hrvatske/</w:t>
        </w:r>
      </w:hyperlink>
    </w:p>
    <w:p w:rsidR="00A95A3E" w:rsidRPr="0004225A" w:rsidRDefault="00A95A3E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A95A3E" w:rsidP="00A95A3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Zakon o zaštiti od elementarnih nepogoda, Narodne novine br. </w:t>
      </w:r>
      <w:hyperlink r:id="rId16" w:history="1">
        <w:r w:rsidRPr="0004225A">
          <w:rPr>
            <w:rFonts w:eastAsia="Times New Roman" w:cs="Arial"/>
            <w:sz w:val="24"/>
            <w:szCs w:val="24"/>
            <w:u w:val="single"/>
            <w:lang w:eastAsia="hr-HR"/>
          </w:rPr>
          <w:t>73/97</w:t>
        </w:r>
      </w:hyperlink>
    </w:p>
    <w:p w:rsidR="00A95A3E" w:rsidRPr="0004225A" w:rsidRDefault="0004225A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  <w:hyperlink r:id="rId17" w:history="1">
        <w:r w:rsidR="00A95A3E"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https://narodne-novine.nn.hr/clanci/sluzbeni/1997_07_73_1259.html</w:t>
        </w:r>
      </w:hyperlink>
    </w:p>
    <w:p w:rsidR="00A95A3E" w:rsidRPr="0004225A" w:rsidRDefault="00A95A3E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</w:p>
    <w:p w:rsidR="00A95A3E" w:rsidRPr="0004225A" w:rsidRDefault="00A95A3E" w:rsidP="00A95A3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>Zakon o crvenom križu(NN 71/10)</w:t>
      </w:r>
    </w:p>
    <w:p w:rsidR="00A95A3E" w:rsidRPr="0004225A" w:rsidRDefault="0004225A" w:rsidP="00A95A3E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hr-HR"/>
        </w:rPr>
      </w:pPr>
      <w:hyperlink r:id="rId18" w:history="1">
        <w:r w:rsidR="00A95A3E"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https://narodne-novine.nn.hr/clanci/sluzbeni/2010_06_71_2136.html</w:t>
        </w:r>
      </w:hyperlink>
    </w:p>
    <w:p w:rsidR="00A95A3E" w:rsidRDefault="00A95A3E" w:rsidP="00A95A3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</w:p>
    <w:p w:rsidR="0004225A" w:rsidRPr="0004225A" w:rsidRDefault="0004225A" w:rsidP="00A95A3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r-HR"/>
        </w:rPr>
      </w:pPr>
      <w:bookmarkStart w:id="0" w:name="_GoBack"/>
      <w:bookmarkEnd w:id="0"/>
    </w:p>
    <w:p w:rsidR="00A13249" w:rsidRDefault="00A13249" w:rsidP="00A13249">
      <w:pPr>
        <w:spacing w:after="0" w:line="240" w:lineRule="auto"/>
        <w:rPr>
          <w:rFonts w:eastAsia="Times New Roman" w:cs="Arial"/>
          <w:b/>
          <w:sz w:val="32"/>
          <w:szCs w:val="32"/>
          <w:lang w:eastAsia="hr-HR"/>
        </w:rPr>
      </w:pPr>
      <w:r w:rsidRPr="0004225A">
        <w:rPr>
          <w:rFonts w:eastAsia="Times New Roman" w:cs="Arial"/>
          <w:b/>
          <w:sz w:val="32"/>
          <w:szCs w:val="32"/>
          <w:lang w:eastAsia="hr-HR"/>
        </w:rPr>
        <w:t>PRAVILNICI</w:t>
      </w:r>
    </w:p>
    <w:p w:rsidR="0004225A" w:rsidRPr="0004225A" w:rsidRDefault="0004225A" w:rsidP="00A13249">
      <w:pPr>
        <w:spacing w:after="0" w:line="240" w:lineRule="auto"/>
        <w:rPr>
          <w:rFonts w:eastAsia="Times New Roman" w:cs="Arial"/>
          <w:b/>
          <w:sz w:val="32"/>
          <w:szCs w:val="32"/>
          <w:lang w:eastAsia="hr-HR"/>
        </w:rPr>
      </w:pPr>
    </w:p>
    <w:p w:rsidR="00A13249" w:rsidRPr="0004225A" w:rsidRDefault="00A13249" w:rsidP="00A1324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postupku primanja i prenošenja obavijesti ranog upozoravanja, neposredne opasnosti te davanju uputa stanovništvu, NN br. </w:t>
      </w:r>
      <w:hyperlink r:id="rId19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67/2017</w:t>
        </w:r>
      </w:hyperlink>
    </w:p>
    <w:p w:rsidR="00A13249" w:rsidRPr="0004225A" w:rsidRDefault="00A13249" w:rsidP="00A1324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izmjenama i dopunama Pravilnika o kriterijima zdravstvenih sposobnosti koje moraju ispunjavati pripadnici postrojbi civilne zaštite, kriterijima za raspoređivanje i uvjetima za imenovanje povjerenika civilne zaštite i njegovog zamjenika, NN br. </w:t>
      </w:r>
      <w:hyperlink r:id="rId20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67/2017</w:t>
        </w:r>
      </w:hyperlink>
    </w:p>
    <w:p w:rsidR="00A13249" w:rsidRPr="0004225A" w:rsidRDefault="00A13249" w:rsidP="00A1324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načinu rada u aktivnostima radijske komunikacije za potrebe djelovanja sustava civilne zaštite u velikim nesrećama i katastrofama, NN br. </w:t>
      </w:r>
      <w:hyperlink r:id="rId21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53/17</w:t>
        </w:r>
      </w:hyperlink>
    </w:p>
    <w:p w:rsidR="00A13249" w:rsidRPr="0004225A" w:rsidRDefault="00A13249" w:rsidP="00A1324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lastRenderedPageBreak/>
        <w:t xml:space="preserve">Pravilnik o nositeljima, sadržaju i postupcima izrade planskih dokumenata u civilnoj zaštiti te načinu informiranja javnosti u postupku njihovog donošenja, NN br. </w:t>
      </w:r>
      <w:hyperlink r:id="rId22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49/17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postupku uzbunjivanja stanovništva, NN br. </w:t>
      </w:r>
      <w:hyperlink r:id="rId23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metodologiji za izradu analize rizika poslovanja kritičnih infrastruktura, NN br. </w:t>
      </w:r>
      <w:hyperlink r:id="rId24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47/16</w:t>
        </w:r>
      </w:hyperlink>
      <w:r w:rsidRPr="0004225A">
        <w:rPr>
          <w:rFonts w:eastAsia="Times New Roman" w:cs="Arial"/>
          <w:sz w:val="24"/>
          <w:szCs w:val="24"/>
          <w:lang w:eastAsia="hr-HR"/>
        </w:rPr>
        <w:t xml:space="preserve">, </w:t>
      </w:r>
      <w:hyperlink r:id="rId25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93/2017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odori pripadnika operativnih snaga civilne zaštite i državnih službenika i namještenika Državne uprave za zaštitu i spašavanje, NN br. </w:t>
      </w:r>
      <w:hyperlink r:id="rId26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99/16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tehničkim zahtjevima sustava javnog uzbunjivanja stanovništva, NN br. </w:t>
      </w:r>
      <w:hyperlink r:id="rId27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sastavu Stožera, načinu rada te uvjetima za imenovanje načelnika, zamjenika načelnika i članova Stožera civilne zaštite, NN br. </w:t>
      </w:r>
      <w:hyperlink r:id="rId28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37/16</w:t>
        </w:r>
      </w:hyperlink>
      <w:r w:rsidRPr="0004225A">
        <w:rPr>
          <w:rFonts w:eastAsia="Times New Roman" w:cs="Arial"/>
          <w:sz w:val="24"/>
          <w:szCs w:val="24"/>
          <w:lang w:eastAsia="hr-HR"/>
        </w:rPr>
        <w:t xml:space="preserve">, </w:t>
      </w:r>
      <w:hyperlink r:id="rId29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47/16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standardnim operativnim postupcima za pružanje pomoći nižoj hijerarhijskoj razini od strane više razine sustava civilne zaštite u velikoj nesreći i katastrofi, NN br. </w:t>
      </w:r>
      <w:hyperlink r:id="rId30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37/16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vrstama i načinu provođenja vježbi operativnih snaga sustava civilne zaštite, NN br. </w:t>
      </w:r>
      <w:hyperlink r:id="rId31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49/16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uvjetima koje moraju ispunjavati ovlaštene osobe za obavljanje stručnih poslova u području planiranja civilne zaštite, NN br. </w:t>
      </w:r>
      <w:hyperlink r:id="rId32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57/16</w:t>
        </w:r>
      </w:hyperlink>
      <w:r w:rsidRPr="0004225A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smjernicama za izradu procjena rizika od katastrofa i velikih nesreća za područje Republike Hrvatske i jedinica lokalne i područne (regionalne) samouprave, NN br. </w:t>
      </w:r>
      <w:hyperlink r:id="rId33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65/16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mobilizaciji, uvjetima i načinu rada operativnih snaga sustava civilne zaštite, NN br. </w:t>
      </w:r>
      <w:hyperlink r:id="rId34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69/16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vođenju jedinstvene evidencije i informacijskih baza podataka o operativnim snagama, materijalnim sredstvima i opremi operativnih snaga sustava civilne zaštite, NN br. </w:t>
      </w:r>
      <w:hyperlink r:id="rId35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99/16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kriterijima zdravstvenih sposobnosti koje moraju ispunjavati pripadnici postrojbi civilne zaštite, kriterijima za raspoređivanje i uvjetima za imenovanje povjerenika civilne zaštite i njegovog zamjenika, NN br. </w:t>
      </w:r>
      <w:hyperlink r:id="rId36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98/16</w:t>
        </w:r>
      </w:hyperlink>
    </w:p>
    <w:p w:rsidR="00A13249" w:rsidRPr="0004225A" w:rsidRDefault="00A13249" w:rsidP="00A13249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vođenju evidencija pripadnika operativnih snaga sustava civilne zaštite, NN br. </w:t>
      </w:r>
      <w:hyperlink r:id="rId37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 xml:space="preserve">75/16 </w:t>
        </w:r>
      </w:hyperlink>
      <w:r w:rsidRPr="0004225A">
        <w:rPr>
          <w:rFonts w:eastAsia="Times New Roman" w:cs="Arial"/>
          <w:sz w:val="24"/>
          <w:szCs w:val="24"/>
          <w:lang w:eastAsia="hr-HR"/>
        </w:rPr>
        <w:t> </w:t>
      </w:r>
    </w:p>
    <w:p w:rsidR="00A13249" w:rsidRPr="0004225A" w:rsidRDefault="00A13249" w:rsidP="00A1324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ustrojstvu, popuni i opremanju postrojbi civilne zaštite i postrojbi za uzbunjivanje, NN br. </w:t>
      </w:r>
      <w:hyperlink r:id="rId38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111/07</w:t>
        </w:r>
      </w:hyperlink>
    </w:p>
    <w:p w:rsidR="00A13249" w:rsidRPr="0004225A" w:rsidRDefault="00A13249" w:rsidP="00A1324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4225A">
        <w:rPr>
          <w:rFonts w:eastAsia="Times New Roman" w:cs="Arial"/>
          <w:sz w:val="24"/>
          <w:szCs w:val="24"/>
          <w:lang w:eastAsia="hr-HR"/>
        </w:rPr>
        <w:t xml:space="preserve">Pravilnik o sudjelovanju pripadnika operativnih snaga zaštite i spašavanja u aktivnostima snaga za žurnu pomoć u katastrofama u inozemstvu, NN br. </w:t>
      </w:r>
      <w:hyperlink r:id="rId39" w:history="1">
        <w:r w:rsidRPr="0004225A">
          <w:rPr>
            <w:rFonts w:eastAsia="Times New Roman" w:cs="Arial"/>
            <w:color w:val="3D87D3"/>
            <w:sz w:val="24"/>
            <w:szCs w:val="24"/>
            <w:u w:val="single"/>
            <w:lang w:eastAsia="hr-HR"/>
          </w:rPr>
          <w:t>73/06</w:t>
        </w:r>
      </w:hyperlink>
    </w:p>
    <w:p w:rsidR="0004225A" w:rsidRDefault="0004225A" w:rsidP="0004225A">
      <w:pPr>
        <w:pStyle w:val="Odlomakpopisa"/>
        <w:spacing w:after="0" w:line="240" w:lineRule="auto"/>
      </w:pPr>
    </w:p>
    <w:p w:rsidR="0004225A" w:rsidRPr="0004225A" w:rsidRDefault="0004225A" w:rsidP="0004225A">
      <w:pPr>
        <w:pStyle w:val="Odlomakpopisa"/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hyperlink r:id="rId40" w:history="1">
        <w:r w:rsidRPr="0004225A">
          <w:rPr>
            <w:rStyle w:val="Hiperveza"/>
            <w:rFonts w:eastAsia="Times New Roman" w:cs="Arial"/>
            <w:sz w:val="24"/>
            <w:szCs w:val="24"/>
            <w:lang w:eastAsia="hr-HR"/>
          </w:rPr>
          <w:t>http://duzs.hr/dokumenti/uredbe-i-drugi-akti-vlade-republike-hrvatske/</w:t>
        </w:r>
      </w:hyperlink>
    </w:p>
    <w:sectPr w:rsidR="0004225A" w:rsidRPr="0004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212"/>
    <w:multiLevelType w:val="multilevel"/>
    <w:tmpl w:val="CF4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85D7C"/>
    <w:multiLevelType w:val="multilevel"/>
    <w:tmpl w:val="37A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D5EA6"/>
    <w:multiLevelType w:val="multilevel"/>
    <w:tmpl w:val="C80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4588A"/>
    <w:multiLevelType w:val="multilevel"/>
    <w:tmpl w:val="DDCC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E3C3B"/>
    <w:multiLevelType w:val="multilevel"/>
    <w:tmpl w:val="C3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65"/>
    <w:rsid w:val="0004225A"/>
    <w:rsid w:val="007A5465"/>
    <w:rsid w:val="00A13249"/>
    <w:rsid w:val="00A95A3E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561"/>
  <w15:chartTrackingRefBased/>
  <w15:docId w15:val="{561966AA-D30F-4F2F-A8DA-5BA9F32A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A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5465"/>
    <w:rPr>
      <w:color w:val="3D87D3"/>
      <w:u w:val="single"/>
      <w:shd w:val="clear" w:color="auto" w:fill="auto"/>
    </w:rPr>
  </w:style>
  <w:style w:type="character" w:customStyle="1" w:styleId="Naslov3Char">
    <w:name w:val="Naslov 3 Char"/>
    <w:basedOn w:val="Zadanifontodlomka"/>
    <w:link w:val="Naslov3"/>
    <w:uiPriority w:val="9"/>
    <w:rsid w:val="007A546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7A546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A546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A546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4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zs.hr/dokumenti/uredbe-i-drugi-akti-vlade-republike-hrvatske/" TargetMode="External"/><Relationship Id="rId13" Type="http://schemas.openxmlformats.org/officeDocument/2006/relationships/hyperlink" Target="http://duzs.hr/download/dokumenti/zakoni/ZakonoHrvatskojgorskojsluzbispasavanja.pdf.pdf" TargetMode="External"/><Relationship Id="rId18" Type="http://schemas.openxmlformats.org/officeDocument/2006/relationships/hyperlink" Target="https://narodne-novine.nn.hr/clanci/sluzbeni/2010_06_71_2136.html" TargetMode="External"/><Relationship Id="rId26" Type="http://schemas.openxmlformats.org/officeDocument/2006/relationships/hyperlink" Target="http://duzs.hr/download/dokumenti/pravilnici/PravilnikoodoripripadnikaOSiDSDUZS102016.xps" TargetMode="External"/><Relationship Id="rId39" Type="http://schemas.openxmlformats.org/officeDocument/2006/relationships/hyperlink" Target="http://duzs.hr/download/dokumenti/pravilnici/PRAVILNIKOSUDJELOVANJUPRIPADNIKAOPERATIVNIHSNAGAZASTITEISPASAVANJAUAKTIVNOSTIMASNAGAZAZURNUPOMOCUKATASTROFAMAUINOZEMSTV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uzs.hr/download/dokumenti/pravilnici/Pravilnik-o-nacinu-rada-u-aktivnostima-radijske-komunikacije.pdf" TargetMode="External"/><Relationship Id="rId34" Type="http://schemas.openxmlformats.org/officeDocument/2006/relationships/hyperlink" Target="http://duzs.hr/download/dokumenti/pravilnici/PravilnikomobilizacijiNN69_16.xp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uzs.hr/download/dokumenti/zakoni/Zakonoproglaenjuzakonaokritiniminfrastrukturama.pdf" TargetMode="External"/><Relationship Id="rId12" Type="http://schemas.openxmlformats.org/officeDocument/2006/relationships/hyperlink" Target="http://www.hvz.hr/zakon-o-zastiti-od-pozara/" TargetMode="External"/><Relationship Id="rId17" Type="http://schemas.openxmlformats.org/officeDocument/2006/relationships/hyperlink" Target="https://narodne-novine.nn.hr/clanci/sluzbeni/1997_07_73_1259.html" TargetMode="External"/><Relationship Id="rId25" Type="http://schemas.openxmlformats.org/officeDocument/2006/relationships/hyperlink" Target="http://duzs.hr/download/dokumenti/pravilnici/Pravilnik-KI.xps" TargetMode="External"/><Relationship Id="rId33" Type="http://schemas.openxmlformats.org/officeDocument/2006/relationships/hyperlink" Target="http://duzs.hr/download/dokumenti/pravilnici/Pravilnikosmjernicamazaizraduprocjenarizikaodkatastrofa.xps" TargetMode="External"/><Relationship Id="rId38" Type="http://schemas.openxmlformats.org/officeDocument/2006/relationships/hyperlink" Target="http://duzs.hr/download/dokumenti/pravilnici/Pravilnikoustrojstvupopuniiopremanjupostrojbicivilnezatiteipostrojbizauzbunjivanj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uzs.hr/download/dokumenti/zakoni/ZAKONOZASTITIODELEMENTARNIHNEPOGODA.pdf" TargetMode="External"/><Relationship Id="rId20" Type="http://schemas.openxmlformats.org/officeDocument/2006/relationships/hyperlink" Target="http://duzs.hr/download/dokumenti/pravilnici/pravilnik-izmjene-zdravstvene-sposobnosti-CZ.xps" TargetMode="External"/><Relationship Id="rId29" Type="http://schemas.openxmlformats.org/officeDocument/2006/relationships/hyperlink" Target="http://duzs.hr/download/dokumenti/pravilnici/Pravilnik-o-sastavu-stozera-ispravak_47-16_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uzs.hr/download/dokumenti/zakoni/Zakonosustavucivilnezatite.xps" TargetMode="External"/><Relationship Id="rId11" Type="http://schemas.openxmlformats.org/officeDocument/2006/relationships/hyperlink" Target="http://213.191.137.190/Dokumenti/Zakon/Zakon_ZOP_NN9210.pdf" TargetMode="External"/><Relationship Id="rId24" Type="http://schemas.openxmlformats.org/officeDocument/2006/relationships/hyperlink" Target="http://duzs.hr/download/dokumenti/pravilnici/PravilnikKI2016.xps" TargetMode="External"/><Relationship Id="rId32" Type="http://schemas.openxmlformats.org/officeDocument/2006/relationships/hyperlink" Target="http://duzs.hr/download/dokumenti/pravilnici/Pravilnikouvjetimazaovlateneosobeposloviplaniranjacivilnezatite.xps" TargetMode="External"/><Relationship Id="rId37" Type="http://schemas.openxmlformats.org/officeDocument/2006/relationships/hyperlink" Target="http://duzs.hr/download/dokumenti/pravilnici/PravilnikovoenjuevidencijaOSCZ.xps" TargetMode="External"/><Relationship Id="rId40" Type="http://schemas.openxmlformats.org/officeDocument/2006/relationships/hyperlink" Target="http://duzs.hr/dokumenti/uredbe-i-drugi-akti-vlade-republike-hrvatske/" TargetMode="External"/><Relationship Id="rId5" Type="http://schemas.openxmlformats.org/officeDocument/2006/relationships/hyperlink" Target="http://duzs.hr/download/dokumenti/zakoni/Zakon-o-domovinskoj-sigurnosti.xps" TargetMode="External"/><Relationship Id="rId15" Type="http://schemas.openxmlformats.org/officeDocument/2006/relationships/hyperlink" Target="http://duzs.hr/dokumenti/uredbe-i-drugi-akti-vlade-republike-hrvatske/" TargetMode="External"/><Relationship Id="rId23" Type="http://schemas.openxmlformats.org/officeDocument/2006/relationships/hyperlink" Target="http://duzs.hr/download/dokumenti/pravilnici/PravilnikosustavujavnoguzbunjivanjastanovnitvaNN69_16.xps" TargetMode="External"/><Relationship Id="rId28" Type="http://schemas.openxmlformats.org/officeDocument/2006/relationships/hyperlink" Target="http://duzs.hr/download/dokumenti/pravilnici/PravilnikosastavustoeraCZ2016.xps" TargetMode="External"/><Relationship Id="rId36" Type="http://schemas.openxmlformats.org/officeDocument/2006/relationships/hyperlink" Target="http://duzs.hr/download/dokumenti/pravilnici/PravilnikzdravstvenikriterijipripadnikapostrojbiCZ2016.xps" TargetMode="External"/><Relationship Id="rId10" Type="http://schemas.openxmlformats.org/officeDocument/2006/relationships/hyperlink" Target="http://www.hvz.hr/zakon-o-vatrogastvu/" TargetMode="External"/><Relationship Id="rId19" Type="http://schemas.openxmlformats.org/officeDocument/2006/relationships/hyperlink" Target="http://duzs.hr/download/dokumenti/pravilnici/Pravilnik-o-postupku-primanja-i-prenosenja-obavijesti-ranog-upozoravanja.pdf" TargetMode="External"/><Relationship Id="rId31" Type="http://schemas.openxmlformats.org/officeDocument/2006/relationships/hyperlink" Target="http://duzs.hr/download/dokumenti/pravilnici/Pravilnik-o-vrstama-i-nacinu-provodjena-vjezbi-2016.x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3.191.137.190/Dokumenti/Zakon/ZakonVatrogastvuProciscenitekstNN39_2004.pdf" TargetMode="External"/><Relationship Id="rId14" Type="http://schemas.openxmlformats.org/officeDocument/2006/relationships/hyperlink" Target="http://duzs.hr/download/dokumenti/zakoni/ZakonoizmjenamaidopunamaZakonaoHrvatskojgorskojslubispaavanja.xps.xps" TargetMode="External"/><Relationship Id="rId22" Type="http://schemas.openxmlformats.org/officeDocument/2006/relationships/hyperlink" Target="http://duzs.hr/download/dokumenti/pravilnici/Pravilnik-nositelji-izrade-planskih-dokumenata.pdf" TargetMode="External"/><Relationship Id="rId27" Type="http://schemas.openxmlformats.org/officeDocument/2006/relationships/hyperlink" Target="http://duzs.hr/download/dokumenti/pravilnici/PravilniktehnikizatjevisustavajavnoguzbunjivanjaNN69_16.xps" TargetMode="External"/><Relationship Id="rId30" Type="http://schemas.openxmlformats.org/officeDocument/2006/relationships/hyperlink" Target="http://duzs.hr/download/dokumenti/pravilnici/Pravilnik-o-standardnim-operativnim-postupcima_pruzanje-pomoci_37-16.pdf" TargetMode="External"/><Relationship Id="rId35" Type="http://schemas.openxmlformats.org/officeDocument/2006/relationships/hyperlink" Target="http://duzs.hr/download/dokumenti/pravilnici/PravilnikojedinstvenojevidencijipripadnikaOSCZMTS102016.xp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branko-hercek@zagzup.zagrebacka-zupanija.hr</dc:creator>
  <cp:keywords/>
  <dc:description/>
  <cp:lastModifiedBy>branko-hercek@zagzup.zagrebacka-zupanija.hr</cp:lastModifiedBy>
  <cp:revision>3</cp:revision>
  <dcterms:created xsi:type="dcterms:W3CDTF">2018-02-01T12:53:00Z</dcterms:created>
  <dcterms:modified xsi:type="dcterms:W3CDTF">2018-03-15T14:10:00Z</dcterms:modified>
</cp:coreProperties>
</file>