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CEB" w:rsidRDefault="005D243F" w:rsidP="00C92895">
      <w:pPr>
        <w:ind w:left="-567" w:right="-567"/>
        <w:jc w:val="both"/>
        <w:rPr>
          <w:rFonts w:ascii="Calibri" w:hAnsi="Calibri"/>
          <w:sz w:val="22"/>
          <w:szCs w:val="22"/>
        </w:rPr>
      </w:pPr>
      <w:r w:rsidRPr="000F139B">
        <w:rPr>
          <w:rFonts w:ascii="Calibri" w:hAnsi="Calibri"/>
          <w:sz w:val="22"/>
          <w:szCs w:val="22"/>
        </w:rPr>
        <w:t xml:space="preserve">Na temelju </w:t>
      </w:r>
      <w:r w:rsidR="00D266F5" w:rsidRPr="00D266F5">
        <w:rPr>
          <w:rFonts w:ascii="Calibri" w:hAnsi="Calibri"/>
          <w:sz w:val="22"/>
          <w:szCs w:val="22"/>
        </w:rPr>
        <w:t xml:space="preserve">Odluke o raspisivanju Javnog poziva za dodjelu </w:t>
      </w:r>
      <w:bookmarkStart w:id="0" w:name="_Hlk513627123"/>
      <w:r w:rsidR="006D2C73">
        <w:rPr>
          <w:rFonts w:ascii="Calibri" w:hAnsi="Calibri"/>
          <w:sz w:val="22"/>
          <w:szCs w:val="22"/>
        </w:rPr>
        <w:t xml:space="preserve">državnih </w:t>
      </w:r>
      <w:r w:rsidR="00D266F5" w:rsidRPr="00D266F5">
        <w:rPr>
          <w:rFonts w:ascii="Calibri" w:hAnsi="Calibri"/>
          <w:sz w:val="22"/>
          <w:szCs w:val="22"/>
        </w:rPr>
        <w:t xml:space="preserve">potpora </w:t>
      </w:r>
      <w:r w:rsidR="00E52BA6">
        <w:rPr>
          <w:rFonts w:ascii="Calibri" w:hAnsi="Calibri"/>
          <w:sz w:val="22"/>
          <w:szCs w:val="22"/>
        </w:rPr>
        <w:t xml:space="preserve">u </w:t>
      </w:r>
      <w:r w:rsidR="00D266F5" w:rsidRPr="00D266F5">
        <w:rPr>
          <w:rFonts w:ascii="Calibri" w:hAnsi="Calibri"/>
          <w:sz w:val="22"/>
          <w:szCs w:val="22"/>
        </w:rPr>
        <w:t>poljoprivred</w:t>
      </w:r>
      <w:r w:rsidR="00E52BA6">
        <w:rPr>
          <w:rFonts w:ascii="Calibri" w:hAnsi="Calibri"/>
          <w:sz w:val="22"/>
          <w:szCs w:val="22"/>
        </w:rPr>
        <w:t xml:space="preserve">i i </w:t>
      </w:r>
      <w:r w:rsidR="00D266F5" w:rsidRPr="00D266F5">
        <w:rPr>
          <w:rFonts w:ascii="Calibri" w:hAnsi="Calibri"/>
          <w:sz w:val="22"/>
          <w:szCs w:val="22"/>
        </w:rPr>
        <w:t>šumarstv</w:t>
      </w:r>
      <w:r w:rsidR="00E52BA6">
        <w:rPr>
          <w:rFonts w:ascii="Calibri" w:hAnsi="Calibri"/>
          <w:sz w:val="22"/>
          <w:szCs w:val="22"/>
        </w:rPr>
        <w:t>u</w:t>
      </w:r>
      <w:r w:rsidR="00D266F5" w:rsidRPr="00D266F5">
        <w:rPr>
          <w:rFonts w:ascii="Calibri" w:hAnsi="Calibri"/>
          <w:sz w:val="22"/>
          <w:szCs w:val="22"/>
        </w:rPr>
        <w:t xml:space="preserve"> </w:t>
      </w:r>
      <w:r w:rsidR="008B1438">
        <w:rPr>
          <w:rFonts w:ascii="Calibri" w:hAnsi="Calibri"/>
          <w:sz w:val="22"/>
          <w:szCs w:val="22"/>
        </w:rPr>
        <w:t xml:space="preserve">u </w:t>
      </w:r>
      <w:r w:rsidR="00D266F5" w:rsidRPr="00D266F5">
        <w:rPr>
          <w:rFonts w:ascii="Calibri" w:hAnsi="Calibri"/>
          <w:sz w:val="22"/>
          <w:szCs w:val="22"/>
        </w:rPr>
        <w:t>Zagrebačk</w:t>
      </w:r>
      <w:r w:rsidR="008B1438">
        <w:rPr>
          <w:rFonts w:ascii="Calibri" w:hAnsi="Calibri"/>
          <w:sz w:val="22"/>
          <w:szCs w:val="22"/>
        </w:rPr>
        <w:t>oj</w:t>
      </w:r>
      <w:r w:rsidR="00D266F5" w:rsidRPr="00D266F5">
        <w:rPr>
          <w:rFonts w:ascii="Calibri" w:hAnsi="Calibri"/>
          <w:sz w:val="22"/>
          <w:szCs w:val="22"/>
        </w:rPr>
        <w:t xml:space="preserve"> županij</w:t>
      </w:r>
      <w:r w:rsidR="008B1438">
        <w:rPr>
          <w:rFonts w:ascii="Calibri" w:hAnsi="Calibri"/>
          <w:sz w:val="22"/>
          <w:szCs w:val="22"/>
        </w:rPr>
        <w:t>i</w:t>
      </w:r>
      <w:r w:rsidR="00D266F5" w:rsidRPr="00D266F5">
        <w:rPr>
          <w:rFonts w:ascii="Calibri" w:hAnsi="Calibri"/>
          <w:sz w:val="22"/>
          <w:szCs w:val="22"/>
        </w:rPr>
        <w:t xml:space="preserve"> u 20</w:t>
      </w:r>
      <w:r w:rsidR="007210CD">
        <w:rPr>
          <w:rFonts w:ascii="Calibri" w:hAnsi="Calibri"/>
          <w:sz w:val="22"/>
          <w:szCs w:val="22"/>
        </w:rPr>
        <w:t>20</w:t>
      </w:r>
      <w:r w:rsidR="00D266F5" w:rsidRPr="00D266F5">
        <w:rPr>
          <w:rFonts w:ascii="Calibri" w:hAnsi="Calibri"/>
          <w:sz w:val="22"/>
          <w:szCs w:val="22"/>
        </w:rPr>
        <w:t xml:space="preserve">. godini </w:t>
      </w:r>
      <w:bookmarkEnd w:id="0"/>
      <w:r w:rsidR="007F78EA" w:rsidRPr="007F78EA">
        <w:rPr>
          <w:rFonts w:ascii="Calibri" w:hAnsi="Calibri"/>
          <w:sz w:val="22"/>
          <w:szCs w:val="22"/>
        </w:rPr>
        <w:t>(</w:t>
      </w:r>
      <w:r w:rsidR="008C6E0A" w:rsidRPr="008841A1">
        <w:rPr>
          <w:rFonts w:ascii="Calibri" w:hAnsi="Calibri"/>
          <w:sz w:val="22"/>
          <w:szCs w:val="22"/>
        </w:rPr>
        <w:t xml:space="preserve">KLASA: </w:t>
      </w:r>
      <w:r w:rsidR="001A641F">
        <w:rPr>
          <w:rFonts w:ascii="Calibri" w:hAnsi="Calibri"/>
          <w:sz w:val="22"/>
          <w:szCs w:val="22"/>
        </w:rPr>
        <w:t>022-01/20-01/10</w:t>
      </w:r>
      <w:r w:rsidR="008C6E0A" w:rsidRPr="008841A1">
        <w:rPr>
          <w:rFonts w:ascii="Calibri" w:hAnsi="Calibri"/>
          <w:sz w:val="22"/>
          <w:szCs w:val="22"/>
        </w:rPr>
        <w:t>, URBROJ:</w:t>
      </w:r>
      <w:r w:rsidR="007201E5" w:rsidRPr="008841A1">
        <w:rPr>
          <w:rFonts w:ascii="Calibri" w:hAnsi="Calibri"/>
          <w:sz w:val="22"/>
          <w:szCs w:val="22"/>
        </w:rPr>
        <w:t xml:space="preserve"> </w:t>
      </w:r>
      <w:r w:rsidR="001A641F">
        <w:rPr>
          <w:rFonts w:ascii="Calibri" w:hAnsi="Calibri"/>
          <w:sz w:val="22"/>
          <w:szCs w:val="22"/>
        </w:rPr>
        <w:t>238/1-03-20-37</w:t>
      </w:r>
      <w:r w:rsidR="007C449C">
        <w:rPr>
          <w:rFonts w:ascii="Calibri" w:hAnsi="Calibri"/>
          <w:sz w:val="22"/>
          <w:szCs w:val="22"/>
        </w:rPr>
        <w:t xml:space="preserve"> od </w:t>
      </w:r>
      <w:r w:rsidR="001A641F">
        <w:rPr>
          <w:rFonts w:ascii="Calibri" w:hAnsi="Calibri"/>
          <w:sz w:val="22"/>
          <w:szCs w:val="22"/>
        </w:rPr>
        <w:t xml:space="preserve">13. ožujka </w:t>
      </w:r>
      <w:r w:rsidR="007C449C">
        <w:rPr>
          <w:rFonts w:ascii="Calibri" w:hAnsi="Calibri"/>
          <w:sz w:val="22"/>
          <w:szCs w:val="22"/>
        </w:rPr>
        <w:t>20</w:t>
      </w:r>
      <w:r w:rsidR="007210CD">
        <w:rPr>
          <w:rFonts w:ascii="Calibri" w:hAnsi="Calibri"/>
          <w:sz w:val="22"/>
          <w:szCs w:val="22"/>
        </w:rPr>
        <w:t>20</w:t>
      </w:r>
      <w:r w:rsidR="007C449C">
        <w:rPr>
          <w:rFonts w:ascii="Calibri" w:hAnsi="Calibri"/>
          <w:sz w:val="22"/>
          <w:szCs w:val="22"/>
        </w:rPr>
        <w:t>.</w:t>
      </w:r>
      <w:r w:rsidR="007F78EA" w:rsidRPr="008841A1">
        <w:rPr>
          <w:rFonts w:ascii="Calibri" w:hAnsi="Calibri"/>
          <w:sz w:val="22"/>
          <w:szCs w:val="22"/>
        </w:rPr>
        <w:t>)</w:t>
      </w:r>
      <w:r w:rsidRPr="008841A1">
        <w:rPr>
          <w:rFonts w:ascii="Calibri" w:hAnsi="Calibri"/>
          <w:sz w:val="22"/>
          <w:szCs w:val="22"/>
        </w:rPr>
        <w:t>,</w:t>
      </w:r>
      <w:r w:rsidRPr="00F510F2">
        <w:rPr>
          <w:rFonts w:ascii="Calibri" w:hAnsi="Calibri"/>
          <w:sz w:val="22"/>
          <w:szCs w:val="22"/>
        </w:rPr>
        <w:t xml:space="preserve"> Upravni</w:t>
      </w:r>
      <w:r w:rsidRPr="000F139B">
        <w:rPr>
          <w:rFonts w:ascii="Calibri" w:hAnsi="Calibri"/>
          <w:sz w:val="22"/>
          <w:szCs w:val="22"/>
        </w:rPr>
        <w:t xml:space="preserve"> odjel za poljoprivredu, ruralni razvitak i šumarstv</w:t>
      </w:r>
      <w:r w:rsidR="00504CEB" w:rsidRPr="000F139B">
        <w:rPr>
          <w:rFonts w:ascii="Calibri" w:hAnsi="Calibri"/>
          <w:sz w:val="22"/>
          <w:szCs w:val="22"/>
        </w:rPr>
        <w:t>o Zagrebačke županije raspisuje</w:t>
      </w:r>
    </w:p>
    <w:p w:rsidR="00E52BA6" w:rsidRPr="00C92895" w:rsidRDefault="00E52BA6" w:rsidP="00C92895">
      <w:pPr>
        <w:ind w:left="-567" w:right="-567"/>
        <w:jc w:val="both"/>
        <w:rPr>
          <w:rFonts w:ascii="Calibri" w:hAnsi="Calibri"/>
          <w:kern w:val="2"/>
          <w:sz w:val="22"/>
          <w:szCs w:val="22"/>
        </w:rPr>
      </w:pPr>
    </w:p>
    <w:p w:rsidR="005D243F" w:rsidRPr="0018369D" w:rsidRDefault="00EA5724" w:rsidP="00C92895">
      <w:pPr>
        <w:ind w:left="-567" w:right="-567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JAVNI POZIV</w:t>
      </w:r>
    </w:p>
    <w:p w:rsidR="00E52BA6" w:rsidRDefault="00BA0D62" w:rsidP="00D266F5">
      <w:pPr>
        <w:pStyle w:val="Tablicanaslov"/>
        <w:keepNext w:val="0"/>
        <w:keepLines w:val="0"/>
        <w:ind w:left="-567" w:right="-567"/>
        <w:rPr>
          <w:rFonts w:ascii="Calibri" w:hAnsi="Calibri"/>
          <w:b/>
          <w:sz w:val="22"/>
          <w:szCs w:val="22"/>
        </w:rPr>
      </w:pPr>
      <w:bookmarkStart w:id="1" w:name="_Hlk2157825"/>
      <w:r w:rsidRPr="00C92895">
        <w:rPr>
          <w:rFonts w:ascii="Calibri" w:hAnsi="Calibri"/>
          <w:b/>
          <w:sz w:val="22"/>
          <w:szCs w:val="22"/>
        </w:rPr>
        <w:t xml:space="preserve">za dodjelu </w:t>
      </w:r>
      <w:r w:rsidR="00A12AF9">
        <w:rPr>
          <w:rFonts w:ascii="Calibri" w:hAnsi="Calibri"/>
          <w:b/>
          <w:sz w:val="22"/>
          <w:szCs w:val="22"/>
        </w:rPr>
        <w:t xml:space="preserve">državnih </w:t>
      </w:r>
      <w:r w:rsidR="00D266F5" w:rsidRPr="00D266F5">
        <w:rPr>
          <w:rFonts w:ascii="Calibri" w:hAnsi="Calibri"/>
          <w:b/>
          <w:sz w:val="22"/>
          <w:szCs w:val="22"/>
        </w:rPr>
        <w:t xml:space="preserve">potpora </w:t>
      </w:r>
      <w:bookmarkStart w:id="2" w:name="_Hlk20820744"/>
      <w:r w:rsidR="00E52BA6">
        <w:rPr>
          <w:rFonts w:ascii="Calibri" w:hAnsi="Calibri"/>
          <w:b/>
          <w:sz w:val="22"/>
          <w:szCs w:val="22"/>
        </w:rPr>
        <w:t>u</w:t>
      </w:r>
      <w:r w:rsidR="00D266F5" w:rsidRPr="00D266F5">
        <w:rPr>
          <w:rFonts w:ascii="Calibri" w:hAnsi="Calibri"/>
          <w:b/>
          <w:sz w:val="22"/>
          <w:szCs w:val="22"/>
        </w:rPr>
        <w:t xml:space="preserve"> poljoprivred</w:t>
      </w:r>
      <w:r w:rsidR="00E52BA6">
        <w:rPr>
          <w:rFonts w:ascii="Calibri" w:hAnsi="Calibri"/>
          <w:b/>
          <w:sz w:val="22"/>
          <w:szCs w:val="22"/>
        </w:rPr>
        <w:t>i</w:t>
      </w:r>
      <w:r w:rsidR="00A12AF9">
        <w:rPr>
          <w:rFonts w:ascii="Calibri" w:hAnsi="Calibri"/>
          <w:b/>
          <w:sz w:val="22"/>
          <w:szCs w:val="22"/>
        </w:rPr>
        <w:t xml:space="preserve"> i šumarstvu</w:t>
      </w:r>
    </w:p>
    <w:p w:rsidR="005D243F" w:rsidRDefault="008B1438" w:rsidP="00D266F5">
      <w:pPr>
        <w:pStyle w:val="Tablicanaslov"/>
        <w:keepNext w:val="0"/>
        <w:keepLines w:val="0"/>
        <w:ind w:left="-567" w:right="-567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u </w:t>
      </w:r>
      <w:r w:rsidR="00D266F5" w:rsidRPr="00D266F5">
        <w:rPr>
          <w:rFonts w:ascii="Calibri" w:hAnsi="Calibri"/>
          <w:b/>
          <w:sz w:val="22"/>
          <w:szCs w:val="22"/>
        </w:rPr>
        <w:t>Zagrebačk</w:t>
      </w:r>
      <w:r>
        <w:rPr>
          <w:rFonts w:ascii="Calibri" w:hAnsi="Calibri"/>
          <w:b/>
          <w:sz w:val="22"/>
          <w:szCs w:val="22"/>
        </w:rPr>
        <w:t>oj</w:t>
      </w:r>
      <w:r w:rsidR="00D266F5" w:rsidRPr="00D266F5">
        <w:rPr>
          <w:rFonts w:ascii="Calibri" w:hAnsi="Calibri"/>
          <w:b/>
          <w:sz w:val="22"/>
          <w:szCs w:val="22"/>
        </w:rPr>
        <w:t xml:space="preserve"> županij</w:t>
      </w:r>
      <w:r>
        <w:rPr>
          <w:rFonts w:ascii="Calibri" w:hAnsi="Calibri"/>
          <w:b/>
          <w:sz w:val="22"/>
          <w:szCs w:val="22"/>
        </w:rPr>
        <w:t>i</w:t>
      </w:r>
      <w:r w:rsidR="00D266F5" w:rsidRPr="00D266F5">
        <w:rPr>
          <w:rFonts w:ascii="Calibri" w:hAnsi="Calibri"/>
          <w:b/>
          <w:sz w:val="22"/>
          <w:szCs w:val="22"/>
        </w:rPr>
        <w:t xml:space="preserve"> u 20</w:t>
      </w:r>
      <w:r w:rsidR="007210CD">
        <w:rPr>
          <w:rFonts w:ascii="Calibri" w:hAnsi="Calibri"/>
          <w:b/>
          <w:sz w:val="22"/>
          <w:szCs w:val="22"/>
        </w:rPr>
        <w:t>20</w:t>
      </w:r>
      <w:r w:rsidR="00D266F5" w:rsidRPr="00D266F5">
        <w:rPr>
          <w:rFonts w:ascii="Calibri" w:hAnsi="Calibri"/>
          <w:b/>
          <w:sz w:val="22"/>
          <w:szCs w:val="22"/>
        </w:rPr>
        <w:t>. godini</w:t>
      </w:r>
      <w:bookmarkEnd w:id="2"/>
    </w:p>
    <w:bookmarkEnd w:id="1"/>
    <w:p w:rsidR="00C92895" w:rsidRDefault="00C92895" w:rsidP="00D3169F">
      <w:pPr>
        <w:pStyle w:val="Tablicanaslov"/>
        <w:keepNext w:val="0"/>
        <w:keepLines w:val="0"/>
        <w:ind w:left="-567" w:right="-567"/>
        <w:jc w:val="both"/>
        <w:rPr>
          <w:rFonts w:ascii="Calibri" w:hAnsi="Calibri"/>
          <w:b/>
          <w:sz w:val="22"/>
          <w:szCs w:val="22"/>
        </w:rPr>
      </w:pPr>
    </w:p>
    <w:p w:rsidR="00790835" w:rsidRPr="00790835" w:rsidRDefault="00790835" w:rsidP="00790835">
      <w:pPr>
        <w:pStyle w:val="Tablicanaslov"/>
        <w:keepNext w:val="0"/>
        <w:keepLines w:val="0"/>
        <w:ind w:left="-567" w:right="-567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I. UVOD</w:t>
      </w:r>
    </w:p>
    <w:p w:rsidR="006A34D1" w:rsidRDefault="005D243F" w:rsidP="006A34D1">
      <w:pPr>
        <w:pStyle w:val="Tablicanaslov"/>
        <w:keepNext w:val="0"/>
        <w:keepLines w:val="0"/>
        <w:ind w:left="-567" w:right="-567"/>
        <w:jc w:val="both"/>
        <w:rPr>
          <w:rFonts w:ascii="Calibri" w:hAnsi="Calibri"/>
          <w:b/>
          <w:sz w:val="22"/>
          <w:szCs w:val="22"/>
        </w:rPr>
      </w:pPr>
      <w:bookmarkStart w:id="3" w:name="_Hlk514830312"/>
      <w:r w:rsidRPr="0018369D">
        <w:rPr>
          <w:rFonts w:ascii="Calibri" w:hAnsi="Calibri"/>
          <w:b/>
          <w:sz w:val="22"/>
          <w:szCs w:val="22"/>
          <w:u w:val="single"/>
        </w:rPr>
        <w:t xml:space="preserve">1. Predmet </w:t>
      </w:r>
      <w:r w:rsidR="00C92895">
        <w:rPr>
          <w:rFonts w:ascii="Calibri" w:hAnsi="Calibri"/>
          <w:b/>
          <w:sz w:val="22"/>
          <w:szCs w:val="22"/>
          <w:u w:val="single"/>
        </w:rPr>
        <w:t>Javnog poziva</w:t>
      </w:r>
      <w:r w:rsidRPr="0018369D">
        <w:rPr>
          <w:rFonts w:ascii="Calibri" w:hAnsi="Calibri"/>
          <w:b/>
          <w:sz w:val="22"/>
          <w:szCs w:val="22"/>
          <w:u w:val="single"/>
        </w:rPr>
        <w:t>:</w:t>
      </w:r>
    </w:p>
    <w:bookmarkEnd w:id="3"/>
    <w:p w:rsidR="00026DF9" w:rsidRDefault="006A34D1" w:rsidP="00793A31">
      <w:pPr>
        <w:pStyle w:val="Tablicanaslov"/>
        <w:keepNext w:val="0"/>
        <w:keepLines w:val="0"/>
        <w:numPr>
          <w:ilvl w:val="0"/>
          <w:numId w:val="3"/>
        </w:numPr>
        <w:ind w:left="-142" w:right="-567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Predmet ovog Javnog poziva je d</w:t>
      </w:r>
      <w:r w:rsidR="005D243F" w:rsidRPr="0018369D">
        <w:rPr>
          <w:rFonts w:ascii="Calibri" w:hAnsi="Calibri"/>
          <w:sz w:val="22"/>
          <w:szCs w:val="22"/>
        </w:rPr>
        <w:t xml:space="preserve">odjela </w:t>
      </w:r>
      <w:r w:rsidR="00A12AF9">
        <w:rPr>
          <w:rFonts w:ascii="Calibri" w:hAnsi="Calibri"/>
          <w:sz w:val="22"/>
          <w:szCs w:val="22"/>
        </w:rPr>
        <w:t xml:space="preserve">državnih </w:t>
      </w:r>
      <w:r w:rsidR="00BA0D62" w:rsidRPr="0018369D">
        <w:rPr>
          <w:rFonts w:ascii="Calibri" w:hAnsi="Calibri"/>
          <w:sz w:val="22"/>
          <w:szCs w:val="22"/>
        </w:rPr>
        <w:t xml:space="preserve">potpora </w:t>
      </w:r>
      <w:r w:rsidR="003F4262" w:rsidRPr="0018369D">
        <w:rPr>
          <w:rFonts w:ascii="Calibri" w:hAnsi="Calibri"/>
          <w:sz w:val="22"/>
          <w:szCs w:val="22"/>
        </w:rPr>
        <w:t>u poljoprivredi</w:t>
      </w:r>
      <w:r w:rsidR="00834E58">
        <w:rPr>
          <w:rFonts w:ascii="Calibri" w:hAnsi="Calibri"/>
          <w:sz w:val="22"/>
          <w:szCs w:val="22"/>
        </w:rPr>
        <w:t xml:space="preserve"> </w:t>
      </w:r>
      <w:r w:rsidR="00A12AF9">
        <w:rPr>
          <w:rFonts w:ascii="Calibri" w:hAnsi="Calibri"/>
          <w:sz w:val="22"/>
          <w:szCs w:val="22"/>
        </w:rPr>
        <w:t xml:space="preserve">i šumarstvu </w:t>
      </w:r>
      <w:r w:rsidRPr="006A34D1">
        <w:rPr>
          <w:rFonts w:ascii="Calibri" w:hAnsi="Calibri"/>
          <w:sz w:val="22"/>
          <w:szCs w:val="22"/>
        </w:rPr>
        <w:t>sukladno Programu poticanja razvoja poljoprivrede, šumarstva</w:t>
      </w:r>
      <w:r w:rsidR="000C0257">
        <w:rPr>
          <w:rFonts w:ascii="Calibri" w:hAnsi="Calibri"/>
          <w:sz w:val="22"/>
          <w:szCs w:val="22"/>
        </w:rPr>
        <w:t xml:space="preserve"> </w:t>
      </w:r>
      <w:r w:rsidRPr="006A34D1">
        <w:rPr>
          <w:rFonts w:ascii="Calibri" w:hAnsi="Calibri"/>
          <w:sz w:val="22"/>
          <w:szCs w:val="22"/>
        </w:rPr>
        <w:t>i ruralnog prostora Zagrebačke županije u 20</w:t>
      </w:r>
      <w:r w:rsidR="007210CD">
        <w:rPr>
          <w:rFonts w:ascii="Calibri" w:hAnsi="Calibri"/>
          <w:sz w:val="22"/>
          <w:szCs w:val="22"/>
        </w:rPr>
        <w:t>20</w:t>
      </w:r>
      <w:r w:rsidRPr="006A34D1">
        <w:rPr>
          <w:rFonts w:ascii="Calibri" w:hAnsi="Calibri"/>
          <w:sz w:val="22"/>
          <w:szCs w:val="22"/>
        </w:rPr>
        <w:t>. godini</w:t>
      </w:r>
      <w:r>
        <w:rPr>
          <w:rFonts w:ascii="Calibri" w:hAnsi="Calibri"/>
          <w:sz w:val="22"/>
          <w:szCs w:val="22"/>
        </w:rPr>
        <w:t xml:space="preserve"> (u daljnjem tekstu: Program)</w:t>
      </w:r>
      <w:r w:rsidR="00030A66">
        <w:rPr>
          <w:rFonts w:ascii="Calibri" w:hAnsi="Calibri"/>
          <w:sz w:val="22"/>
          <w:szCs w:val="22"/>
        </w:rPr>
        <w:t xml:space="preserve">, a u skladu s </w:t>
      </w:r>
      <w:r w:rsidR="00A12AF9" w:rsidRPr="00A12AF9">
        <w:rPr>
          <w:rFonts w:ascii="Calibri" w:hAnsi="Calibri"/>
          <w:sz w:val="22"/>
          <w:szCs w:val="22"/>
        </w:rPr>
        <w:t>Uredbom Komisije (EU) br. 702/2014 od 25. lipnja 2014. o proglašenju određenih kategorija potpora u sektoru poljoprivrede i šumarstva te u ruralnim područjima spojivima s unutarnjim tržištem u primjeni članaka 107. i 108. Ugovora o funkcioniranju Europske unije (SL L 193, 1.7.2014.) i Uredbom Komisije (EU) br. 2019/289 od 19. veljače 2019 o izmjeni Uredbe (EU) br. 702/2014 o proglašenju određenih kategorija potpora u sektoru poljoprivrede i šumarstva te u ruralnim područjima spojivim s unutarnjim tržištem u primjeni članka 107. i 108. Ugovora o funkcioniranju Europske unije (SL L 48, 20.2.2019.) – u daljnjem tekstu: Uredba 702/2014</w:t>
      </w:r>
      <w:r>
        <w:rPr>
          <w:rFonts w:ascii="Calibri" w:hAnsi="Calibri"/>
          <w:sz w:val="22"/>
          <w:szCs w:val="22"/>
        </w:rPr>
        <w:t>.</w:t>
      </w:r>
    </w:p>
    <w:p w:rsidR="008403E5" w:rsidRDefault="006A34D1" w:rsidP="00793A31">
      <w:pPr>
        <w:pStyle w:val="Tablicanaslov"/>
        <w:keepNext w:val="0"/>
        <w:keepLines w:val="0"/>
        <w:numPr>
          <w:ilvl w:val="0"/>
          <w:numId w:val="3"/>
        </w:numPr>
        <w:ind w:left="-142" w:right="-567" w:hanging="284"/>
        <w:jc w:val="both"/>
        <w:rPr>
          <w:rFonts w:ascii="Calibri" w:hAnsi="Calibri"/>
          <w:sz w:val="22"/>
          <w:szCs w:val="22"/>
        </w:rPr>
      </w:pPr>
      <w:r w:rsidRPr="006A34D1">
        <w:rPr>
          <w:rFonts w:ascii="Calibri" w:hAnsi="Calibri"/>
          <w:sz w:val="22"/>
          <w:szCs w:val="22"/>
        </w:rPr>
        <w:t>Pr</w:t>
      </w:r>
      <w:r>
        <w:rPr>
          <w:rFonts w:ascii="Calibri" w:hAnsi="Calibri"/>
          <w:sz w:val="22"/>
          <w:szCs w:val="22"/>
        </w:rPr>
        <w:t>ogram</w:t>
      </w:r>
      <w:r w:rsidRPr="006A34D1">
        <w:rPr>
          <w:rFonts w:ascii="Calibri" w:hAnsi="Calibri"/>
          <w:sz w:val="22"/>
          <w:szCs w:val="22"/>
        </w:rPr>
        <w:t xml:space="preserve"> je dostupan na službenim mrežnim stranicama </w:t>
      </w:r>
      <w:r>
        <w:rPr>
          <w:rFonts w:ascii="Calibri" w:hAnsi="Calibri"/>
          <w:sz w:val="22"/>
          <w:szCs w:val="22"/>
        </w:rPr>
        <w:t>Zagrebačke županije</w:t>
      </w:r>
      <w:r w:rsidRPr="006A34D1">
        <w:rPr>
          <w:rFonts w:ascii="Calibri" w:hAnsi="Calibri"/>
          <w:sz w:val="22"/>
          <w:szCs w:val="22"/>
        </w:rPr>
        <w:t xml:space="preserve"> </w:t>
      </w:r>
      <w:hyperlink r:id="rId8" w:history="1">
        <w:r w:rsidR="00DC565D" w:rsidRPr="00CE60B8">
          <w:rPr>
            <w:rStyle w:val="Hiperveza"/>
            <w:rFonts w:ascii="Calibri" w:hAnsi="Calibri"/>
            <w:sz w:val="22"/>
            <w:szCs w:val="22"/>
          </w:rPr>
          <w:t>www.zagrebacka-zupanija.hr</w:t>
        </w:r>
      </w:hyperlink>
      <w:r w:rsidR="00DC565D">
        <w:rPr>
          <w:rFonts w:ascii="Calibri" w:hAnsi="Calibri"/>
          <w:sz w:val="22"/>
          <w:szCs w:val="22"/>
        </w:rPr>
        <w:t xml:space="preserve"> </w:t>
      </w:r>
      <w:r w:rsidRPr="006A34D1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 xml:space="preserve">a objavljen je u </w:t>
      </w:r>
      <w:r w:rsidR="00316FA0" w:rsidRPr="00B5236F">
        <w:rPr>
          <w:rFonts w:ascii="Calibri" w:hAnsi="Calibri"/>
          <w:sz w:val="22"/>
          <w:szCs w:val="22"/>
        </w:rPr>
        <w:t>"</w:t>
      </w:r>
      <w:r>
        <w:rPr>
          <w:rFonts w:ascii="Calibri" w:hAnsi="Calibri"/>
          <w:sz w:val="22"/>
          <w:szCs w:val="22"/>
        </w:rPr>
        <w:t>Glasniku Zagrebačke županije</w:t>
      </w:r>
      <w:r w:rsidR="00316FA0" w:rsidRPr="00B5236F">
        <w:rPr>
          <w:rFonts w:ascii="Calibri" w:hAnsi="Calibri"/>
          <w:sz w:val="22"/>
          <w:szCs w:val="22"/>
        </w:rPr>
        <w:t>"</w:t>
      </w:r>
      <w:r>
        <w:rPr>
          <w:rFonts w:ascii="Calibri" w:hAnsi="Calibri"/>
          <w:sz w:val="22"/>
          <w:szCs w:val="22"/>
        </w:rPr>
        <w:t xml:space="preserve"> broj </w:t>
      </w:r>
      <w:r w:rsidR="006C6D6F">
        <w:rPr>
          <w:rFonts w:ascii="Calibri" w:hAnsi="Calibri"/>
          <w:sz w:val="22"/>
          <w:szCs w:val="22"/>
        </w:rPr>
        <w:t>4</w:t>
      </w:r>
      <w:r w:rsidR="007210CD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>/</w:t>
      </w:r>
      <w:r w:rsidR="006C6D6F">
        <w:rPr>
          <w:rFonts w:ascii="Calibri" w:hAnsi="Calibri"/>
          <w:sz w:val="22"/>
          <w:szCs w:val="22"/>
        </w:rPr>
        <w:t>20</w:t>
      </w:r>
      <w:r>
        <w:rPr>
          <w:rFonts w:ascii="Calibri" w:hAnsi="Calibri"/>
          <w:sz w:val="22"/>
          <w:szCs w:val="22"/>
        </w:rPr>
        <w:t>1</w:t>
      </w:r>
      <w:r w:rsidR="007210CD">
        <w:rPr>
          <w:rFonts w:ascii="Calibri" w:hAnsi="Calibri"/>
          <w:sz w:val="22"/>
          <w:szCs w:val="22"/>
        </w:rPr>
        <w:t>9</w:t>
      </w:r>
      <w:r w:rsidR="008403E5">
        <w:rPr>
          <w:rFonts w:ascii="Calibri" w:hAnsi="Calibri"/>
          <w:sz w:val="22"/>
          <w:szCs w:val="22"/>
        </w:rPr>
        <w:t>.</w:t>
      </w:r>
    </w:p>
    <w:p w:rsidR="00424F10" w:rsidRPr="00A12AF9" w:rsidRDefault="008403E5" w:rsidP="00793A31">
      <w:pPr>
        <w:pStyle w:val="Tablicanaslov"/>
        <w:numPr>
          <w:ilvl w:val="0"/>
          <w:numId w:val="3"/>
        </w:numPr>
        <w:ind w:left="-142" w:right="-567" w:hanging="284"/>
        <w:jc w:val="both"/>
        <w:rPr>
          <w:rFonts w:ascii="Calibri" w:hAnsi="Calibri"/>
          <w:bCs/>
          <w:sz w:val="22"/>
          <w:szCs w:val="22"/>
        </w:rPr>
      </w:pPr>
      <w:r w:rsidRPr="008403E5">
        <w:rPr>
          <w:rFonts w:ascii="Calibri" w:hAnsi="Calibri"/>
          <w:sz w:val="22"/>
          <w:szCs w:val="22"/>
        </w:rPr>
        <w:t>Svrha Javnog poziva je dodjela potpora prihvatljivim korisnicima za</w:t>
      </w:r>
      <w:r w:rsidR="0053118B">
        <w:rPr>
          <w:rFonts w:ascii="Calibri" w:hAnsi="Calibri"/>
          <w:sz w:val="22"/>
          <w:szCs w:val="22"/>
        </w:rPr>
        <w:t xml:space="preserve"> </w:t>
      </w:r>
      <w:r w:rsidR="00A12AF9" w:rsidRPr="00A12AF9">
        <w:rPr>
          <w:rFonts w:ascii="Calibri" w:hAnsi="Calibri"/>
          <w:sz w:val="22"/>
          <w:szCs w:val="22"/>
        </w:rPr>
        <w:t>ulaganja u materijalnu imovinu ili nematerijalnu imovinu na poljoprivrednim</w:t>
      </w:r>
      <w:r w:rsidR="00A12AF9">
        <w:rPr>
          <w:rFonts w:ascii="Calibri" w:hAnsi="Calibri"/>
          <w:sz w:val="22"/>
          <w:szCs w:val="22"/>
        </w:rPr>
        <w:t xml:space="preserve"> </w:t>
      </w:r>
      <w:r w:rsidR="00A12AF9" w:rsidRPr="00A12AF9">
        <w:rPr>
          <w:rFonts w:ascii="Calibri" w:hAnsi="Calibri"/>
          <w:sz w:val="22"/>
          <w:szCs w:val="22"/>
        </w:rPr>
        <w:t>gospodarstvima povezana s primarnom poljoprivrednom proizvodnjom (članak 14. Uredbe 702/2014)</w:t>
      </w:r>
      <w:r w:rsidR="00A12AF9">
        <w:rPr>
          <w:rFonts w:ascii="Calibri" w:hAnsi="Calibri"/>
          <w:sz w:val="22"/>
          <w:szCs w:val="22"/>
        </w:rPr>
        <w:t xml:space="preserve">, </w:t>
      </w:r>
      <w:r w:rsidR="00A12AF9" w:rsidRPr="00A12AF9">
        <w:rPr>
          <w:rFonts w:ascii="Calibri" w:hAnsi="Calibri"/>
          <w:sz w:val="22"/>
          <w:szCs w:val="22"/>
        </w:rPr>
        <w:t>okrupnjavanje poljoprivrednog</w:t>
      </w:r>
      <w:r w:rsidR="00A12AF9">
        <w:rPr>
          <w:rFonts w:ascii="Calibri" w:hAnsi="Calibri"/>
          <w:sz w:val="22"/>
          <w:szCs w:val="22"/>
        </w:rPr>
        <w:t xml:space="preserve"> i šumskog</w:t>
      </w:r>
      <w:r w:rsidR="00A12AF9" w:rsidRPr="00A12AF9">
        <w:rPr>
          <w:rFonts w:ascii="Calibri" w:hAnsi="Calibri"/>
          <w:sz w:val="22"/>
          <w:szCs w:val="22"/>
        </w:rPr>
        <w:t xml:space="preserve"> zemljišta (članak 15. i 43. Uredbe 702/2014)</w:t>
      </w:r>
      <w:r w:rsidR="00A12AF9">
        <w:rPr>
          <w:rFonts w:ascii="Calibri" w:hAnsi="Calibri"/>
          <w:sz w:val="22"/>
          <w:szCs w:val="22"/>
        </w:rPr>
        <w:t xml:space="preserve"> i </w:t>
      </w:r>
      <w:r w:rsidR="00A12AF9" w:rsidRPr="00A12AF9">
        <w:rPr>
          <w:rFonts w:ascii="Calibri" w:hAnsi="Calibri"/>
          <w:sz w:val="22"/>
          <w:szCs w:val="22"/>
        </w:rPr>
        <w:t>plaćanje premije osiguranja</w:t>
      </w:r>
      <w:r w:rsidR="00A12AF9">
        <w:rPr>
          <w:rFonts w:ascii="Calibri" w:hAnsi="Calibri"/>
          <w:sz w:val="22"/>
          <w:szCs w:val="22"/>
        </w:rPr>
        <w:t xml:space="preserve"> </w:t>
      </w:r>
      <w:r w:rsidR="00A12AF9" w:rsidRPr="00A12AF9">
        <w:rPr>
          <w:rFonts w:ascii="Calibri" w:hAnsi="Calibri"/>
          <w:bCs/>
          <w:sz w:val="22"/>
          <w:szCs w:val="22"/>
        </w:rPr>
        <w:t>(članak 28. Uredbe 702/2014)</w:t>
      </w:r>
      <w:r w:rsidRPr="00A12AF9">
        <w:rPr>
          <w:rFonts w:ascii="Calibri" w:hAnsi="Calibri"/>
          <w:sz w:val="22"/>
          <w:szCs w:val="22"/>
        </w:rPr>
        <w:t>.</w:t>
      </w:r>
    </w:p>
    <w:p w:rsidR="007F78EA" w:rsidRPr="007F78EA" w:rsidRDefault="007F78EA" w:rsidP="007F78EA">
      <w:pPr>
        <w:pStyle w:val="Tablicanaslov"/>
        <w:keepNext w:val="0"/>
        <w:keepLines w:val="0"/>
        <w:ind w:left="-426" w:right="-567"/>
        <w:jc w:val="both"/>
        <w:rPr>
          <w:rFonts w:ascii="Calibri" w:hAnsi="Calibri"/>
          <w:sz w:val="22"/>
          <w:szCs w:val="22"/>
        </w:rPr>
      </w:pPr>
    </w:p>
    <w:p w:rsidR="00424F10" w:rsidRDefault="00424F10" w:rsidP="00424F10">
      <w:pPr>
        <w:pStyle w:val="Tablicanaslov"/>
        <w:keepNext w:val="0"/>
        <w:keepLines w:val="0"/>
        <w:ind w:left="-567" w:right="-567"/>
        <w:jc w:val="both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2</w:t>
      </w:r>
      <w:r w:rsidRPr="0018369D">
        <w:rPr>
          <w:rFonts w:ascii="Calibri" w:hAnsi="Calibri"/>
          <w:b/>
          <w:sz w:val="22"/>
          <w:szCs w:val="22"/>
          <w:u w:val="single"/>
        </w:rPr>
        <w:t xml:space="preserve">. </w:t>
      </w:r>
      <w:r>
        <w:rPr>
          <w:rFonts w:ascii="Calibri" w:hAnsi="Calibri"/>
          <w:b/>
          <w:sz w:val="22"/>
          <w:szCs w:val="22"/>
          <w:u w:val="single"/>
        </w:rPr>
        <w:t>Definicija pojm</w:t>
      </w:r>
      <w:r w:rsidR="00316FA0">
        <w:rPr>
          <w:rFonts w:ascii="Calibri" w:hAnsi="Calibri"/>
          <w:b/>
          <w:sz w:val="22"/>
          <w:szCs w:val="22"/>
          <w:u w:val="single"/>
        </w:rPr>
        <w:t>ova</w:t>
      </w:r>
      <w:r w:rsidR="00BF4BC0">
        <w:rPr>
          <w:rFonts w:ascii="Calibri" w:hAnsi="Calibri"/>
          <w:b/>
          <w:sz w:val="22"/>
          <w:szCs w:val="22"/>
          <w:u w:val="single"/>
        </w:rPr>
        <w:t>:</w:t>
      </w:r>
    </w:p>
    <w:p w:rsidR="00316FA0" w:rsidRPr="00316FA0" w:rsidRDefault="00316FA0" w:rsidP="00316FA0">
      <w:pPr>
        <w:pStyle w:val="Tablicanaslov"/>
        <w:keepNext w:val="0"/>
        <w:keepLines w:val="0"/>
        <w:ind w:left="-567" w:right="-567" w:firstLine="14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 smislu ovog Javnog poziva definiraju se slijedeći pojmovi:</w:t>
      </w:r>
    </w:p>
    <w:p w:rsidR="008403E5" w:rsidRDefault="00316FA0" w:rsidP="00793A31">
      <w:pPr>
        <w:pStyle w:val="Tablicanaslov"/>
        <w:keepNext w:val="0"/>
        <w:keepLines w:val="0"/>
        <w:numPr>
          <w:ilvl w:val="0"/>
          <w:numId w:val="14"/>
        </w:numPr>
        <w:ind w:left="-142" w:right="-567" w:hanging="284"/>
        <w:jc w:val="both"/>
        <w:rPr>
          <w:rFonts w:ascii="Calibri" w:hAnsi="Calibri"/>
          <w:sz w:val="22"/>
          <w:szCs w:val="22"/>
        </w:rPr>
      </w:pPr>
      <w:r w:rsidRPr="00B5236F">
        <w:rPr>
          <w:rFonts w:ascii="Calibri" w:hAnsi="Calibri"/>
          <w:sz w:val="22"/>
          <w:szCs w:val="22"/>
        </w:rPr>
        <w:t>"</w:t>
      </w:r>
      <w:r>
        <w:rPr>
          <w:rFonts w:ascii="Calibri" w:hAnsi="Calibri"/>
          <w:sz w:val="22"/>
          <w:szCs w:val="22"/>
        </w:rPr>
        <w:t>Potpora</w:t>
      </w:r>
      <w:r w:rsidRPr="00B5236F">
        <w:rPr>
          <w:rFonts w:ascii="Calibri" w:hAnsi="Calibri"/>
          <w:sz w:val="22"/>
          <w:szCs w:val="22"/>
        </w:rPr>
        <w:t>"</w:t>
      </w:r>
      <w:r w:rsidR="008403E5" w:rsidRPr="00F761B9">
        <w:rPr>
          <w:rFonts w:ascii="Calibri" w:hAnsi="Calibri"/>
          <w:sz w:val="22"/>
          <w:szCs w:val="22"/>
        </w:rPr>
        <w:t xml:space="preserve"> podrazumijeva dodjelu namjenskih bespovratnih novčanih sredstava </w:t>
      </w:r>
      <w:r w:rsidRPr="00EE2AFB">
        <w:rPr>
          <w:rFonts w:ascii="Calibri" w:hAnsi="Calibri" w:cs="Calibri"/>
          <w:sz w:val="22"/>
          <w:szCs w:val="22"/>
        </w:rPr>
        <w:t xml:space="preserve">iz </w:t>
      </w:r>
      <w:r>
        <w:rPr>
          <w:rFonts w:ascii="Calibri" w:hAnsi="Calibri" w:cs="Calibri"/>
          <w:sz w:val="22"/>
          <w:szCs w:val="22"/>
        </w:rPr>
        <w:t>p</w:t>
      </w:r>
      <w:r w:rsidRPr="00EE2AFB">
        <w:rPr>
          <w:rFonts w:ascii="Calibri" w:hAnsi="Calibri" w:cs="Calibri"/>
          <w:sz w:val="22"/>
          <w:szCs w:val="22"/>
        </w:rPr>
        <w:t xml:space="preserve">roračuna Zagrebačke županije </w:t>
      </w:r>
      <w:r w:rsidR="008403E5" w:rsidRPr="00F761B9">
        <w:rPr>
          <w:rFonts w:ascii="Calibri" w:hAnsi="Calibri"/>
          <w:sz w:val="22"/>
          <w:szCs w:val="22"/>
        </w:rPr>
        <w:t xml:space="preserve">za sufinanciranje </w:t>
      </w:r>
      <w:r>
        <w:rPr>
          <w:rFonts w:ascii="Calibri" w:hAnsi="Calibri"/>
          <w:sz w:val="22"/>
          <w:szCs w:val="22"/>
        </w:rPr>
        <w:t>ulaganja</w:t>
      </w:r>
      <w:r w:rsidR="008403E5" w:rsidRPr="00F761B9">
        <w:rPr>
          <w:rFonts w:ascii="Calibri" w:hAnsi="Calibri"/>
          <w:sz w:val="22"/>
          <w:szCs w:val="22"/>
        </w:rPr>
        <w:t xml:space="preserve"> koj</w:t>
      </w:r>
      <w:r w:rsidR="003A19A7">
        <w:rPr>
          <w:rFonts w:ascii="Calibri" w:hAnsi="Calibri"/>
          <w:sz w:val="22"/>
          <w:szCs w:val="22"/>
        </w:rPr>
        <w:t>e</w:t>
      </w:r>
      <w:r w:rsidR="008403E5" w:rsidRPr="00F761B9">
        <w:rPr>
          <w:rFonts w:ascii="Calibri" w:hAnsi="Calibri"/>
          <w:sz w:val="22"/>
          <w:szCs w:val="22"/>
        </w:rPr>
        <w:t xml:space="preserve"> su predmet </w:t>
      </w:r>
      <w:r w:rsidR="00F761B9">
        <w:rPr>
          <w:rFonts w:ascii="Calibri" w:hAnsi="Calibri"/>
          <w:sz w:val="22"/>
          <w:szCs w:val="22"/>
        </w:rPr>
        <w:t>Javnog poziva.</w:t>
      </w:r>
    </w:p>
    <w:p w:rsidR="00316FA0" w:rsidRPr="00316FA0" w:rsidRDefault="00316FA0" w:rsidP="00793A31">
      <w:pPr>
        <w:pStyle w:val="Tablicanaslov"/>
        <w:keepNext w:val="0"/>
        <w:keepLines w:val="0"/>
        <w:numPr>
          <w:ilvl w:val="0"/>
          <w:numId w:val="14"/>
        </w:numPr>
        <w:ind w:left="-142" w:right="-567" w:hanging="284"/>
        <w:jc w:val="both"/>
        <w:rPr>
          <w:rFonts w:ascii="Calibri" w:hAnsi="Calibri"/>
          <w:sz w:val="22"/>
          <w:szCs w:val="22"/>
        </w:rPr>
      </w:pPr>
      <w:r w:rsidRPr="00B5236F">
        <w:rPr>
          <w:rFonts w:ascii="Calibri" w:hAnsi="Calibri"/>
          <w:sz w:val="22"/>
          <w:szCs w:val="22"/>
        </w:rPr>
        <w:t>"</w:t>
      </w:r>
      <w:r>
        <w:rPr>
          <w:rFonts w:ascii="Calibri" w:hAnsi="Calibri"/>
          <w:sz w:val="22"/>
          <w:szCs w:val="22"/>
        </w:rPr>
        <w:t>P</w:t>
      </w:r>
      <w:r w:rsidRPr="00B5236F">
        <w:rPr>
          <w:rFonts w:ascii="Calibri" w:hAnsi="Calibri"/>
          <w:sz w:val="22"/>
          <w:szCs w:val="22"/>
        </w:rPr>
        <w:t xml:space="preserve">rojekt" </w:t>
      </w:r>
      <w:r w:rsidRPr="00B5236F">
        <w:rPr>
          <w:rFonts w:ascii="Calibri" w:hAnsi="Calibri" w:cs="Calibri"/>
          <w:sz w:val="22"/>
          <w:szCs w:val="22"/>
        </w:rPr>
        <w:t>je cjelokupna, sveobuhvatna investicijska aktivnost koja se sastoji od prihvatljivog i neprihvatljivog dijela za dodjelu potpore</w:t>
      </w:r>
      <w:r>
        <w:rPr>
          <w:rFonts w:ascii="Calibri" w:hAnsi="Calibri" w:cs="Calibri"/>
          <w:sz w:val="22"/>
          <w:szCs w:val="22"/>
        </w:rPr>
        <w:t>.</w:t>
      </w:r>
    </w:p>
    <w:p w:rsidR="005F4C96" w:rsidRPr="005F4C96" w:rsidRDefault="00316FA0" w:rsidP="00793A31">
      <w:pPr>
        <w:pStyle w:val="Tablicanaslov"/>
        <w:keepNext w:val="0"/>
        <w:keepLines w:val="0"/>
        <w:numPr>
          <w:ilvl w:val="0"/>
          <w:numId w:val="14"/>
        </w:numPr>
        <w:ind w:left="-142" w:right="-567" w:hanging="284"/>
        <w:jc w:val="both"/>
        <w:rPr>
          <w:rFonts w:ascii="Calibri" w:hAnsi="Calibri"/>
          <w:sz w:val="22"/>
          <w:szCs w:val="22"/>
        </w:rPr>
      </w:pPr>
      <w:r w:rsidRPr="005F4C96">
        <w:rPr>
          <w:rFonts w:ascii="Calibri" w:hAnsi="Calibri"/>
          <w:sz w:val="22"/>
          <w:szCs w:val="22"/>
        </w:rPr>
        <w:t xml:space="preserve">"Ulaganje" </w:t>
      </w:r>
      <w:r w:rsidRPr="005F4C96">
        <w:rPr>
          <w:rFonts w:ascii="Calibri" w:hAnsi="Calibri" w:cs="Calibri"/>
          <w:sz w:val="22"/>
          <w:szCs w:val="22"/>
        </w:rPr>
        <w:t>je prihvatljivi dio projekta za dodjelu potpore, realizira se isključivo na području Zagrebačke županije ili Grada Zagreba</w:t>
      </w:r>
      <w:r w:rsidR="00F916B7" w:rsidRPr="005F4C96">
        <w:rPr>
          <w:rFonts w:ascii="Calibri" w:hAnsi="Calibri" w:cs="Calibri"/>
          <w:sz w:val="22"/>
          <w:szCs w:val="22"/>
        </w:rPr>
        <w:t xml:space="preserve"> po </w:t>
      </w:r>
      <w:bookmarkStart w:id="4" w:name="_Hlk536172578"/>
      <w:r w:rsidR="00F916B7" w:rsidRPr="005F4C96">
        <w:rPr>
          <w:rFonts w:ascii="Calibri" w:hAnsi="Calibri" w:cs="Calibri"/>
          <w:sz w:val="22"/>
          <w:szCs w:val="22"/>
        </w:rPr>
        <w:t xml:space="preserve">kojem su u cijelosti podmirene financijske obveze Korisnika </w:t>
      </w:r>
      <w:bookmarkEnd w:id="4"/>
    </w:p>
    <w:p w:rsidR="009722A5" w:rsidRPr="005F4C96" w:rsidRDefault="00316FA0" w:rsidP="00793A31">
      <w:pPr>
        <w:pStyle w:val="Tablicanaslov"/>
        <w:keepNext w:val="0"/>
        <w:keepLines w:val="0"/>
        <w:numPr>
          <w:ilvl w:val="0"/>
          <w:numId w:val="14"/>
        </w:numPr>
        <w:ind w:left="-142" w:right="-567" w:hanging="284"/>
        <w:jc w:val="both"/>
        <w:rPr>
          <w:rFonts w:ascii="Calibri" w:hAnsi="Calibri"/>
          <w:sz w:val="22"/>
          <w:szCs w:val="22"/>
        </w:rPr>
      </w:pPr>
      <w:r w:rsidRPr="005F4C96">
        <w:rPr>
          <w:rFonts w:ascii="Calibri" w:hAnsi="Calibri"/>
          <w:sz w:val="22"/>
          <w:szCs w:val="22"/>
        </w:rPr>
        <w:t xml:space="preserve">"Podnositelj" </w:t>
      </w:r>
      <w:r w:rsidRPr="005F4C96">
        <w:rPr>
          <w:rFonts w:ascii="Calibri" w:hAnsi="Calibri" w:cs="Calibri"/>
          <w:sz w:val="22"/>
          <w:szCs w:val="22"/>
        </w:rPr>
        <w:t xml:space="preserve"> je svaki poduzetnik koji podnosi prijavu za ostvarenje potpore temeljem ove Odluke.</w:t>
      </w:r>
    </w:p>
    <w:p w:rsidR="009722A5" w:rsidRPr="009722A5" w:rsidRDefault="009722A5" w:rsidP="00793A31">
      <w:pPr>
        <w:pStyle w:val="Tablicanaslov"/>
        <w:keepNext w:val="0"/>
        <w:keepLines w:val="0"/>
        <w:numPr>
          <w:ilvl w:val="0"/>
          <w:numId w:val="14"/>
        </w:numPr>
        <w:ind w:left="-142" w:right="-567" w:hanging="284"/>
        <w:jc w:val="both"/>
        <w:rPr>
          <w:rFonts w:ascii="Calibri" w:hAnsi="Calibri"/>
          <w:sz w:val="22"/>
          <w:szCs w:val="22"/>
        </w:rPr>
      </w:pPr>
      <w:r w:rsidRPr="009722A5">
        <w:rPr>
          <w:rFonts w:ascii="Calibri" w:hAnsi="Calibri"/>
          <w:sz w:val="22"/>
          <w:szCs w:val="22"/>
        </w:rPr>
        <w:t>"Korisnik" je svaki pod</w:t>
      </w:r>
      <w:r w:rsidR="00BF4BC0">
        <w:rPr>
          <w:rFonts w:ascii="Calibri" w:hAnsi="Calibri"/>
          <w:sz w:val="22"/>
          <w:szCs w:val="22"/>
        </w:rPr>
        <w:t>nositelj</w:t>
      </w:r>
      <w:r w:rsidRPr="009722A5">
        <w:rPr>
          <w:rFonts w:ascii="Calibri" w:hAnsi="Calibri"/>
          <w:sz w:val="22"/>
          <w:szCs w:val="22"/>
        </w:rPr>
        <w:t xml:space="preserve"> koj</w:t>
      </w:r>
      <w:r w:rsidR="00BF4BC0">
        <w:rPr>
          <w:rFonts w:ascii="Calibri" w:hAnsi="Calibri"/>
          <w:sz w:val="22"/>
          <w:szCs w:val="22"/>
        </w:rPr>
        <w:t>i</w:t>
      </w:r>
      <w:r w:rsidRPr="009722A5">
        <w:rPr>
          <w:rFonts w:ascii="Calibri" w:hAnsi="Calibri"/>
          <w:sz w:val="22"/>
          <w:szCs w:val="22"/>
        </w:rPr>
        <w:t xml:space="preserve"> udovoljava uvjetima za dodjelu potpore.</w:t>
      </w:r>
    </w:p>
    <w:p w:rsidR="00316FA0" w:rsidRDefault="00316FA0" w:rsidP="00793A31">
      <w:pPr>
        <w:pStyle w:val="Tablicanaslov"/>
        <w:keepNext w:val="0"/>
        <w:keepLines w:val="0"/>
        <w:numPr>
          <w:ilvl w:val="0"/>
          <w:numId w:val="14"/>
        </w:numPr>
        <w:ind w:left="-142" w:right="-567" w:hanging="284"/>
        <w:jc w:val="both"/>
        <w:rPr>
          <w:rFonts w:ascii="Calibri" w:hAnsi="Calibri"/>
          <w:sz w:val="22"/>
          <w:szCs w:val="22"/>
        </w:rPr>
      </w:pPr>
      <w:bookmarkStart w:id="5" w:name="_Hlk535226958"/>
      <w:r w:rsidRPr="006F1741">
        <w:rPr>
          <w:rFonts w:ascii="Calibri" w:hAnsi="Calibri"/>
          <w:sz w:val="22"/>
          <w:szCs w:val="22"/>
        </w:rPr>
        <w:t>"</w:t>
      </w:r>
      <w:bookmarkEnd w:id="5"/>
      <w:r>
        <w:rPr>
          <w:rFonts w:ascii="Calibri" w:hAnsi="Calibri"/>
          <w:sz w:val="22"/>
          <w:szCs w:val="22"/>
        </w:rPr>
        <w:t>P</w:t>
      </w:r>
      <w:r w:rsidRPr="006F1741">
        <w:rPr>
          <w:rFonts w:ascii="Calibri" w:hAnsi="Calibri"/>
          <w:sz w:val="22"/>
          <w:szCs w:val="22"/>
        </w:rPr>
        <w:t>oljoprivredni proizvod" zna</w:t>
      </w:r>
      <w:r>
        <w:rPr>
          <w:rFonts w:ascii="Calibri" w:hAnsi="Calibri"/>
          <w:sz w:val="22"/>
          <w:szCs w:val="22"/>
        </w:rPr>
        <w:t>č</w:t>
      </w:r>
      <w:r w:rsidRPr="006F1741">
        <w:rPr>
          <w:rFonts w:ascii="Calibri" w:hAnsi="Calibri"/>
          <w:sz w:val="22"/>
          <w:szCs w:val="22"/>
        </w:rPr>
        <w:t>i proizvodi navedeni u Prilogu I. Ugovor</w:t>
      </w:r>
      <w:r>
        <w:rPr>
          <w:rFonts w:ascii="Calibri" w:hAnsi="Calibri"/>
          <w:sz w:val="22"/>
          <w:szCs w:val="22"/>
        </w:rPr>
        <w:t>a</w:t>
      </w:r>
      <w:r w:rsidRPr="00FB53FB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o </w:t>
      </w:r>
      <w:r w:rsidRPr="006F1741">
        <w:rPr>
          <w:rFonts w:ascii="Calibri" w:hAnsi="Calibri"/>
          <w:sz w:val="22"/>
          <w:szCs w:val="22"/>
        </w:rPr>
        <w:t xml:space="preserve">funkcioniranju Europske unije, osim proizvoda ribarstva i akvakulture </w:t>
      </w:r>
      <w:r>
        <w:rPr>
          <w:rFonts w:ascii="Calibri" w:hAnsi="Calibri"/>
          <w:sz w:val="22"/>
          <w:szCs w:val="22"/>
        </w:rPr>
        <w:t>obuhvaćenih</w:t>
      </w:r>
      <w:r w:rsidRPr="006F1741">
        <w:rPr>
          <w:rFonts w:ascii="Calibri" w:hAnsi="Calibri"/>
          <w:sz w:val="22"/>
          <w:szCs w:val="22"/>
        </w:rPr>
        <w:t xml:space="preserve"> Uredb</w:t>
      </w:r>
      <w:r>
        <w:rPr>
          <w:rFonts w:ascii="Calibri" w:hAnsi="Calibri"/>
          <w:sz w:val="22"/>
          <w:szCs w:val="22"/>
        </w:rPr>
        <w:t xml:space="preserve">om Vijeća </w:t>
      </w:r>
      <w:r w:rsidRPr="006F1741">
        <w:rPr>
          <w:rFonts w:ascii="Calibri" w:hAnsi="Calibri"/>
          <w:sz w:val="22"/>
          <w:szCs w:val="22"/>
        </w:rPr>
        <w:t>(E</w:t>
      </w:r>
      <w:r>
        <w:rPr>
          <w:rFonts w:ascii="Calibri" w:hAnsi="Calibri"/>
          <w:sz w:val="22"/>
          <w:szCs w:val="22"/>
        </w:rPr>
        <w:t>Z</w:t>
      </w:r>
      <w:r w:rsidRPr="006F1741">
        <w:rPr>
          <w:rFonts w:ascii="Calibri" w:hAnsi="Calibri"/>
          <w:sz w:val="22"/>
          <w:szCs w:val="22"/>
        </w:rPr>
        <w:t>) br</w:t>
      </w:r>
      <w:r>
        <w:rPr>
          <w:rFonts w:ascii="Calibri" w:hAnsi="Calibri"/>
          <w:sz w:val="22"/>
          <w:szCs w:val="22"/>
        </w:rPr>
        <w:t>oj</w:t>
      </w:r>
      <w:r w:rsidRPr="006F1741">
        <w:rPr>
          <w:rFonts w:ascii="Calibri" w:hAnsi="Calibri"/>
          <w:sz w:val="22"/>
          <w:szCs w:val="22"/>
        </w:rPr>
        <w:t xml:space="preserve"> 1</w:t>
      </w:r>
      <w:r>
        <w:rPr>
          <w:rFonts w:ascii="Calibri" w:hAnsi="Calibri"/>
          <w:sz w:val="22"/>
          <w:szCs w:val="22"/>
        </w:rPr>
        <w:t>04</w:t>
      </w:r>
      <w:r w:rsidRPr="006F1741">
        <w:rPr>
          <w:rFonts w:ascii="Calibri" w:hAnsi="Calibri"/>
          <w:sz w:val="22"/>
          <w:szCs w:val="22"/>
        </w:rPr>
        <w:t>/20</w:t>
      </w:r>
      <w:r>
        <w:rPr>
          <w:rFonts w:ascii="Calibri" w:hAnsi="Calibri"/>
          <w:sz w:val="22"/>
          <w:szCs w:val="22"/>
        </w:rPr>
        <w:t>00.</w:t>
      </w:r>
    </w:p>
    <w:p w:rsidR="00316FA0" w:rsidRPr="004F1DC7" w:rsidRDefault="00316FA0" w:rsidP="00793A31">
      <w:pPr>
        <w:pStyle w:val="Tablicanaslov"/>
        <w:keepNext w:val="0"/>
        <w:keepLines w:val="0"/>
        <w:numPr>
          <w:ilvl w:val="0"/>
          <w:numId w:val="14"/>
        </w:numPr>
        <w:ind w:left="-142" w:right="-567" w:hanging="284"/>
        <w:jc w:val="both"/>
        <w:rPr>
          <w:rFonts w:ascii="Calibri" w:hAnsi="Calibri"/>
          <w:sz w:val="22"/>
          <w:szCs w:val="22"/>
        </w:rPr>
      </w:pPr>
      <w:r w:rsidRPr="004F1DC7">
        <w:rPr>
          <w:rFonts w:ascii="Calibri" w:hAnsi="Calibri"/>
          <w:sz w:val="22"/>
          <w:szCs w:val="22"/>
        </w:rPr>
        <w:t>"Primarna poljoprivredna proizvodnja" znači proizvodnja proizvoda iz tla ili stočarstva navedenih u Prilogu I. Ugovora o funkcioniranju Europske unije bez obavljanja dodatnih radnji kojima bi se promijenila priroda tih proizvoda.</w:t>
      </w:r>
    </w:p>
    <w:p w:rsidR="00BF4BC0" w:rsidRPr="00BF4BC0" w:rsidRDefault="006B02D6" w:rsidP="00793A31">
      <w:pPr>
        <w:pStyle w:val="Tablicanaslov"/>
        <w:numPr>
          <w:ilvl w:val="0"/>
          <w:numId w:val="14"/>
        </w:numPr>
        <w:ind w:left="-142" w:right="-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="00BF4BC0">
        <w:rPr>
          <w:rFonts w:ascii="Calibri" w:hAnsi="Calibri"/>
          <w:sz w:val="22"/>
          <w:szCs w:val="22"/>
        </w:rPr>
        <w:t>„</w:t>
      </w:r>
      <w:r w:rsidR="00BF4BC0" w:rsidRPr="00BF4BC0">
        <w:rPr>
          <w:rFonts w:ascii="Calibri" w:hAnsi="Calibri"/>
          <w:sz w:val="22"/>
          <w:szCs w:val="22"/>
        </w:rPr>
        <w:t>Jedan Korisnik</w:t>
      </w:r>
      <w:r w:rsidR="00BF4BC0">
        <w:rPr>
          <w:rFonts w:ascii="Calibri" w:hAnsi="Calibri"/>
          <w:sz w:val="22"/>
          <w:szCs w:val="22"/>
        </w:rPr>
        <w:t>“</w:t>
      </w:r>
      <w:r w:rsidR="00BF4BC0" w:rsidRPr="00BF4BC0">
        <w:rPr>
          <w:rFonts w:ascii="Calibri" w:hAnsi="Calibri"/>
          <w:sz w:val="22"/>
          <w:szCs w:val="22"/>
        </w:rPr>
        <w:t xml:space="preserve"> znači sva poduzeća koja su u najmanje jednom od sljedećih međusobnih odnosa:</w:t>
      </w:r>
    </w:p>
    <w:p w:rsidR="00BF4BC0" w:rsidRDefault="00BF4BC0" w:rsidP="00793A31">
      <w:pPr>
        <w:pStyle w:val="Bezproreda"/>
        <w:numPr>
          <w:ilvl w:val="0"/>
          <w:numId w:val="5"/>
        </w:numPr>
        <w:ind w:left="0" w:right="-567" w:hanging="142"/>
        <w:jc w:val="both"/>
        <w:rPr>
          <w:rFonts w:ascii="Calibri" w:hAnsi="Calibri" w:cs="Calibri"/>
          <w:sz w:val="22"/>
          <w:szCs w:val="22"/>
        </w:rPr>
      </w:pPr>
      <w:r w:rsidRPr="00030A66">
        <w:rPr>
          <w:rFonts w:ascii="Calibri" w:hAnsi="Calibri" w:cs="Calibri"/>
          <w:sz w:val="22"/>
          <w:szCs w:val="22"/>
        </w:rPr>
        <w:t>jedno poduzeće ima većinu glasačkih prava dioničara ili članova u drugom poduzeću,</w:t>
      </w:r>
    </w:p>
    <w:p w:rsidR="00BF4BC0" w:rsidRPr="00030A66" w:rsidRDefault="00BF4BC0" w:rsidP="00793A31">
      <w:pPr>
        <w:pStyle w:val="Bezproreda"/>
        <w:numPr>
          <w:ilvl w:val="0"/>
          <w:numId w:val="5"/>
        </w:numPr>
        <w:ind w:left="0" w:right="-567" w:hanging="142"/>
        <w:jc w:val="both"/>
        <w:rPr>
          <w:rFonts w:ascii="Calibri" w:hAnsi="Calibri" w:cs="Calibri"/>
          <w:sz w:val="22"/>
          <w:szCs w:val="22"/>
        </w:rPr>
      </w:pPr>
      <w:r w:rsidRPr="00030A66">
        <w:rPr>
          <w:rFonts w:ascii="Calibri" w:hAnsi="Calibri"/>
          <w:sz w:val="22"/>
          <w:szCs w:val="22"/>
        </w:rPr>
        <w:t>jedno poduzeće ima pravo imenovati ili smijeniti većinu članova upravnog, upravljačkog ili nadzornog tijela drugog poduzeća,</w:t>
      </w:r>
    </w:p>
    <w:p w:rsidR="00BF4BC0" w:rsidRPr="00030A66" w:rsidRDefault="00BF4BC0" w:rsidP="00793A31">
      <w:pPr>
        <w:pStyle w:val="Bezproreda"/>
        <w:numPr>
          <w:ilvl w:val="0"/>
          <w:numId w:val="5"/>
        </w:numPr>
        <w:ind w:left="0" w:right="-567" w:hanging="142"/>
        <w:jc w:val="both"/>
        <w:rPr>
          <w:rFonts w:ascii="Calibri" w:hAnsi="Calibri" w:cs="Calibri"/>
          <w:sz w:val="22"/>
          <w:szCs w:val="22"/>
        </w:rPr>
      </w:pPr>
      <w:r w:rsidRPr="00030A66">
        <w:rPr>
          <w:rFonts w:ascii="Calibri" w:hAnsi="Calibri"/>
          <w:sz w:val="22"/>
          <w:szCs w:val="22"/>
        </w:rPr>
        <w:t>jedno poduzeće ima pravo ostvariti vladajući utjecaj na drugo poduzeće prema ugovoru sklopljenom s tim poduzećem ili prema odredbi statuta ili društvenog ugovora tog poduzeća,</w:t>
      </w:r>
    </w:p>
    <w:p w:rsidR="00BF4BC0" w:rsidRPr="00030A66" w:rsidRDefault="00BF4BC0" w:rsidP="00793A31">
      <w:pPr>
        <w:pStyle w:val="Bezproreda"/>
        <w:numPr>
          <w:ilvl w:val="0"/>
          <w:numId w:val="5"/>
        </w:numPr>
        <w:ind w:left="0" w:right="-567" w:hanging="142"/>
        <w:jc w:val="both"/>
        <w:rPr>
          <w:rFonts w:ascii="Calibri" w:hAnsi="Calibri" w:cs="Calibri"/>
          <w:sz w:val="22"/>
          <w:szCs w:val="22"/>
        </w:rPr>
      </w:pPr>
      <w:r w:rsidRPr="00030A66">
        <w:rPr>
          <w:rFonts w:ascii="Calibri" w:hAnsi="Calibri"/>
          <w:sz w:val="22"/>
          <w:szCs w:val="22"/>
        </w:rPr>
        <w:t>jedno poduzeće, koje je dioničar ili član u drugom poduzeću, kontrolira samo, u skladu s dogovorom s drugim dioničarima ili članovima tog poduzeća, većinu glasačkih prava dioničara ili glasačkih prava članova u tom poduzeću.</w:t>
      </w:r>
    </w:p>
    <w:p w:rsidR="006955A5" w:rsidRDefault="00BF4BC0" w:rsidP="008D5A15">
      <w:pPr>
        <w:ind w:left="-142" w:right="-567"/>
        <w:jc w:val="both"/>
        <w:rPr>
          <w:rFonts w:ascii="Calibri" w:hAnsi="Calibri"/>
          <w:sz w:val="22"/>
          <w:szCs w:val="22"/>
        </w:rPr>
      </w:pPr>
      <w:r w:rsidRPr="001019EE">
        <w:rPr>
          <w:rFonts w:ascii="Calibri" w:hAnsi="Calibri"/>
          <w:sz w:val="22"/>
          <w:szCs w:val="22"/>
        </w:rPr>
        <w:t xml:space="preserve">Poduzeća koja su u bilo kojem od odnosa navedenih u prvom stavku preko jednog ili više poduzeća isto se tako smatraju jednim </w:t>
      </w:r>
      <w:r>
        <w:rPr>
          <w:rFonts w:ascii="Calibri" w:hAnsi="Calibri"/>
          <w:sz w:val="22"/>
          <w:szCs w:val="22"/>
        </w:rPr>
        <w:t>Korisnikom</w:t>
      </w:r>
      <w:r w:rsidRPr="001019EE">
        <w:rPr>
          <w:rFonts w:ascii="Calibri" w:hAnsi="Calibri"/>
          <w:sz w:val="22"/>
          <w:szCs w:val="22"/>
        </w:rPr>
        <w:t>.</w:t>
      </w:r>
    </w:p>
    <w:p w:rsidR="008D5A15" w:rsidRDefault="008D5A15" w:rsidP="008D5A15">
      <w:pPr>
        <w:ind w:left="-567" w:right="-567"/>
        <w:jc w:val="both"/>
        <w:rPr>
          <w:rFonts w:ascii="Calibri" w:hAnsi="Calibri"/>
          <w:sz w:val="22"/>
          <w:szCs w:val="22"/>
        </w:rPr>
      </w:pPr>
    </w:p>
    <w:p w:rsidR="008D5A15" w:rsidRPr="00D3169F" w:rsidRDefault="008D5A15" w:rsidP="008D5A15">
      <w:pPr>
        <w:ind w:left="-567" w:right="-567"/>
        <w:jc w:val="both"/>
        <w:rPr>
          <w:rFonts w:ascii="Calibri" w:hAnsi="Calibri"/>
          <w:sz w:val="22"/>
          <w:szCs w:val="22"/>
        </w:rPr>
      </w:pPr>
    </w:p>
    <w:p w:rsidR="00790835" w:rsidRDefault="00790835" w:rsidP="00F761B9">
      <w:pPr>
        <w:pStyle w:val="Tablicanaslov"/>
        <w:keepNext w:val="0"/>
        <w:keepLines w:val="0"/>
        <w:ind w:left="-567" w:right="-567"/>
        <w:jc w:val="both"/>
        <w:rPr>
          <w:rFonts w:ascii="Calibri" w:hAnsi="Calibri"/>
          <w:b/>
          <w:sz w:val="22"/>
          <w:szCs w:val="22"/>
        </w:rPr>
      </w:pPr>
      <w:r w:rsidRPr="00E95356">
        <w:rPr>
          <w:rFonts w:ascii="Calibri" w:hAnsi="Calibri"/>
          <w:b/>
          <w:sz w:val="22"/>
          <w:szCs w:val="22"/>
        </w:rPr>
        <w:lastRenderedPageBreak/>
        <w:t xml:space="preserve">II. </w:t>
      </w:r>
      <w:r w:rsidR="00E95356" w:rsidRPr="00E95356">
        <w:rPr>
          <w:rFonts w:ascii="Calibri" w:hAnsi="Calibri"/>
          <w:b/>
          <w:sz w:val="22"/>
          <w:szCs w:val="22"/>
        </w:rPr>
        <w:t>KRITERIJI ZA DODJELU SREDSTAVA</w:t>
      </w:r>
    </w:p>
    <w:p w:rsidR="00F761B9" w:rsidRPr="00F761B9" w:rsidRDefault="0006283F" w:rsidP="00F761B9">
      <w:pPr>
        <w:pStyle w:val="Tablicanaslov"/>
        <w:keepNext w:val="0"/>
        <w:keepLines w:val="0"/>
        <w:ind w:left="-567" w:right="-567"/>
        <w:jc w:val="both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3</w:t>
      </w:r>
      <w:r w:rsidR="00F761B9" w:rsidRPr="00F761B9">
        <w:rPr>
          <w:rFonts w:ascii="Calibri" w:hAnsi="Calibri"/>
          <w:b/>
          <w:sz w:val="22"/>
          <w:szCs w:val="22"/>
          <w:u w:val="single"/>
        </w:rPr>
        <w:t xml:space="preserve">. </w:t>
      </w:r>
      <w:r w:rsidR="00BF4BC0">
        <w:rPr>
          <w:rFonts w:ascii="Calibri" w:hAnsi="Calibri"/>
          <w:b/>
          <w:sz w:val="22"/>
          <w:szCs w:val="22"/>
          <w:u w:val="single"/>
        </w:rPr>
        <w:t>P</w:t>
      </w:r>
      <w:r w:rsidR="00F761B9" w:rsidRPr="00F761B9">
        <w:rPr>
          <w:rFonts w:ascii="Calibri" w:hAnsi="Calibri"/>
          <w:b/>
          <w:sz w:val="22"/>
          <w:szCs w:val="22"/>
          <w:u w:val="single"/>
        </w:rPr>
        <w:t>rihvatlji</w:t>
      </w:r>
      <w:r w:rsidR="00BF4BC0">
        <w:rPr>
          <w:rFonts w:ascii="Calibri" w:hAnsi="Calibri"/>
          <w:b/>
          <w:sz w:val="22"/>
          <w:szCs w:val="22"/>
          <w:u w:val="single"/>
        </w:rPr>
        <w:t>vi</w:t>
      </w:r>
      <w:r w:rsidR="00F761B9" w:rsidRPr="00F761B9">
        <w:rPr>
          <w:rFonts w:ascii="Calibri" w:hAnsi="Calibri"/>
          <w:b/>
          <w:sz w:val="22"/>
          <w:szCs w:val="22"/>
          <w:u w:val="single"/>
        </w:rPr>
        <w:t xml:space="preserve"> </w:t>
      </w:r>
      <w:r w:rsidR="006955A5">
        <w:rPr>
          <w:rFonts w:ascii="Calibri" w:hAnsi="Calibri"/>
          <w:b/>
          <w:sz w:val="22"/>
          <w:szCs w:val="22"/>
          <w:u w:val="single"/>
        </w:rPr>
        <w:t>K</w:t>
      </w:r>
      <w:r w:rsidR="00F761B9" w:rsidRPr="00F761B9">
        <w:rPr>
          <w:rFonts w:ascii="Calibri" w:hAnsi="Calibri"/>
          <w:b/>
          <w:sz w:val="22"/>
          <w:szCs w:val="22"/>
          <w:u w:val="single"/>
        </w:rPr>
        <w:t>orisni</w:t>
      </w:r>
      <w:r w:rsidR="00BF4BC0">
        <w:rPr>
          <w:rFonts w:ascii="Calibri" w:hAnsi="Calibri"/>
          <w:b/>
          <w:sz w:val="22"/>
          <w:szCs w:val="22"/>
          <w:u w:val="single"/>
        </w:rPr>
        <w:t>ci</w:t>
      </w:r>
      <w:r w:rsidR="00F761B9" w:rsidRPr="00F761B9">
        <w:rPr>
          <w:rFonts w:ascii="Calibri" w:hAnsi="Calibri"/>
          <w:b/>
          <w:sz w:val="22"/>
          <w:szCs w:val="22"/>
          <w:u w:val="single"/>
        </w:rPr>
        <w:t>:</w:t>
      </w:r>
    </w:p>
    <w:p w:rsidR="00F761B9" w:rsidRPr="00BF4BC0" w:rsidRDefault="009722A5" w:rsidP="00793A31">
      <w:pPr>
        <w:pStyle w:val="Tablicanaslov"/>
        <w:keepNext w:val="0"/>
        <w:keepLines w:val="0"/>
        <w:numPr>
          <w:ilvl w:val="0"/>
          <w:numId w:val="4"/>
        </w:numPr>
        <w:ind w:left="-142" w:right="-567" w:hanging="284"/>
        <w:jc w:val="both"/>
        <w:rPr>
          <w:rFonts w:ascii="Calibri" w:hAnsi="Calibri"/>
          <w:sz w:val="22"/>
          <w:szCs w:val="22"/>
          <w:u w:val="single"/>
        </w:rPr>
      </w:pPr>
      <w:r w:rsidRPr="00BF4BC0">
        <w:rPr>
          <w:rFonts w:ascii="Calibri" w:hAnsi="Calibri"/>
          <w:sz w:val="22"/>
          <w:szCs w:val="22"/>
          <w:u w:val="single"/>
        </w:rPr>
        <w:t>Opć</w:t>
      </w:r>
      <w:r w:rsidR="006955A5" w:rsidRPr="00BF4BC0">
        <w:rPr>
          <w:rFonts w:ascii="Calibri" w:hAnsi="Calibri"/>
          <w:sz w:val="22"/>
          <w:szCs w:val="22"/>
          <w:u w:val="single"/>
        </w:rPr>
        <w:t>i</w:t>
      </w:r>
      <w:r w:rsidRPr="00BF4BC0">
        <w:rPr>
          <w:rFonts w:ascii="Calibri" w:hAnsi="Calibri"/>
          <w:sz w:val="22"/>
          <w:szCs w:val="22"/>
          <w:u w:val="single"/>
        </w:rPr>
        <w:t xml:space="preserve"> uvjeti p</w:t>
      </w:r>
      <w:r w:rsidR="00F761B9" w:rsidRPr="00BF4BC0">
        <w:rPr>
          <w:rFonts w:ascii="Calibri" w:hAnsi="Calibri"/>
          <w:sz w:val="22"/>
          <w:szCs w:val="22"/>
          <w:u w:val="single"/>
        </w:rPr>
        <w:t>rihvatljiv</w:t>
      </w:r>
      <w:r w:rsidRPr="00BF4BC0">
        <w:rPr>
          <w:rFonts w:ascii="Calibri" w:hAnsi="Calibri"/>
          <w:sz w:val="22"/>
          <w:szCs w:val="22"/>
          <w:u w:val="single"/>
        </w:rPr>
        <w:t>osti</w:t>
      </w:r>
      <w:r w:rsidR="00F761B9" w:rsidRPr="00BF4BC0">
        <w:rPr>
          <w:rFonts w:ascii="Calibri" w:hAnsi="Calibri"/>
          <w:sz w:val="22"/>
          <w:szCs w:val="22"/>
          <w:u w:val="single"/>
        </w:rPr>
        <w:t xml:space="preserve"> </w:t>
      </w:r>
      <w:r w:rsidR="006F4B42" w:rsidRPr="00BF4BC0">
        <w:rPr>
          <w:rFonts w:ascii="Calibri" w:hAnsi="Calibri"/>
          <w:sz w:val="22"/>
          <w:szCs w:val="22"/>
          <w:u w:val="single"/>
        </w:rPr>
        <w:t>K</w:t>
      </w:r>
      <w:r w:rsidR="00F761B9" w:rsidRPr="00BF4BC0">
        <w:rPr>
          <w:rFonts w:ascii="Calibri" w:hAnsi="Calibri"/>
          <w:sz w:val="22"/>
          <w:szCs w:val="22"/>
          <w:u w:val="single"/>
        </w:rPr>
        <w:t>orisni</w:t>
      </w:r>
      <w:r w:rsidRPr="00BF4BC0">
        <w:rPr>
          <w:rFonts w:ascii="Calibri" w:hAnsi="Calibri"/>
          <w:sz w:val="22"/>
          <w:szCs w:val="22"/>
          <w:u w:val="single"/>
        </w:rPr>
        <w:t>ka</w:t>
      </w:r>
      <w:r w:rsidR="00F761B9" w:rsidRPr="00BF4BC0">
        <w:rPr>
          <w:rFonts w:ascii="Calibri" w:hAnsi="Calibri"/>
          <w:sz w:val="22"/>
          <w:szCs w:val="22"/>
          <w:u w:val="single"/>
        </w:rPr>
        <w:t xml:space="preserve"> su:</w:t>
      </w:r>
    </w:p>
    <w:p w:rsidR="00E37837" w:rsidRPr="00E37837" w:rsidRDefault="00E37837" w:rsidP="00793A31">
      <w:pPr>
        <w:pStyle w:val="Bezproreda"/>
        <w:numPr>
          <w:ilvl w:val="0"/>
          <w:numId w:val="5"/>
        </w:numPr>
        <w:ind w:left="0" w:right="-567" w:hanging="142"/>
        <w:jc w:val="both"/>
        <w:rPr>
          <w:rFonts w:ascii="Calibri" w:hAnsi="Calibri"/>
          <w:sz w:val="22"/>
          <w:szCs w:val="22"/>
        </w:rPr>
      </w:pPr>
      <w:bookmarkStart w:id="6" w:name="_Hlk509774"/>
      <w:r w:rsidRPr="00E37837">
        <w:rPr>
          <w:rFonts w:ascii="Calibri" w:hAnsi="Calibri"/>
          <w:sz w:val="22"/>
          <w:szCs w:val="22"/>
        </w:rPr>
        <w:t xml:space="preserve">mikro, mala i srednja poduzeća (MSP-ovi) upisana u Upisnik poljoprivrednih gospodarstva u Zagrebačkoj županiji, odnosno u Upisnik </w:t>
      </w:r>
      <w:proofErr w:type="spellStart"/>
      <w:r w:rsidRPr="00E37837">
        <w:rPr>
          <w:rFonts w:ascii="Calibri" w:hAnsi="Calibri"/>
          <w:sz w:val="22"/>
          <w:szCs w:val="22"/>
        </w:rPr>
        <w:t>šumoposjednika</w:t>
      </w:r>
      <w:proofErr w:type="spellEnd"/>
      <w:r w:rsidRPr="00E37837">
        <w:rPr>
          <w:rFonts w:ascii="Calibri" w:hAnsi="Calibri"/>
          <w:sz w:val="22"/>
          <w:szCs w:val="22"/>
        </w:rPr>
        <w:t xml:space="preserve"> najkasnije do 31. prosinca 2019.</w:t>
      </w:r>
      <w:r w:rsidR="00964F70">
        <w:rPr>
          <w:rFonts w:ascii="Calibri" w:hAnsi="Calibri"/>
          <w:sz w:val="22"/>
          <w:szCs w:val="22"/>
        </w:rPr>
        <w:t xml:space="preserve"> ili</w:t>
      </w:r>
      <w:r w:rsidRPr="00E37837">
        <w:rPr>
          <w:rFonts w:ascii="Calibri" w:hAnsi="Calibri"/>
          <w:sz w:val="22"/>
          <w:szCs w:val="22"/>
        </w:rPr>
        <w:t>,</w:t>
      </w:r>
    </w:p>
    <w:p w:rsidR="00E37837" w:rsidRPr="00E37837" w:rsidRDefault="00E37837" w:rsidP="00793A31">
      <w:pPr>
        <w:pStyle w:val="Bezproreda"/>
        <w:numPr>
          <w:ilvl w:val="0"/>
          <w:numId w:val="5"/>
        </w:numPr>
        <w:ind w:left="0" w:right="-567" w:hanging="142"/>
        <w:jc w:val="both"/>
        <w:rPr>
          <w:rFonts w:ascii="Calibri" w:hAnsi="Calibri"/>
          <w:sz w:val="22"/>
          <w:szCs w:val="22"/>
        </w:rPr>
      </w:pPr>
      <w:r w:rsidRPr="00E37837">
        <w:rPr>
          <w:rFonts w:ascii="Calibri" w:hAnsi="Calibri"/>
          <w:sz w:val="22"/>
          <w:szCs w:val="22"/>
        </w:rPr>
        <w:t>poduzetnici, fizičke i pravne osobe upisane u Upisnik/registar djelatnosti za koju traže potporu ili,</w:t>
      </w:r>
    </w:p>
    <w:p w:rsidR="004F1DC7" w:rsidRDefault="00E37837" w:rsidP="00793A31">
      <w:pPr>
        <w:pStyle w:val="Bezproreda"/>
        <w:numPr>
          <w:ilvl w:val="0"/>
          <w:numId w:val="5"/>
        </w:numPr>
        <w:ind w:left="0" w:right="-567" w:hanging="142"/>
        <w:jc w:val="both"/>
        <w:rPr>
          <w:rFonts w:ascii="Calibri" w:hAnsi="Calibri"/>
          <w:sz w:val="22"/>
          <w:szCs w:val="22"/>
        </w:rPr>
      </w:pPr>
      <w:r w:rsidRPr="00E37837">
        <w:rPr>
          <w:rFonts w:ascii="Calibri" w:hAnsi="Calibri"/>
          <w:sz w:val="22"/>
          <w:szCs w:val="22"/>
        </w:rPr>
        <w:t>proizvođačke grupe i organizacije registrirane sukladno Zakonu o uređenju tržišta poljoprivrednih proizvoda</w:t>
      </w:r>
      <w:r w:rsidR="004F1DC7">
        <w:rPr>
          <w:rFonts w:ascii="Calibri" w:hAnsi="Calibri"/>
          <w:sz w:val="22"/>
          <w:szCs w:val="22"/>
        </w:rPr>
        <w:t>,</w:t>
      </w:r>
    </w:p>
    <w:p w:rsidR="004F1DC7" w:rsidRPr="004F1DC7" w:rsidRDefault="004F1DC7" w:rsidP="004F1DC7">
      <w:pPr>
        <w:pStyle w:val="Bezproreda"/>
        <w:ind w:left="-142" w:right="-567"/>
        <w:jc w:val="both"/>
        <w:rPr>
          <w:rFonts w:ascii="Calibri" w:hAnsi="Calibri"/>
          <w:sz w:val="22"/>
          <w:szCs w:val="22"/>
        </w:rPr>
      </w:pPr>
      <w:r w:rsidRPr="004F1DC7">
        <w:rPr>
          <w:rFonts w:ascii="Calibri" w:hAnsi="Calibri"/>
          <w:sz w:val="22"/>
          <w:szCs w:val="22"/>
        </w:rPr>
        <w:t>koj</w:t>
      </w:r>
      <w:r w:rsidR="008D5A15">
        <w:rPr>
          <w:rFonts w:ascii="Calibri" w:hAnsi="Calibri"/>
          <w:sz w:val="22"/>
          <w:szCs w:val="22"/>
        </w:rPr>
        <w:t>i</w:t>
      </w:r>
      <w:r w:rsidRPr="004F1DC7">
        <w:rPr>
          <w:rFonts w:ascii="Calibri" w:hAnsi="Calibri"/>
          <w:sz w:val="22"/>
          <w:szCs w:val="22"/>
        </w:rPr>
        <w:t xml:space="preserve"> planiraju realizaciju prihvatljivih projekata na području Zagrebačke županije i/ili Grada Zagreba</w:t>
      </w:r>
      <w:r w:rsidR="00DA2991">
        <w:rPr>
          <w:rFonts w:ascii="Calibri" w:hAnsi="Calibri"/>
          <w:sz w:val="22"/>
          <w:szCs w:val="22"/>
        </w:rPr>
        <w:t xml:space="preserve"> (Mjera 1. i 3.), odnosno </w:t>
      </w:r>
      <w:r w:rsidR="00DA2991" w:rsidRPr="00DA2991">
        <w:rPr>
          <w:rFonts w:ascii="Calibri" w:hAnsi="Calibri"/>
          <w:sz w:val="22"/>
          <w:szCs w:val="22"/>
        </w:rPr>
        <w:t>realiz</w:t>
      </w:r>
      <w:r w:rsidR="00DA2991">
        <w:rPr>
          <w:rFonts w:ascii="Calibri" w:hAnsi="Calibri"/>
          <w:sz w:val="22"/>
          <w:szCs w:val="22"/>
        </w:rPr>
        <w:t>irali</w:t>
      </w:r>
      <w:r w:rsidR="00DA2991" w:rsidRPr="00DA2991">
        <w:rPr>
          <w:rFonts w:ascii="Calibri" w:hAnsi="Calibri"/>
          <w:sz w:val="22"/>
          <w:szCs w:val="22"/>
        </w:rPr>
        <w:t xml:space="preserve"> </w:t>
      </w:r>
      <w:r w:rsidR="00DA2991">
        <w:rPr>
          <w:rFonts w:ascii="Calibri" w:hAnsi="Calibri"/>
          <w:sz w:val="22"/>
          <w:szCs w:val="22"/>
        </w:rPr>
        <w:t xml:space="preserve">su </w:t>
      </w:r>
      <w:r w:rsidR="00DA2991" w:rsidRPr="00DA2991">
        <w:rPr>
          <w:rFonts w:ascii="Calibri" w:hAnsi="Calibri"/>
          <w:sz w:val="22"/>
          <w:szCs w:val="22"/>
        </w:rPr>
        <w:t xml:space="preserve">prihvatljiv projekt na području Zagrebačke županije i/ili Grada Zagreba (Mjera </w:t>
      </w:r>
      <w:r w:rsidR="00DA2991">
        <w:rPr>
          <w:rFonts w:ascii="Calibri" w:hAnsi="Calibri"/>
          <w:sz w:val="22"/>
          <w:szCs w:val="22"/>
        </w:rPr>
        <w:t>2</w:t>
      </w:r>
      <w:r w:rsidR="00DA2991" w:rsidRPr="00DA2991">
        <w:rPr>
          <w:rFonts w:ascii="Calibri" w:hAnsi="Calibri"/>
          <w:sz w:val="22"/>
          <w:szCs w:val="22"/>
        </w:rPr>
        <w:t>.)</w:t>
      </w:r>
      <w:r w:rsidR="00DA2991">
        <w:rPr>
          <w:rFonts w:ascii="Calibri" w:hAnsi="Calibri"/>
          <w:sz w:val="22"/>
          <w:szCs w:val="22"/>
        </w:rPr>
        <w:t xml:space="preserve"> </w:t>
      </w:r>
      <w:r w:rsidRPr="004F1DC7">
        <w:rPr>
          <w:rFonts w:ascii="Calibri" w:hAnsi="Calibri"/>
          <w:sz w:val="22"/>
          <w:szCs w:val="22"/>
        </w:rPr>
        <w:t>i</w:t>
      </w:r>
      <w:r w:rsidRPr="004F1DC7">
        <w:rPr>
          <w:rFonts w:asciiTheme="minorHAnsi" w:eastAsiaTheme="minorHAnsi" w:hAnsiTheme="minorHAnsi" w:cstheme="minorBidi"/>
          <w:bCs/>
          <w:lang w:eastAsia="en-US"/>
        </w:rPr>
        <w:t xml:space="preserve"> </w:t>
      </w:r>
      <w:r w:rsidR="00DA2991">
        <w:rPr>
          <w:rFonts w:ascii="Calibri" w:hAnsi="Calibri"/>
          <w:bCs/>
          <w:sz w:val="22"/>
          <w:szCs w:val="22"/>
        </w:rPr>
        <w:t>nemaju</w:t>
      </w:r>
      <w:r w:rsidRPr="004F1DC7">
        <w:rPr>
          <w:rFonts w:ascii="Calibri" w:hAnsi="Calibri"/>
          <w:bCs/>
          <w:sz w:val="22"/>
          <w:szCs w:val="22"/>
        </w:rPr>
        <w:t xml:space="preserve"> nepodmirenih obveza prema evidenciji koju vodi nadležna porezna uprava</w:t>
      </w:r>
      <w:r>
        <w:rPr>
          <w:rFonts w:ascii="Calibri" w:hAnsi="Calibri"/>
          <w:bCs/>
          <w:sz w:val="22"/>
          <w:szCs w:val="22"/>
        </w:rPr>
        <w:t>.</w:t>
      </w:r>
    </w:p>
    <w:bookmarkEnd w:id="6"/>
    <w:p w:rsidR="006955A5" w:rsidRPr="006955A5" w:rsidRDefault="00BF4BC0" w:rsidP="00793A31">
      <w:pPr>
        <w:pStyle w:val="Tablicanaslov"/>
        <w:keepNext w:val="0"/>
        <w:keepLines w:val="0"/>
        <w:numPr>
          <w:ilvl w:val="0"/>
          <w:numId w:val="4"/>
        </w:numPr>
        <w:ind w:left="-142" w:right="-567" w:hanging="284"/>
        <w:jc w:val="both"/>
        <w:rPr>
          <w:rFonts w:ascii="Calibri" w:hAnsi="Calibri"/>
          <w:sz w:val="22"/>
          <w:szCs w:val="22"/>
        </w:rPr>
      </w:pPr>
      <w:r w:rsidRPr="00BF4BC0">
        <w:rPr>
          <w:rFonts w:ascii="Calibri" w:hAnsi="Calibri"/>
          <w:sz w:val="22"/>
          <w:szCs w:val="22"/>
          <w:u w:val="single"/>
        </w:rPr>
        <w:t>Kategorije</w:t>
      </w:r>
      <w:r w:rsidR="006955A5" w:rsidRPr="00BF4BC0">
        <w:rPr>
          <w:rFonts w:ascii="Calibri" w:hAnsi="Calibri"/>
          <w:sz w:val="22"/>
          <w:szCs w:val="22"/>
          <w:u w:val="single"/>
        </w:rPr>
        <w:t xml:space="preserve"> Korisnika su</w:t>
      </w:r>
      <w:r w:rsidR="006955A5" w:rsidRPr="006955A5">
        <w:rPr>
          <w:rFonts w:ascii="Calibri" w:hAnsi="Calibri"/>
          <w:sz w:val="22"/>
          <w:szCs w:val="22"/>
        </w:rPr>
        <w:t>:</w:t>
      </w:r>
    </w:p>
    <w:p w:rsidR="006955A5" w:rsidRPr="006955A5" w:rsidRDefault="006955A5" w:rsidP="00793A31">
      <w:pPr>
        <w:pStyle w:val="Bezproreda"/>
        <w:numPr>
          <w:ilvl w:val="0"/>
          <w:numId w:val="5"/>
        </w:numPr>
        <w:ind w:left="0" w:right="-567" w:hanging="142"/>
        <w:jc w:val="both"/>
        <w:rPr>
          <w:rFonts w:ascii="Calibri" w:hAnsi="Calibri" w:cs="Calibri"/>
          <w:sz w:val="22"/>
          <w:szCs w:val="22"/>
        </w:rPr>
      </w:pPr>
      <w:r w:rsidRPr="00BF4BC0">
        <w:rPr>
          <w:rFonts w:ascii="Calibri" w:hAnsi="Calibri" w:cs="Calibri"/>
          <w:b/>
          <w:sz w:val="22"/>
          <w:szCs w:val="22"/>
        </w:rPr>
        <w:t>"</w:t>
      </w:r>
      <w:r w:rsidR="00F916B7" w:rsidRPr="00BF4BC0">
        <w:rPr>
          <w:rFonts w:ascii="Calibri" w:hAnsi="Calibri" w:cs="Calibri"/>
          <w:b/>
          <w:sz w:val="22"/>
          <w:szCs w:val="22"/>
        </w:rPr>
        <w:t>p</w:t>
      </w:r>
      <w:r w:rsidRPr="00BF4BC0">
        <w:rPr>
          <w:rFonts w:ascii="Calibri" w:hAnsi="Calibri" w:cs="Calibri"/>
          <w:b/>
          <w:sz w:val="22"/>
          <w:szCs w:val="22"/>
        </w:rPr>
        <w:t>rofesionalni poljoprivrednik"</w:t>
      </w:r>
      <w:r w:rsidRPr="006955A5">
        <w:rPr>
          <w:rFonts w:ascii="Calibri" w:hAnsi="Calibri" w:cs="Calibri"/>
          <w:sz w:val="22"/>
          <w:szCs w:val="22"/>
        </w:rPr>
        <w:t xml:space="preserve"> je </w:t>
      </w:r>
      <w:r w:rsidR="00BF4BC0">
        <w:rPr>
          <w:rFonts w:ascii="Calibri" w:hAnsi="Calibri" w:cs="Calibri"/>
          <w:sz w:val="22"/>
          <w:szCs w:val="22"/>
        </w:rPr>
        <w:t>K</w:t>
      </w:r>
      <w:r w:rsidRPr="006955A5">
        <w:rPr>
          <w:rFonts w:ascii="Calibri" w:hAnsi="Calibri" w:cs="Calibri"/>
          <w:sz w:val="22"/>
          <w:szCs w:val="22"/>
        </w:rPr>
        <w:t>orisnik koji je, ako je fizička osoba, upisan u Registar poreznih obveznika po osnovi poljoprivrede i obveznik plaćanja doprinosa za zdravstveno i mirovinsko osiguranje, odnosno ako je pravna osoba, ima najmanje jednog zaposlenika prema satima rada u godišnjem financijskom izvještaju poduzetnika za zadnje odobreno računovodstveno razdoblje,</w:t>
      </w:r>
    </w:p>
    <w:p w:rsidR="006955A5" w:rsidRDefault="006955A5" w:rsidP="00793A31">
      <w:pPr>
        <w:pStyle w:val="Bezproreda"/>
        <w:numPr>
          <w:ilvl w:val="0"/>
          <w:numId w:val="5"/>
        </w:numPr>
        <w:ind w:left="0" w:right="-567" w:hanging="142"/>
        <w:jc w:val="both"/>
        <w:rPr>
          <w:rFonts w:ascii="Calibri" w:hAnsi="Calibri"/>
          <w:sz w:val="22"/>
          <w:szCs w:val="22"/>
        </w:rPr>
      </w:pPr>
      <w:r w:rsidRPr="00BF4BC0">
        <w:rPr>
          <w:rFonts w:ascii="Calibri" w:hAnsi="Calibri"/>
          <w:b/>
          <w:sz w:val="22"/>
          <w:szCs w:val="22"/>
        </w:rPr>
        <w:t>"</w:t>
      </w:r>
      <w:r w:rsidR="00F916B7" w:rsidRPr="00BF4BC0">
        <w:rPr>
          <w:rFonts w:ascii="Calibri" w:hAnsi="Calibri"/>
          <w:b/>
          <w:sz w:val="22"/>
          <w:szCs w:val="22"/>
        </w:rPr>
        <w:t>e</w:t>
      </w:r>
      <w:r w:rsidRPr="00BF4BC0">
        <w:rPr>
          <w:rFonts w:ascii="Calibri" w:hAnsi="Calibri"/>
          <w:b/>
          <w:sz w:val="22"/>
          <w:szCs w:val="22"/>
        </w:rPr>
        <w:t>kološki poljoprivrednik"</w:t>
      </w:r>
      <w:r w:rsidRPr="006955A5">
        <w:rPr>
          <w:rFonts w:ascii="Calibri" w:hAnsi="Calibri"/>
          <w:sz w:val="22"/>
          <w:szCs w:val="22"/>
        </w:rPr>
        <w:t xml:space="preserve"> je </w:t>
      </w:r>
      <w:r w:rsidR="00BF4BC0">
        <w:rPr>
          <w:rFonts w:ascii="Calibri" w:hAnsi="Calibri"/>
          <w:sz w:val="22"/>
          <w:szCs w:val="22"/>
        </w:rPr>
        <w:t>K</w:t>
      </w:r>
      <w:r w:rsidRPr="006955A5">
        <w:rPr>
          <w:rFonts w:ascii="Calibri" w:hAnsi="Calibri"/>
          <w:sz w:val="22"/>
          <w:szCs w:val="22"/>
        </w:rPr>
        <w:t xml:space="preserve">orisnik koji je upisan u Upisnik subjekata u ekološkoj proizvodnji i posjeduje </w:t>
      </w:r>
      <w:r w:rsidR="00E37837">
        <w:rPr>
          <w:rFonts w:ascii="Calibri" w:hAnsi="Calibri"/>
          <w:sz w:val="22"/>
          <w:szCs w:val="22"/>
        </w:rPr>
        <w:t xml:space="preserve">važeću </w:t>
      </w:r>
      <w:r w:rsidRPr="006955A5">
        <w:rPr>
          <w:rFonts w:ascii="Calibri" w:hAnsi="Calibri"/>
          <w:sz w:val="22"/>
          <w:szCs w:val="22"/>
        </w:rPr>
        <w:t>Potvrdnicu o ekološkoj proizvodnji ili Potvrdnicu o proizvodnji u prijelaznom razdoblju za proizvodnju za koju traži potporu</w:t>
      </w:r>
      <w:r>
        <w:rPr>
          <w:rFonts w:ascii="Calibri" w:hAnsi="Calibri"/>
          <w:sz w:val="22"/>
          <w:szCs w:val="22"/>
        </w:rPr>
        <w:t>,</w:t>
      </w:r>
    </w:p>
    <w:p w:rsidR="006955A5" w:rsidRPr="006955A5" w:rsidRDefault="006955A5" w:rsidP="00793A31">
      <w:pPr>
        <w:pStyle w:val="Bezproreda"/>
        <w:numPr>
          <w:ilvl w:val="0"/>
          <w:numId w:val="5"/>
        </w:numPr>
        <w:ind w:left="0" w:right="-567" w:hanging="142"/>
        <w:jc w:val="both"/>
        <w:rPr>
          <w:rFonts w:ascii="Calibri" w:hAnsi="Calibri"/>
          <w:sz w:val="22"/>
          <w:szCs w:val="22"/>
        </w:rPr>
      </w:pPr>
      <w:r w:rsidRPr="00BF4BC0">
        <w:rPr>
          <w:rFonts w:ascii="Calibri" w:hAnsi="Calibri"/>
          <w:b/>
          <w:sz w:val="22"/>
          <w:szCs w:val="22"/>
        </w:rPr>
        <w:t>"</w:t>
      </w:r>
      <w:r w:rsidR="00F916B7" w:rsidRPr="00BF4BC0">
        <w:rPr>
          <w:rFonts w:ascii="Calibri" w:hAnsi="Calibri"/>
          <w:b/>
          <w:sz w:val="22"/>
          <w:szCs w:val="22"/>
        </w:rPr>
        <w:t>m</w:t>
      </w:r>
      <w:r w:rsidRPr="00BF4BC0">
        <w:rPr>
          <w:rFonts w:ascii="Calibri" w:hAnsi="Calibri"/>
          <w:b/>
          <w:sz w:val="22"/>
          <w:szCs w:val="22"/>
        </w:rPr>
        <w:t>ladi poljoprivrednik"</w:t>
      </w:r>
      <w:r w:rsidRPr="006955A5">
        <w:rPr>
          <w:rFonts w:ascii="Calibri" w:hAnsi="Calibri"/>
          <w:sz w:val="22"/>
          <w:szCs w:val="22"/>
        </w:rPr>
        <w:t xml:space="preserve"> je </w:t>
      </w:r>
      <w:r w:rsidR="00BF4BC0">
        <w:rPr>
          <w:rFonts w:ascii="Calibri" w:hAnsi="Calibri"/>
          <w:sz w:val="22"/>
          <w:szCs w:val="22"/>
        </w:rPr>
        <w:t>K</w:t>
      </w:r>
      <w:r w:rsidRPr="006955A5">
        <w:rPr>
          <w:rFonts w:ascii="Calibri" w:hAnsi="Calibri"/>
          <w:sz w:val="22"/>
          <w:szCs w:val="22"/>
        </w:rPr>
        <w:t xml:space="preserve">orisnik koji zadovoljava uvjete </w:t>
      </w:r>
      <w:r w:rsidR="00F916B7" w:rsidRPr="006955A5">
        <w:rPr>
          <w:rFonts w:ascii="Calibri" w:hAnsi="Calibri"/>
          <w:sz w:val="22"/>
          <w:szCs w:val="22"/>
        </w:rPr>
        <w:t>"</w:t>
      </w:r>
      <w:r w:rsidR="00F916B7">
        <w:rPr>
          <w:rFonts w:ascii="Calibri" w:hAnsi="Calibri"/>
          <w:sz w:val="22"/>
          <w:szCs w:val="22"/>
        </w:rPr>
        <w:t>p</w:t>
      </w:r>
      <w:r w:rsidRPr="006955A5">
        <w:rPr>
          <w:rFonts w:ascii="Calibri" w:hAnsi="Calibri"/>
          <w:sz w:val="22"/>
          <w:szCs w:val="22"/>
        </w:rPr>
        <w:t>rofesionalni poljoprivrednik</w:t>
      </w:r>
      <w:r w:rsidR="00F916B7" w:rsidRPr="006955A5">
        <w:rPr>
          <w:rFonts w:ascii="Calibri" w:hAnsi="Calibri"/>
          <w:sz w:val="22"/>
          <w:szCs w:val="22"/>
        </w:rPr>
        <w:t>"</w:t>
      </w:r>
      <w:r w:rsidRPr="006955A5">
        <w:rPr>
          <w:rFonts w:ascii="Calibri" w:hAnsi="Calibri"/>
          <w:sz w:val="22"/>
          <w:szCs w:val="22"/>
        </w:rPr>
        <w:t xml:space="preserve"> i ako je fizička osoba, nije stariji od 40 godina (dan prije navršavanja 41 godine starosti) na dan podnošenja Zahtjeva za potporu, odnosno ako je pravna osoba - trgovačko društvo kod koje u trenutku podnošenja zahtjeva za potporu odgovorna osoba trgovačkog društva ispunjava uvjete mladog poljoprivrednika fizičke osobe, a ujedno je i vlasnik najmanje 50 % temeljnog kapitala trgovačkog društva</w:t>
      </w:r>
      <w:r w:rsidR="00E80F01" w:rsidRPr="00E80F01">
        <w:t xml:space="preserve"> </w:t>
      </w:r>
      <w:r w:rsidR="00E80F01" w:rsidRPr="00E80F01">
        <w:rPr>
          <w:rFonts w:ascii="Calibri" w:hAnsi="Calibri"/>
          <w:sz w:val="22"/>
          <w:szCs w:val="22"/>
        </w:rPr>
        <w:t>i posjeduje odgovarajuća stručna znanja i vještine za bavljenje djelatnošću za koju traži potporu</w:t>
      </w:r>
      <w:r w:rsidRPr="006955A5">
        <w:rPr>
          <w:rFonts w:ascii="Calibri" w:hAnsi="Calibri"/>
          <w:sz w:val="22"/>
          <w:szCs w:val="22"/>
        </w:rPr>
        <w:t>.</w:t>
      </w:r>
    </w:p>
    <w:p w:rsidR="006A34D1" w:rsidRPr="005F444C" w:rsidRDefault="006A34D1" w:rsidP="00DC2D0D">
      <w:pPr>
        <w:pStyle w:val="Tablicanaslov"/>
        <w:keepNext w:val="0"/>
        <w:keepLines w:val="0"/>
        <w:ind w:left="-567" w:right="-567"/>
        <w:jc w:val="both"/>
        <w:rPr>
          <w:rFonts w:ascii="Calibri" w:hAnsi="Calibri" w:cs="Calibri"/>
          <w:sz w:val="22"/>
          <w:szCs w:val="22"/>
        </w:rPr>
      </w:pPr>
    </w:p>
    <w:p w:rsidR="005F444C" w:rsidRDefault="0006283F" w:rsidP="006A34D1">
      <w:pPr>
        <w:pStyle w:val="Tablicanaslov"/>
        <w:keepNext w:val="0"/>
        <w:keepLines w:val="0"/>
        <w:ind w:left="-567" w:right="-567"/>
        <w:jc w:val="both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4</w:t>
      </w:r>
      <w:r w:rsidR="005F444C" w:rsidRPr="005F444C">
        <w:rPr>
          <w:rFonts w:ascii="Calibri" w:hAnsi="Calibri"/>
          <w:b/>
          <w:sz w:val="22"/>
          <w:szCs w:val="22"/>
          <w:u w:val="single"/>
        </w:rPr>
        <w:t>. Isključenje korisnika:</w:t>
      </w:r>
    </w:p>
    <w:p w:rsidR="004F1DC7" w:rsidRPr="008D5A15" w:rsidRDefault="00EB35CD" w:rsidP="00793A31">
      <w:pPr>
        <w:pStyle w:val="Tablicanaslov"/>
        <w:keepNext w:val="0"/>
        <w:keepLines w:val="0"/>
        <w:numPr>
          <w:ilvl w:val="0"/>
          <w:numId w:val="21"/>
        </w:numPr>
        <w:ind w:left="-142" w:right="-567" w:hanging="284"/>
        <w:jc w:val="both"/>
        <w:rPr>
          <w:rFonts w:ascii="Calibri" w:hAnsi="Calibri"/>
          <w:sz w:val="22"/>
          <w:szCs w:val="22"/>
        </w:rPr>
      </w:pPr>
      <w:r w:rsidRPr="008D5A15">
        <w:rPr>
          <w:rFonts w:ascii="Calibri" w:hAnsi="Calibri"/>
          <w:sz w:val="22"/>
          <w:szCs w:val="22"/>
        </w:rPr>
        <w:t>Temeljem ovog Javnog poziva ne mogu se dodijeliti</w:t>
      </w:r>
      <w:r w:rsidR="004F1DC7" w:rsidRPr="008D5A15">
        <w:rPr>
          <w:rFonts w:ascii="Calibri" w:hAnsi="Calibri"/>
          <w:sz w:val="22"/>
          <w:szCs w:val="22"/>
        </w:rPr>
        <w:t xml:space="preserve">: </w:t>
      </w:r>
    </w:p>
    <w:p w:rsidR="004F1DC7" w:rsidRPr="00EB35CD" w:rsidRDefault="004F1DC7" w:rsidP="00793A31">
      <w:pPr>
        <w:pStyle w:val="Bezproreda"/>
        <w:numPr>
          <w:ilvl w:val="0"/>
          <w:numId w:val="5"/>
        </w:numPr>
        <w:ind w:left="0" w:right="-567" w:hanging="142"/>
        <w:jc w:val="both"/>
        <w:rPr>
          <w:rFonts w:ascii="Calibri" w:hAnsi="Calibri"/>
          <w:sz w:val="22"/>
          <w:szCs w:val="22"/>
        </w:rPr>
      </w:pPr>
      <w:r w:rsidRPr="00EB35CD">
        <w:rPr>
          <w:rFonts w:ascii="Calibri" w:hAnsi="Calibri"/>
          <w:sz w:val="22"/>
          <w:szCs w:val="22"/>
        </w:rPr>
        <w:t>potpore za djelatnosti povezane s izvozom u treće zemlje ili države članice, to jest potpore izravno povezane s izvezenim količinama, uspostavom i radom distribucijske mreže ili ostalim tekućim troškovima povezanima s izvoznom djelatnošću,</w:t>
      </w:r>
    </w:p>
    <w:p w:rsidR="00434D9C" w:rsidRDefault="004F1DC7" w:rsidP="00793A31">
      <w:pPr>
        <w:pStyle w:val="Bezproreda"/>
        <w:numPr>
          <w:ilvl w:val="0"/>
          <w:numId w:val="5"/>
        </w:numPr>
        <w:ind w:left="0" w:right="-567" w:hanging="142"/>
        <w:jc w:val="both"/>
        <w:rPr>
          <w:rFonts w:ascii="Calibri" w:hAnsi="Calibri"/>
          <w:sz w:val="22"/>
          <w:szCs w:val="22"/>
        </w:rPr>
      </w:pPr>
      <w:r w:rsidRPr="00EB35CD">
        <w:rPr>
          <w:rFonts w:ascii="Calibri" w:hAnsi="Calibri"/>
          <w:sz w:val="22"/>
          <w:szCs w:val="22"/>
        </w:rPr>
        <w:t>potpore uvjetovane time da se prednost daje uporabi domaće robe u odnosu na uvezenu robu</w:t>
      </w:r>
      <w:r w:rsidR="00434D9C">
        <w:rPr>
          <w:rFonts w:ascii="Calibri" w:hAnsi="Calibri"/>
          <w:sz w:val="22"/>
          <w:szCs w:val="22"/>
        </w:rPr>
        <w:t>,</w:t>
      </w:r>
    </w:p>
    <w:p w:rsidR="00434D9C" w:rsidRDefault="00434D9C" w:rsidP="00793A31">
      <w:pPr>
        <w:pStyle w:val="Bezproreda"/>
        <w:numPr>
          <w:ilvl w:val="0"/>
          <w:numId w:val="5"/>
        </w:numPr>
        <w:ind w:left="0" w:right="-567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potpore Podnositeljima koji su za iste prihvatljive aktivnosti već ostvarili sredstva javne potpore drugih davatelja,</w:t>
      </w:r>
    </w:p>
    <w:p w:rsidR="004F1DC7" w:rsidRPr="00434D9C" w:rsidRDefault="00434D9C" w:rsidP="00793A31">
      <w:pPr>
        <w:pStyle w:val="Bezproreda"/>
        <w:numPr>
          <w:ilvl w:val="0"/>
          <w:numId w:val="5"/>
        </w:numPr>
        <w:ind w:left="0" w:right="-567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potpore Podnositeljima koji nisu izvršili zatraženi povrat sredstava potpore Zagrebačke županije.</w:t>
      </w:r>
    </w:p>
    <w:p w:rsidR="004F1DC7" w:rsidRPr="00EB35CD" w:rsidRDefault="004F1DC7" w:rsidP="004F1DC7">
      <w:pPr>
        <w:pStyle w:val="Bezproreda"/>
        <w:ind w:left="-142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4F1DC7" w:rsidRPr="00EB35CD" w:rsidRDefault="004F1DC7" w:rsidP="00EB35CD">
      <w:pPr>
        <w:pStyle w:val="Bezproreda"/>
        <w:ind w:left="-142" w:right="-567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B35CD">
        <w:rPr>
          <w:rFonts w:asciiTheme="minorHAnsi" w:eastAsiaTheme="minorHAnsi" w:hAnsiTheme="minorHAnsi" w:cstheme="minorHAnsi"/>
          <w:sz w:val="22"/>
          <w:szCs w:val="22"/>
          <w:lang w:eastAsia="en-US"/>
        </w:rPr>
        <w:t>Isključena je dodjela pojedinačne i jednokratne potpore poduzetniku koji podliježe neizvršenom nalogu za povrat sredstava na temelju prethodne odluke Komisije kojom se potpora koju je dodijelila država članica ocjenjuje nezakonitom i nesukladnom s unutarnjim tržištem.</w:t>
      </w:r>
    </w:p>
    <w:p w:rsidR="004F1DC7" w:rsidRPr="00EB35CD" w:rsidRDefault="004F1DC7" w:rsidP="004F1DC7">
      <w:pPr>
        <w:pStyle w:val="Bezproreda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4F1DC7" w:rsidRPr="008D5A15" w:rsidRDefault="004F1DC7" w:rsidP="00793A31">
      <w:pPr>
        <w:pStyle w:val="Tablicanaslov"/>
        <w:keepNext w:val="0"/>
        <w:keepLines w:val="0"/>
        <w:numPr>
          <w:ilvl w:val="0"/>
          <w:numId w:val="21"/>
        </w:numPr>
        <w:ind w:left="-142" w:right="-567" w:hanging="284"/>
        <w:jc w:val="both"/>
        <w:rPr>
          <w:rFonts w:ascii="Calibri" w:hAnsi="Calibri"/>
          <w:sz w:val="22"/>
          <w:szCs w:val="22"/>
        </w:rPr>
      </w:pPr>
      <w:r w:rsidRPr="008D5A15">
        <w:rPr>
          <w:rFonts w:ascii="Calibri" w:hAnsi="Calibri"/>
          <w:sz w:val="22"/>
          <w:szCs w:val="22"/>
        </w:rPr>
        <w:t xml:space="preserve">Poduzetnicima u teškoćama ne može se odobriti potpora </w:t>
      </w:r>
      <w:r w:rsidR="00EB35CD" w:rsidRPr="008D5A15">
        <w:rPr>
          <w:rFonts w:ascii="Calibri" w:hAnsi="Calibri"/>
          <w:sz w:val="22"/>
          <w:szCs w:val="22"/>
        </w:rPr>
        <w:t>temeljem ovog Javnog poziva</w:t>
      </w:r>
      <w:r w:rsidRPr="008D5A15">
        <w:rPr>
          <w:rFonts w:ascii="Calibri" w:hAnsi="Calibri"/>
          <w:sz w:val="22"/>
          <w:szCs w:val="22"/>
        </w:rPr>
        <w:t xml:space="preserve">, osim u slijedećim slučajevima: </w:t>
      </w:r>
    </w:p>
    <w:p w:rsidR="00EB35CD" w:rsidRDefault="004F1DC7" w:rsidP="00793A31">
      <w:pPr>
        <w:pStyle w:val="Bezproreda"/>
        <w:numPr>
          <w:ilvl w:val="0"/>
          <w:numId w:val="5"/>
        </w:numPr>
        <w:ind w:left="0" w:right="-567" w:hanging="142"/>
        <w:jc w:val="both"/>
        <w:rPr>
          <w:rFonts w:ascii="Calibri" w:hAnsi="Calibri"/>
          <w:sz w:val="22"/>
          <w:szCs w:val="22"/>
        </w:rPr>
      </w:pPr>
      <w:r w:rsidRPr="00EB35CD">
        <w:rPr>
          <w:rFonts w:ascii="Calibri" w:hAnsi="Calibri"/>
          <w:sz w:val="22"/>
          <w:szCs w:val="22"/>
        </w:rPr>
        <w:t>ukoliko se radi o potpori za uklanjanje štete prouzročene elementarnim nepogodama u sektoru poljoprivrede, te</w:t>
      </w:r>
    </w:p>
    <w:p w:rsidR="004F1DC7" w:rsidRPr="00EB35CD" w:rsidRDefault="004F1DC7" w:rsidP="00793A31">
      <w:pPr>
        <w:pStyle w:val="Bezproreda"/>
        <w:numPr>
          <w:ilvl w:val="0"/>
          <w:numId w:val="5"/>
        </w:numPr>
        <w:ind w:left="0" w:right="-567" w:hanging="142"/>
        <w:jc w:val="both"/>
        <w:rPr>
          <w:rFonts w:ascii="Calibri" w:hAnsi="Calibri"/>
          <w:sz w:val="22"/>
          <w:szCs w:val="22"/>
        </w:rPr>
      </w:pPr>
      <w:r w:rsidRPr="00EB35C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ukoliko se radi o potpori za nadoknadu gubitaka uzrokovanih nepovoljnim klimatskim prilikama koje se mogu izjednačiti s elementarnom nepogodom, pod uvjetom da je poduzetnik postao poduzetnik u teškoćama zbog gubitaka ili šteta prouzročenih dotičnom pojavom. </w:t>
      </w:r>
    </w:p>
    <w:p w:rsidR="004F1DC7" w:rsidRPr="00EB35CD" w:rsidRDefault="004F1DC7" w:rsidP="004F1DC7">
      <w:pPr>
        <w:pStyle w:val="Bezproreda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4F1DC7" w:rsidRPr="008D5A15" w:rsidRDefault="004F1DC7" w:rsidP="00793A31">
      <w:pPr>
        <w:pStyle w:val="Tablicanaslov"/>
        <w:keepNext w:val="0"/>
        <w:keepLines w:val="0"/>
        <w:numPr>
          <w:ilvl w:val="0"/>
          <w:numId w:val="21"/>
        </w:numPr>
        <w:ind w:left="-142" w:right="-567" w:hanging="284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D5A15">
        <w:rPr>
          <w:rFonts w:ascii="Calibri" w:hAnsi="Calibri"/>
          <w:sz w:val="22"/>
          <w:szCs w:val="22"/>
        </w:rPr>
        <w:t xml:space="preserve">Potpora po ovom </w:t>
      </w:r>
      <w:r w:rsidR="00EB35CD" w:rsidRPr="008D5A15">
        <w:rPr>
          <w:rFonts w:ascii="Calibri" w:hAnsi="Calibri"/>
          <w:sz w:val="22"/>
          <w:szCs w:val="22"/>
        </w:rPr>
        <w:t>Javnom pozivu</w:t>
      </w:r>
      <w:r w:rsidRPr="008D5A15">
        <w:rPr>
          <w:rFonts w:ascii="Calibri" w:hAnsi="Calibri"/>
          <w:sz w:val="22"/>
          <w:szCs w:val="22"/>
        </w:rPr>
        <w:t xml:space="preserve"> ne smije se uvjetovati na način da sama po sebi, s obzirom na uvjete koji su s njom povezani ili s obzirom na način financiranja, podrazumijeva neizbježnu povredu prava Unije, a posebno: </w:t>
      </w:r>
    </w:p>
    <w:p w:rsidR="00EB35CD" w:rsidRDefault="004F1DC7" w:rsidP="00793A31">
      <w:pPr>
        <w:pStyle w:val="Bezproreda"/>
        <w:numPr>
          <w:ilvl w:val="0"/>
          <w:numId w:val="5"/>
        </w:numPr>
        <w:ind w:left="0" w:right="-567" w:hanging="142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B35C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obvezom korisnika potpore da ima poslovni </w:t>
      </w:r>
      <w:proofErr w:type="spellStart"/>
      <w:r w:rsidRPr="00EB35CD">
        <w:rPr>
          <w:rFonts w:asciiTheme="minorHAnsi" w:eastAsiaTheme="minorHAnsi" w:hAnsiTheme="minorHAnsi" w:cstheme="minorHAnsi"/>
          <w:sz w:val="22"/>
          <w:szCs w:val="22"/>
          <w:lang w:eastAsia="en-US"/>
        </w:rPr>
        <w:t>nastan</w:t>
      </w:r>
      <w:proofErr w:type="spellEnd"/>
      <w:r w:rsidRPr="00EB35C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u određenoj državi članici ili da većina njegovih poslovnih jedinica ima poslovni </w:t>
      </w:r>
      <w:proofErr w:type="spellStart"/>
      <w:r w:rsidRPr="00EB35CD">
        <w:rPr>
          <w:rFonts w:asciiTheme="minorHAnsi" w:eastAsiaTheme="minorHAnsi" w:hAnsiTheme="minorHAnsi" w:cstheme="minorHAnsi"/>
          <w:sz w:val="22"/>
          <w:szCs w:val="22"/>
          <w:lang w:eastAsia="en-US"/>
        </w:rPr>
        <w:t>nastan</w:t>
      </w:r>
      <w:proofErr w:type="spellEnd"/>
      <w:r w:rsidRPr="00EB35C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u toj državi članici</w:t>
      </w:r>
      <w:r w:rsidR="00EB35CD">
        <w:rPr>
          <w:rFonts w:asciiTheme="minorHAnsi" w:eastAsiaTheme="minorHAnsi" w:hAnsiTheme="minorHAnsi" w:cstheme="minorHAnsi"/>
          <w:sz w:val="22"/>
          <w:szCs w:val="22"/>
          <w:lang w:eastAsia="en-US"/>
        </w:rPr>
        <w:t>,</w:t>
      </w:r>
    </w:p>
    <w:p w:rsidR="00EB35CD" w:rsidRDefault="004F1DC7" w:rsidP="00793A31">
      <w:pPr>
        <w:pStyle w:val="Bezproreda"/>
        <w:numPr>
          <w:ilvl w:val="0"/>
          <w:numId w:val="5"/>
        </w:numPr>
        <w:ind w:left="0" w:right="-567" w:hanging="142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B35CD">
        <w:rPr>
          <w:rFonts w:asciiTheme="minorHAnsi" w:eastAsiaTheme="minorHAnsi" w:hAnsiTheme="minorHAnsi" w:cstheme="minorHAnsi"/>
          <w:sz w:val="22"/>
          <w:szCs w:val="22"/>
          <w:lang w:eastAsia="en-US"/>
        </w:rPr>
        <w:t>obvezom poduzetnika/korisnika potpore da koristi robu proizvedenu ili usluge pružene na državnom području</w:t>
      </w:r>
      <w:r w:rsidR="00EB35CD">
        <w:rPr>
          <w:rFonts w:asciiTheme="minorHAnsi" w:eastAsiaTheme="minorHAnsi" w:hAnsiTheme="minorHAnsi" w:cstheme="minorHAnsi"/>
          <w:sz w:val="22"/>
          <w:szCs w:val="22"/>
          <w:lang w:eastAsia="en-US"/>
        </w:rPr>
        <w:t>,</w:t>
      </w:r>
    </w:p>
    <w:p w:rsidR="004F1DC7" w:rsidRPr="00EB35CD" w:rsidRDefault="00EB35CD" w:rsidP="00793A31">
      <w:pPr>
        <w:pStyle w:val="Bezproreda"/>
        <w:numPr>
          <w:ilvl w:val="0"/>
          <w:numId w:val="5"/>
        </w:numPr>
        <w:ind w:left="0" w:right="-567" w:hanging="142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B35CD">
        <w:rPr>
          <w:rFonts w:asciiTheme="minorHAnsi" w:eastAsiaTheme="minorHAnsi" w:hAnsiTheme="minorHAnsi" w:cstheme="minorHAnsi"/>
          <w:sz w:val="22"/>
          <w:szCs w:val="22"/>
          <w:lang w:eastAsia="en-US"/>
        </w:rPr>
        <w:lastRenderedPageBreak/>
        <w:t>o</w:t>
      </w:r>
      <w:r w:rsidR="004F1DC7" w:rsidRPr="00EB35CD">
        <w:rPr>
          <w:rFonts w:asciiTheme="minorHAnsi" w:eastAsiaTheme="minorHAnsi" w:hAnsiTheme="minorHAnsi" w:cstheme="minorHAnsi"/>
          <w:sz w:val="22"/>
          <w:szCs w:val="22"/>
          <w:lang w:eastAsia="en-US"/>
        </w:rPr>
        <w:t>graničavanjem mogućnosti korištenja rezultata istraživanja, razvoja i inovacija u ostalim državama članicama.</w:t>
      </w:r>
    </w:p>
    <w:p w:rsidR="004F1DC7" w:rsidRPr="005F444C" w:rsidRDefault="004F1DC7" w:rsidP="006A34D1">
      <w:pPr>
        <w:pStyle w:val="Tablicanaslov"/>
        <w:keepNext w:val="0"/>
        <w:keepLines w:val="0"/>
        <w:ind w:left="-567" w:right="-567"/>
        <w:jc w:val="both"/>
        <w:rPr>
          <w:rFonts w:ascii="Calibri" w:hAnsi="Calibri"/>
          <w:b/>
          <w:sz w:val="22"/>
          <w:szCs w:val="22"/>
          <w:u w:val="single"/>
        </w:rPr>
      </w:pPr>
    </w:p>
    <w:p w:rsidR="007A602D" w:rsidRPr="007A602D" w:rsidRDefault="0006283F" w:rsidP="007A602D">
      <w:pPr>
        <w:pStyle w:val="Tablicanaslov"/>
        <w:keepNext w:val="0"/>
        <w:keepLines w:val="0"/>
        <w:ind w:left="-567" w:right="-567"/>
        <w:jc w:val="both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5</w:t>
      </w:r>
      <w:r w:rsidR="007A602D">
        <w:rPr>
          <w:rFonts w:ascii="Calibri" w:hAnsi="Calibri"/>
          <w:b/>
          <w:sz w:val="22"/>
          <w:szCs w:val="22"/>
          <w:u w:val="single"/>
        </w:rPr>
        <w:t xml:space="preserve">. </w:t>
      </w:r>
      <w:r w:rsidR="00BF4BC0">
        <w:rPr>
          <w:rFonts w:ascii="Calibri" w:hAnsi="Calibri"/>
          <w:b/>
          <w:sz w:val="22"/>
          <w:szCs w:val="22"/>
          <w:u w:val="single"/>
        </w:rPr>
        <w:t>P</w:t>
      </w:r>
      <w:r w:rsidR="007A602D" w:rsidRPr="007A602D">
        <w:rPr>
          <w:rFonts w:ascii="Calibri" w:hAnsi="Calibri"/>
          <w:b/>
          <w:sz w:val="22"/>
          <w:szCs w:val="22"/>
          <w:u w:val="single"/>
        </w:rPr>
        <w:t>rihvatljiv</w:t>
      </w:r>
      <w:r w:rsidR="00BF4BC0">
        <w:rPr>
          <w:rFonts w:ascii="Calibri" w:hAnsi="Calibri"/>
          <w:b/>
          <w:sz w:val="22"/>
          <w:szCs w:val="22"/>
          <w:u w:val="single"/>
        </w:rPr>
        <w:t>e</w:t>
      </w:r>
      <w:r w:rsidR="007A602D" w:rsidRPr="007A602D">
        <w:rPr>
          <w:rFonts w:ascii="Calibri" w:hAnsi="Calibri"/>
          <w:b/>
          <w:sz w:val="22"/>
          <w:szCs w:val="22"/>
          <w:u w:val="single"/>
        </w:rPr>
        <w:t xml:space="preserve"> aktivnosti</w:t>
      </w:r>
      <w:r w:rsidR="003650E8">
        <w:rPr>
          <w:rFonts w:ascii="Calibri" w:hAnsi="Calibri"/>
          <w:b/>
          <w:sz w:val="22"/>
          <w:szCs w:val="22"/>
          <w:u w:val="single"/>
        </w:rPr>
        <w:t xml:space="preserve">, uvjeti za dodjelu potpore </w:t>
      </w:r>
      <w:r w:rsidR="00AF43B9">
        <w:rPr>
          <w:rFonts w:ascii="Calibri" w:hAnsi="Calibri"/>
          <w:b/>
          <w:sz w:val="22"/>
          <w:szCs w:val="22"/>
          <w:u w:val="single"/>
        </w:rPr>
        <w:t xml:space="preserve"> i intenzitet potpore</w:t>
      </w:r>
      <w:r w:rsidR="007A602D" w:rsidRPr="007A602D">
        <w:rPr>
          <w:rFonts w:ascii="Calibri" w:hAnsi="Calibri"/>
          <w:b/>
          <w:sz w:val="22"/>
          <w:szCs w:val="22"/>
          <w:u w:val="single"/>
        </w:rPr>
        <w:t>:</w:t>
      </w:r>
    </w:p>
    <w:p w:rsidR="007F78EA" w:rsidRPr="0038007B" w:rsidRDefault="007F78EA" w:rsidP="007F78EA">
      <w:pPr>
        <w:pStyle w:val="t-9-8"/>
        <w:spacing w:before="0" w:beforeAutospacing="0" w:after="0" w:afterAutospacing="0"/>
        <w:ind w:right="-567"/>
        <w:rPr>
          <w:rFonts w:ascii="Calibri" w:hAnsi="Calibri" w:cs="Calibri"/>
          <w:color w:val="FF0000"/>
          <w:sz w:val="22"/>
          <w:szCs w:val="22"/>
        </w:rPr>
      </w:pPr>
    </w:p>
    <w:p w:rsidR="00434D9C" w:rsidRPr="00434D9C" w:rsidRDefault="00434D9C" w:rsidP="00793A31">
      <w:pPr>
        <w:pStyle w:val="Bezproreda"/>
        <w:numPr>
          <w:ilvl w:val="0"/>
          <w:numId w:val="2"/>
        </w:numPr>
        <w:ind w:left="-142" w:right="-567" w:hanging="284"/>
        <w:jc w:val="both"/>
        <w:rPr>
          <w:rFonts w:ascii="Calibri" w:hAnsi="Calibri" w:cs="Calibri"/>
          <w:b/>
          <w:sz w:val="22"/>
          <w:szCs w:val="22"/>
        </w:rPr>
      </w:pPr>
      <w:r w:rsidRPr="00434D9C">
        <w:rPr>
          <w:rFonts w:ascii="Calibri" w:hAnsi="Calibri" w:cs="Calibri"/>
          <w:b/>
          <w:sz w:val="22"/>
          <w:szCs w:val="22"/>
        </w:rPr>
        <w:t>Potpore za ulaganja u materijalnu imovinu ili nematerijalnu imovinu na poljoprivrednim gospodarstvima povezana s primarnom poljoprivrednom proizvodnjom (članak 14. Uredbe 702/2014)</w:t>
      </w:r>
    </w:p>
    <w:p w:rsidR="00E743EA" w:rsidRPr="00E743EA" w:rsidRDefault="00E743EA" w:rsidP="00E743EA">
      <w:pPr>
        <w:pStyle w:val="Bezproreda"/>
        <w:ind w:right="-426"/>
        <w:jc w:val="both"/>
        <w:rPr>
          <w:rFonts w:ascii="Calibri" w:hAnsi="Calibri" w:cs="Calibri"/>
          <w:bCs/>
          <w:sz w:val="22"/>
          <w:szCs w:val="22"/>
        </w:rPr>
      </w:pPr>
      <w:r w:rsidRPr="00E743EA">
        <w:rPr>
          <w:rFonts w:ascii="Calibri" w:hAnsi="Calibri" w:cs="Calibri"/>
          <w:bCs/>
          <w:sz w:val="22"/>
          <w:szCs w:val="22"/>
        </w:rPr>
        <w:t xml:space="preserve">Ulaganje mora imati barem jedan od sljedećih ciljeva: </w:t>
      </w:r>
    </w:p>
    <w:p w:rsidR="00E743EA" w:rsidRPr="00E743EA" w:rsidRDefault="00E743EA" w:rsidP="008D5A15">
      <w:pPr>
        <w:pStyle w:val="Bezproreda"/>
        <w:numPr>
          <w:ilvl w:val="0"/>
          <w:numId w:val="22"/>
        </w:numPr>
        <w:ind w:left="284" w:right="-567" w:hanging="284"/>
        <w:jc w:val="both"/>
        <w:rPr>
          <w:rFonts w:ascii="Calibri" w:hAnsi="Calibri" w:cs="Calibri"/>
          <w:bCs/>
          <w:sz w:val="22"/>
          <w:szCs w:val="22"/>
        </w:rPr>
      </w:pPr>
      <w:r w:rsidRPr="00E743EA">
        <w:rPr>
          <w:rFonts w:ascii="Calibri" w:hAnsi="Calibri" w:cs="Calibri"/>
          <w:bCs/>
          <w:sz w:val="22"/>
          <w:szCs w:val="22"/>
        </w:rPr>
        <w:t xml:space="preserve">poboljšanje ukupnih rezultata i održivosti poljoprivrednoga gospodarstva, osobito smanjenjem troškova proizvodnje ili poboljšanjem i </w:t>
      </w:r>
      <w:proofErr w:type="spellStart"/>
      <w:r w:rsidRPr="00E743EA">
        <w:rPr>
          <w:rFonts w:ascii="Calibri" w:hAnsi="Calibri" w:cs="Calibri"/>
          <w:bCs/>
          <w:sz w:val="22"/>
          <w:szCs w:val="22"/>
        </w:rPr>
        <w:t>preusmjerenjem</w:t>
      </w:r>
      <w:proofErr w:type="spellEnd"/>
      <w:r w:rsidRPr="00E743EA">
        <w:rPr>
          <w:rFonts w:ascii="Calibri" w:hAnsi="Calibri" w:cs="Calibri"/>
          <w:bCs/>
          <w:sz w:val="22"/>
          <w:szCs w:val="22"/>
        </w:rPr>
        <w:t xml:space="preserve"> proizvodnje;</w:t>
      </w:r>
    </w:p>
    <w:p w:rsidR="00E743EA" w:rsidRPr="00E743EA" w:rsidRDefault="00E743EA" w:rsidP="008D5A15">
      <w:pPr>
        <w:pStyle w:val="Bezproreda"/>
        <w:numPr>
          <w:ilvl w:val="0"/>
          <w:numId w:val="22"/>
        </w:numPr>
        <w:ind w:left="284" w:right="-567" w:hanging="284"/>
        <w:jc w:val="both"/>
        <w:rPr>
          <w:rFonts w:ascii="Calibri" w:hAnsi="Calibri" w:cs="Calibri"/>
          <w:bCs/>
          <w:sz w:val="22"/>
          <w:szCs w:val="22"/>
        </w:rPr>
      </w:pPr>
      <w:r w:rsidRPr="00E743EA">
        <w:rPr>
          <w:rFonts w:ascii="Calibri" w:hAnsi="Calibri" w:cs="Calibri"/>
          <w:bCs/>
          <w:sz w:val="22"/>
          <w:szCs w:val="22"/>
        </w:rPr>
        <w:t>poboljšanje prirodnog okoliša, higijenskih uvjeta ili standarda dobrobiti životinja, uz uvjet da predmetno ulaganje nadilazi standarde Unije koji su na snazi;</w:t>
      </w:r>
    </w:p>
    <w:p w:rsidR="00E743EA" w:rsidRPr="00E743EA" w:rsidRDefault="00E743EA" w:rsidP="008D5A15">
      <w:pPr>
        <w:pStyle w:val="Bezproreda"/>
        <w:numPr>
          <w:ilvl w:val="0"/>
          <w:numId w:val="22"/>
        </w:numPr>
        <w:ind w:left="284" w:right="-567" w:hanging="284"/>
        <w:jc w:val="both"/>
        <w:rPr>
          <w:rFonts w:ascii="Calibri" w:hAnsi="Calibri" w:cs="Calibri"/>
          <w:bCs/>
          <w:sz w:val="22"/>
          <w:szCs w:val="22"/>
        </w:rPr>
      </w:pPr>
      <w:r w:rsidRPr="00E743EA">
        <w:rPr>
          <w:rFonts w:ascii="Calibri" w:hAnsi="Calibri" w:cs="Calibri"/>
          <w:bCs/>
          <w:sz w:val="22"/>
          <w:szCs w:val="22"/>
        </w:rPr>
        <w:t xml:space="preserve">stvaranje i poboljšanje infrastrukture povezane s razvojem, prilagodbom i modernizacijom poljoprivrede, uključujući pristup poljoprivrednom zemljištu, okrupnjavanje zemljišta i poboljšanje, opskrbu i uštedu energije i vode; </w:t>
      </w:r>
    </w:p>
    <w:p w:rsidR="00E743EA" w:rsidRPr="00E743EA" w:rsidRDefault="00E743EA" w:rsidP="008D5A15">
      <w:pPr>
        <w:pStyle w:val="Bezproreda"/>
        <w:numPr>
          <w:ilvl w:val="0"/>
          <w:numId w:val="22"/>
        </w:numPr>
        <w:ind w:left="284" w:right="-567" w:hanging="284"/>
        <w:jc w:val="both"/>
        <w:rPr>
          <w:rFonts w:ascii="Calibri" w:hAnsi="Calibri" w:cs="Calibri"/>
          <w:bCs/>
          <w:sz w:val="22"/>
          <w:szCs w:val="22"/>
        </w:rPr>
      </w:pPr>
      <w:r w:rsidRPr="00E743EA">
        <w:rPr>
          <w:rFonts w:ascii="Calibri" w:hAnsi="Calibri" w:cs="Calibri"/>
          <w:bCs/>
          <w:sz w:val="22"/>
          <w:szCs w:val="22"/>
        </w:rPr>
        <w:t xml:space="preserve">ostvarivanje </w:t>
      </w:r>
      <w:proofErr w:type="spellStart"/>
      <w:r w:rsidRPr="00E743EA">
        <w:rPr>
          <w:rFonts w:ascii="Calibri" w:hAnsi="Calibri" w:cs="Calibri"/>
          <w:bCs/>
          <w:sz w:val="22"/>
          <w:szCs w:val="22"/>
        </w:rPr>
        <w:t>agro</w:t>
      </w:r>
      <w:proofErr w:type="spellEnd"/>
      <w:r w:rsidRPr="00E743EA">
        <w:rPr>
          <w:rFonts w:ascii="Calibri" w:hAnsi="Calibri" w:cs="Calibri"/>
          <w:bCs/>
          <w:sz w:val="22"/>
          <w:szCs w:val="22"/>
        </w:rPr>
        <w:t>-okolišnih i klimatskih ciljeva, očuvanje biološke raznolikosti vrsta i staništa te povećanje vrijednosti javnog prostora područja mreže Natura 2000 ili drugih sustava visoke prirodne vrijednosti, kako je definirano u nacionalnim ili regionalnim programima ruralnog razvoja država članica, sve dok su ulaganja neproduktivna;</w:t>
      </w:r>
    </w:p>
    <w:p w:rsidR="00E743EA" w:rsidRPr="00E743EA" w:rsidRDefault="00E743EA" w:rsidP="008D5A15">
      <w:pPr>
        <w:pStyle w:val="Bezproreda"/>
        <w:numPr>
          <w:ilvl w:val="0"/>
          <w:numId w:val="22"/>
        </w:numPr>
        <w:ind w:left="284" w:right="-567" w:hanging="284"/>
        <w:jc w:val="both"/>
        <w:rPr>
          <w:rFonts w:ascii="Calibri" w:hAnsi="Calibri" w:cs="Calibri"/>
          <w:bCs/>
          <w:sz w:val="22"/>
          <w:szCs w:val="22"/>
        </w:rPr>
      </w:pPr>
      <w:r w:rsidRPr="00E743EA">
        <w:rPr>
          <w:rFonts w:ascii="Calibri" w:hAnsi="Calibri" w:cs="Calibri"/>
          <w:bCs/>
          <w:sz w:val="22"/>
          <w:szCs w:val="22"/>
        </w:rPr>
        <w:t>ponovna uspostava proizvodnog potencijala koji je oštećen elementarnim nepogodama, nepovoljnim klimatskim prilikama koje se mogu izjednačiti s elementarnom nepogodom, bolestima životinja ili nametnicima bilja te sprječavanje šteta koje uzrokuju ti događaji.</w:t>
      </w:r>
    </w:p>
    <w:p w:rsidR="00E743EA" w:rsidRPr="00E743EA" w:rsidRDefault="00E743EA" w:rsidP="00E743EA">
      <w:pPr>
        <w:pStyle w:val="Bezproreda"/>
        <w:ind w:right="-426"/>
        <w:jc w:val="both"/>
        <w:rPr>
          <w:rFonts w:ascii="Calibri" w:hAnsi="Calibri" w:cs="Calibri"/>
          <w:bCs/>
          <w:sz w:val="22"/>
          <w:szCs w:val="22"/>
        </w:rPr>
      </w:pPr>
    </w:p>
    <w:p w:rsidR="00E743EA" w:rsidRPr="00E743EA" w:rsidRDefault="00E743EA" w:rsidP="00E743EA">
      <w:pPr>
        <w:pStyle w:val="Bezproreda"/>
        <w:ind w:right="-567"/>
        <w:jc w:val="both"/>
        <w:rPr>
          <w:rFonts w:ascii="Calibri" w:hAnsi="Calibri" w:cs="Calibri"/>
          <w:bCs/>
          <w:sz w:val="22"/>
          <w:szCs w:val="22"/>
        </w:rPr>
      </w:pPr>
      <w:r w:rsidRPr="00E743EA">
        <w:rPr>
          <w:rFonts w:ascii="Calibri" w:hAnsi="Calibri" w:cs="Calibri"/>
          <w:bCs/>
          <w:sz w:val="22"/>
          <w:szCs w:val="22"/>
        </w:rPr>
        <w:t>Ulaganje mora biti u skladu sa zakonodavstvom Unije i s nacionalnim pravnom regulativom o zaštiti okoliša. Potpora za ulaganja za koja je potrebna procjena utjecaja na okoliš u skladu s Direktivom 2011/92/EU podliježe uvjetu da je takva procjena izvršena i da je odobrenje za provedbu predmetnog projekta ulaganja dano prije datuma dodjele pojedinačne potpore.</w:t>
      </w:r>
    </w:p>
    <w:p w:rsidR="009D71C3" w:rsidRDefault="009D71C3" w:rsidP="00E743EA">
      <w:pPr>
        <w:pStyle w:val="Bezproreda"/>
        <w:tabs>
          <w:tab w:val="left" w:pos="0"/>
        </w:tabs>
        <w:ind w:right="-567"/>
        <w:rPr>
          <w:rFonts w:ascii="Calibri" w:hAnsi="Calibri" w:cs="Calibri"/>
          <w:sz w:val="22"/>
          <w:szCs w:val="22"/>
        </w:rPr>
      </w:pPr>
    </w:p>
    <w:p w:rsidR="00E743EA" w:rsidRDefault="009D71C3" w:rsidP="009D71C3">
      <w:pPr>
        <w:pStyle w:val="Bezproreda"/>
        <w:tabs>
          <w:tab w:val="left" w:pos="0"/>
        </w:tabs>
        <w:ind w:right="-567"/>
        <w:jc w:val="both"/>
        <w:rPr>
          <w:rFonts w:ascii="Calibri" w:hAnsi="Calibri" w:cs="Calibri"/>
          <w:sz w:val="22"/>
          <w:szCs w:val="22"/>
        </w:rPr>
      </w:pPr>
      <w:bookmarkStart w:id="7" w:name="_Hlk32234284"/>
      <w:r>
        <w:rPr>
          <w:rFonts w:ascii="Calibri" w:hAnsi="Calibri" w:cs="Calibri"/>
          <w:sz w:val="22"/>
          <w:szCs w:val="22"/>
        </w:rPr>
        <w:t>P</w:t>
      </w:r>
      <w:r w:rsidRPr="009D71C3">
        <w:rPr>
          <w:rFonts w:ascii="Calibri" w:hAnsi="Calibri" w:cs="Calibri"/>
          <w:sz w:val="22"/>
          <w:szCs w:val="22"/>
        </w:rPr>
        <w:t>otpore nisu ograničene na pojedine poljoprivredne proizvode i stoga su dostupne svim sektorima primarne poljoprivredne proizvodnje.</w:t>
      </w:r>
    </w:p>
    <w:bookmarkEnd w:id="7"/>
    <w:p w:rsidR="009D71C3" w:rsidRPr="00E743EA" w:rsidRDefault="009D71C3" w:rsidP="00E743EA">
      <w:pPr>
        <w:pStyle w:val="Bezproreda"/>
        <w:tabs>
          <w:tab w:val="left" w:pos="0"/>
        </w:tabs>
        <w:ind w:right="-567"/>
        <w:rPr>
          <w:rFonts w:ascii="Calibri" w:hAnsi="Calibri" w:cs="Calibri"/>
          <w:sz w:val="22"/>
          <w:szCs w:val="22"/>
        </w:rPr>
      </w:pPr>
    </w:p>
    <w:p w:rsidR="00E743EA" w:rsidRPr="00E743EA" w:rsidRDefault="00E743EA" w:rsidP="00E743EA">
      <w:pPr>
        <w:pStyle w:val="Bezproreda"/>
        <w:ind w:right="-567"/>
        <w:jc w:val="both"/>
        <w:rPr>
          <w:rFonts w:ascii="Calibri" w:hAnsi="Calibri" w:cs="Calibri"/>
          <w:bCs/>
          <w:sz w:val="22"/>
          <w:szCs w:val="22"/>
        </w:rPr>
      </w:pPr>
      <w:r w:rsidRPr="00E743EA">
        <w:rPr>
          <w:rFonts w:ascii="Calibri" w:hAnsi="Calibri" w:cs="Calibri"/>
          <w:bCs/>
          <w:sz w:val="22"/>
          <w:szCs w:val="22"/>
        </w:rPr>
        <w:t>Prihvatljivi troškovi za dodjelu potpore za ulaganja u materijalnu imovinu na poljoprivrednim gospodarstvima povezana s primarnom poljoprivrednom proizvodnjom prihvatljiva za dodjelu potpore su:</w:t>
      </w:r>
    </w:p>
    <w:p w:rsidR="00E743EA" w:rsidRPr="00E743EA" w:rsidRDefault="00E743EA" w:rsidP="00793A31">
      <w:pPr>
        <w:pStyle w:val="Bezproreda"/>
        <w:numPr>
          <w:ilvl w:val="1"/>
          <w:numId w:val="2"/>
        </w:numPr>
        <w:ind w:left="426" w:right="-567" w:hanging="426"/>
        <w:jc w:val="both"/>
        <w:rPr>
          <w:rFonts w:ascii="Calibri" w:hAnsi="Calibri" w:cs="Calibri"/>
          <w:sz w:val="22"/>
          <w:szCs w:val="22"/>
        </w:rPr>
      </w:pPr>
      <w:r w:rsidRPr="00E743EA">
        <w:rPr>
          <w:rFonts w:ascii="Calibri" w:hAnsi="Calibri" w:cs="Calibri"/>
          <w:sz w:val="22"/>
          <w:szCs w:val="22"/>
        </w:rPr>
        <w:t>građenje novih i/ili rekonstrukcija vlastitih postojećih zatvorenih/zaštićenih proizvodnih objekata za uzgoj bilja i gljiva najmanje površine 500 m</w:t>
      </w:r>
      <w:r w:rsidRPr="00E743EA">
        <w:rPr>
          <w:rFonts w:ascii="Calibri" w:hAnsi="Calibri" w:cs="Calibri"/>
          <w:sz w:val="22"/>
          <w:szCs w:val="22"/>
          <w:vertAlign w:val="superscript"/>
        </w:rPr>
        <w:t>2</w:t>
      </w:r>
      <w:r w:rsidRPr="00E743EA">
        <w:rPr>
          <w:rFonts w:ascii="Calibri" w:hAnsi="Calibri" w:cs="Calibri"/>
          <w:sz w:val="22"/>
          <w:szCs w:val="22"/>
        </w:rPr>
        <w:t>, uključujući opremu za dodatno osvjetljenje i zasjenjivanje, poboljšanje mikroklimatskih uvjeta (reguliranje temperature, vlage, atmosfere) i proizvodne stolove i police,</w:t>
      </w:r>
    </w:p>
    <w:p w:rsidR="00E743EA" w:rsidRPr="00E743EA" w:rsidRDefault="00E743EA" w:rsidP="00793A31">
      <w:pPr>
        <w:pStyle w:val="Bezproreda"/>
        <w:numPr>
          <w:ilvl w:val="1"/>
          <w:numId w:val="2"/>
        </w:numPr>
        <w:ind w:left="426" w:right="-567" w:hanging="426"/>
        <w:jc w:val="both"/>
        <w:rPr>
          <w:rFonts w:ascii="Calibri" w:hAnsi="Calibri" w:cs="Calibri"/>
          <w:sz w:val="22"/>
          <w:szCs w:val="22"/>
        </w:rPr>
      </w:pPr>
      <w:r w:rsidRPr="00E743EA">
        <w:rPr>
          <w:rFonts w:ascii="Calibri" w:hAnsi="Calibri" w:cs="Calibri"/>
          <w:sz w:val="22"/>
          <w:szCs w:val="22"/>
        </w:rPr>
        <w:t xml:space="preserve">građenje novih i/ili rekonstrukcija vlastitih postojećih gospodarskih objekta na farmi (za uzgoj i držanje životinja, skladištenje poljoprivrednih strojeva i hrane za životinje i kapaciteta za skupljanje i odlaganje stajskog gnoja, </w:t>
      </w:r>
      <w:proofErr w:type="spellStart"/>
      <w:r w:rsidRPr="00E743EA">
        <w:rPr>
          <w:rFonts w:ascii="Calibri" w:hAnsi="Calibri" w:cs="Calibri"/>
          <w:sz w:val="22"/>
          <w:szCs w:val="22"/>
        </w:rPr>
        <w:t>gnojovke</w:t>
      </w:r>
      <w:proofErr w:type="spellEnd"/>
      <w:r w:rsidRPr="00E743EA">
        <w:rPr>
          <w:rFonts w:ascii="Calibri" w:hAnsi="Calibri" w:cs="Calibri"/>
          <w:sz w:val="22"/>
          <w:szCs w:val="22"/>
        </w:rPr>
        <w:t xml:space="preserve"> i gnojnice) s pripadajućom opremom,</w:t>
      </w:r>
    </w:p>
    <w:p w:rsidR="00E743EA" w:rsidRPr="00E743EA" w:rsidRDefault="00E743EA" w:rsidP="00793A31">
      <w:pPr>
        <w:pStyle w:val="Bezproreda"/>
        <w:numPr>
          <w:ilvl w:val="1"/>
          <w:numId w:val="2"/>
        </w:numPr>
        <w:ind w:left="426" w:right="-567" w:hanging="426"/>
        <w:jc w:val="both"/>
        <w:rPr>
          <w:rFonts w:ascii="Calibri" w:hAnsi="Calibri" w:cs="Calibri"/>
          <w:sz w:val="22"/>
          <w:szCs w:val="22"/>
        </w:rPr>
      </w:pPr>
      <w:r w:rsidRPr="00E743EA">
        <w:rPr>
          <w:rFonts w:ascii="Calibri" w:hAnsi="Calibri" w:cs="Calibri"/>
          <w:sz w:val="22"/>
          <w:szCs w:val="22"/>
        </w:rPr>
        <w:t>podizanje novih i/ili rekonstrukcija vlastitih postojećih višegodišnjih nasada (priprema tla (uklanjanje višegodišnjeg raslinja i površinsko ravnanje), nabava i sadnja certificiranog sadnog materijala, nabava i postavljanje armature i ograde) na površini od najmanje 0,25 ha, uključujući opremu za zaštitu od padalina (tuča, kiša, mraz),</w:t>
      </w:r>
    </w:p>
    <w:p w:rsidR="00E743EA" w:rsidRPr="00E743EA" w:rsidRDefault="00E743EA" w:rsidP="00793A31">
      <w:pPr>
        <w:pStyle w:val="Bezproreda"/>
        <w:numPr>
          <w:ilvl w:val="1"/>
          <w:numId w:val="2"/>
        </w:numPr>
        <w:ind w:left="426" w:right="-567" w:hanging="426"/>
        <w:jc w:val="both"/>
        <w:rPr>
          <w:rFonts w:ascii="Calibri" w:hAnsi="Calibri" w:cs="Calibri"/>
          <w:sz w:val="22"/>
          <w:szCs w:val="22"/>
        </w:rPr>
      </w:pPr>
      <w:r w:rsidRPr="00E743EA">
        <w:rPr>
          <w:rFonts w:ascii="Calibri" w:hAnsi="Calibri" w:cs="Calibri"/>
          <w:sz w:val="22"/>
          <w:szCs w:val="22"/>
        </w:rPr>
        <w:t>građenje novih sustava za navodnjavanje s obavezom uspostavljanja mjerenja potrošnje vode izuzev za ulaganja u stvaranje rezervoara ili ulaganja u korištenje reciklirane vode koje ne utječe na podzemne ili površinske vode,</w:t>
      </w:r>
    </w:p>
    <w:p w:rsidR="00E743EA" w:rsidRPr="00E743EA" w:rsidRDefault="00E743EA" w:rsidP="00793A31">
      <w:pPr>
        <w:pStyle w:val="Bezproreda"/>
        <w:numPr>
          <w:ilvl w:val="1"/>
          <w:numId w:val="2"/>
        </w:numPr>
        <w:ind w:left="426" w:right="-567" w:hanging="426"/>
        <w:jc w:val="both"/>
        <w:rPr>
          <w:rFonts w:ascii="Calibri" w:hAnsi="Calibri" w:cs="Calibri"/>
          <w:sz w:val="22"/>
          <w:szCs w:val="22"/>
        </w:rPr>
      </w:pPr>
      <w:r w:rsidRPr="00E743EA">
        <w:rPr>
          <w:rFonts w:ascii="Calibri" w:hAnsi="Calibri" w:cs="Calibri"/>
          <w:sz w:val="22"/>
          <w:szCs w:val="22"/>
        </w:rPr>
        <w:t>rekonstrukcija postojećih sustava za navodnjavanje s obvezom smanjenja potrošnje vode od najmanje 25 %,</w:t>
      </w:r>
    </w:p>
    <w:p w:rsidR="00E743EA" w:rsidRPr="00E743EA" w:rsidRDefault="00E743EA" w:rsidP="00793A31">
      <w:pPr>
        <w:pStyle w:val="Bezproreda"/>
        <w:numPr>
          <w:ilvl w:val="1"/>
          <w:numId w:val="2"/>
        </w:numPr>
        <w:ind w:left="426" w:right="-567" w:hanging="426"/>
        <w:jc w:val="both"/>
        <w:rPr>
          <w:rFonts w:ascii="Calibri" w:hAnsi="Calibri" w:cs="Calibri"/>
          <w:sz w:val="22"/>
          <w:szCs w:val="22"/>
        </w:rPr>
      </w:pPr>
      <w:r w:rsidRPr="00E743EA">
        <w:rPr>
          <w:rFonts w:ascii="Calibri" w:hAnsi="Calibri" w:cs="Calibri"/>
          <w:sz w:val="22"/>
          <w:szCs w:val="22"/>
        </w:rPr>
        <w:t>građenje i/ili rekonstrukcija putne mreže unutar gospodarstva,</w:t>
      </w:r>
    </w:p>
    <w:p w:rsidR="00E743EA" w:rsidRPr="00E743EA" w:rsidRDefault="00E743EA" w:rsidP="00793A31">
      <w:pPr>
        <w:pStyle w:val="Bezproreda"/>
        <w:numPr>
          <w:ilvl w:val="1"/>
          <w:numId w:val="2"/>
        </w:numPr>
        <w:ind w:left="426" w:right="-567" w:hanging="426"/>
        <w:jc w:val="both"/>
        <w:rPr>
          <w:rFonts w:ascii="Calibri" w:hAnsi="Calibri" w:cs="Calibri"/>
          <w:sz w:val="22"/>
          <w:szCs w:val="22"/>
        </w:rPr>
      </w:pPr>
      <w:r w:rsidRPr="00E743EA">
        <w:rPr>
          <w:rFonts w:ascii="Calibri" w:hAnsi="Calibri" w:cs="Calibri"/>
          <w:sz w:val="22"/>
          <w:szCs w:val="22"/>
        </w:rPr>
        <w:t>opći troškovi povezani s izdatcima iz točaka 1.1. do 1.6. kao što su honorari arhitekata, inženjera i savjetnika, troškovi koji se odnose na savjete o ekološkoj i gospodarskoj održivosti, uključujući studije izvedivosti; studije izvedivosti i dalje su prihvatljivi izdaci čak i ako, na temelju njihovih rezultata, nema izdataka iz točaka 1.1. do 1.6.</w:t>
      </w:r>
    </w:p>
    <w:p w:rsidR="00E743EA" w:rsidRPr="00E743EA" w:rsidRDefault="00E743EA" w:rsidP="00E743EA">
      <w:pPr>
        <w:pStyle w:val="Bezproreda"/>
        <w:ind w:right="-567"/>
        <w:jc w:val="both"/>
        <w:rPr>
          <w:rFonts w:ascii="Calibri" w:hAnsi="Calibri" w:cs="Calibri"/>
          <w:bCs/>
          <w:sz w:val="22"/>
          <w:szCs w:val="22"/>
        </w:rPr>
      </w:pPr>
    </w:p>
    <w:p w:rsidR="00E743EA" w:rsidRPr="00E743EA" w:rsidRDefault="00E743EA" w:rsidP="00E743EA">
      <w:pPr>
        <w:pStyle w:val="Bezproreda"/>
        <w:ind w:right="-567"/>
        <w:jc w:val="both"/>
        <w:rPr>
          <w:rFonts w:ascii="Calibri" w:hAnsi="Calibri" w:cs="Calibri"/>
          <w:bCs/>
          <w:sz w:val="22"/>
          <w:szCs w:val="22"/>
        </w:rPr>
      </w:pPr>
      <w:r w:rsidRPr="00E743EA">
        <w:rPr>
          <w:rFonts w:ascii="Calibri" w:hAnsi="Calibri" w:cs="Calibri"/>
          <w:bCs/>
          <w:sz w:val="22"/>
          <w:szCs w:val="22"/>
        </w:rPr>
        <w:t xml:space="preserve">Potpora se ne dodjeljuje za sljedeće: </w:t>
      </w:r>
    </w:p>
    <w:p w:rsidR="00E743EA" w:rsidRPr="00E743EA" w:rsidRDefault="00E743EA" w:rsidP="00793A31">
      <w:pPr>
        <w:pStyle w:val="Bezproreda"/>
        <w:numPr>
          <w:ilvl w:val="0"/>
          <w:numId w:val="23"/>
        </w:numPr>
        <w:ind w:left="426" w:right="-567" w:hanging="284"/>
        <w:rPr>
          <w:rFonts w:ascii="Calibri" w:hAnsi="Calibri" w:cs="Calibri"/>
          <w:bCs/>
          <w:sz w:val="22"/>
          <w:szCs w:val="22"/>
        </w:rPr>
      </w:pPr>
      <w:r w:rsidRPr="00E743EA">
        <w:rPr>
          <w:rFonts w:ascii="Calibri" w:hAnsi="Calibri" w:cs="Calibri"/>
          <w:bCs/>
          <w:sz w:val="22"/>
          <w:szCs w:val="22"/>
        </w:rPr>
        <w:t xml:space="preserve">kupnju proizvodnih prava, prava na plaćanja i jednogodišnjeg bilja; </w:t>
      </w:r>
    </w:p>
    <w:p w:rsidR="00E743EA" w:rsidRPr="00E743EA" w:rsidRDefault="00E743EA" w:rsidP="00793A31">
      <w:pPr>
        <w:pStyle w:val="Bezproreda"/>
        <w:numPr>
          <w:ilvl w:val="0"/>
          <w:numId w:val="23"/>
        </w:numPr>
        <w:ind w:left="426" w:right="-567" w:hanging="284"/>
        <w:rPr>
          <w:rFonts w:ascii="Calibri" w:hAnsi="Calibri" w:cs="Calibri"/>
          <w:bCs/>
          <w:sz w:val="22"/>
          <w:szCs w:val="22"/>
        </w:rPr>
      </w:pPr>
      <w:r w:rsidRPr="00E743EA">
        <w:rPr>
          <w:rFonts w:ascii="Calibri" w:hAnsi="Calibri" w:cs="Calibri"/>
          <w:bCs/>
          <w:sz w:val="22"/>
          <w:szCs w:val="22"/>
        </w:rPr>
        <w:t>sadnju jednogodišnjeg bilja;</w:t>
      </w:r>
    </w:p>
    <w:p w:rsidR="00E743EA" w:rsidRPr="00E743EA" w:rsidRDefault="00E743EA" w:rsidP="00793A31">
      <w:pPr>
        <w:pStyle w:val="Bezproreda"/>
        <w:numPr>
          <w:ilvl w:val="0"/>
          <w:numId w:val="23"/>
        </w:numPr>
        <w:ind w:left="426" w:right="-567" w:hanging="284"/>
        <w:rPr>
          <w:rFonts w:ascii="Calibri" w:hAnsi="Calibri" w:cs="Calibri"/>
          <w:bCs/>
          <w:sz w:val="22"/>
          <w:szCs w:val="22"/>
        </w:rPr>
      </w:pPr>
      <w:r w:rsidRPr="00E743EA">
        <w:rPr>
          <w:rFonts w:ascii="Calibri" w:hAnsi="Calibri" w:cs="Calibri"/>
          <w:bCs/>
          <w:sz w:val="22"/>
          <w:szCs w:val="22"/>
        </w:rPr>
        <w:t xml:space="preserve">odvodnjavanje; </w:t>
      </w:r>
    </w:p>
    <w:p w:rsidR="00E743EA" w:rsidRPr="00E743EA" w:rsidRDefault="00E743EA" w:rsidP="00793A31">
      <w:pPr>
        <w:pStyle w:val="Bezproreda"/>
        <w:numPr>
          <w:ilvl w:val="0"/>
          <w:numId w:val="23"/>
        </w:numPr>
        <w:ind w:left="426" w:right="-567" w:hanging="284"/>
        <w:rPr>
          <w:rFonts w:ascii="Calibri" w:hAnsi="Calibri" w:cs="Calibri"/>
          <w:bCs/>
          <w:sz w:val="22"/>
          <w:szCs w:val="22"/>
        </w:rPr>
      </w:pPr>
      <w:r w:rsidRPr="00E743EA">
        <w:rPr>
          <w:rFonts w:ascii="Calibri" w:hAnsi="Calibri" w:cs="Calibri"/>
          <w:bCs/>
          <w:sz w:val="22"/>
          <w:szCs w:val="22"/>
        </w:rPr>
        <w:t xml:space="preserve">ulaganja za usklađivanje sa standardima Unije, osim potpore dodijeljene mladim poljoprivrednicima unutar 24 mjeseca od osnivanja poljoprivrednoga gospodarstva; </w:t>
      </w:r>
    </w:p>
    <w:p w:rsidR="00E743EA" w:rsidRPr="00E743EA" w:rsidRDefault="00E743EA" w:rsidP="00793A31">
      <w:pPr>
        <w:pStyle w:val="Bezproreda"/>
        <w:numPr>
          <w:ilvl w:val="0"/>
          <w:numId w:val="23"/>
        </w:numPr>
        <w:ind w:left="426" w:right="-567" w:hanging="284"/>
        <w:rPr>
          <w:rFonts w:ascii="Calibri" w:hAnsi="Calibri" w:cs="Calibri"/>
          <w:bCs/>
          <w:sz w:val="22"/>
          <w:szCs w:val="22"/>
        </w:rPr>
      </w:pPr>
      <w:r w:rsidRPr="00E743EA">
        <w:rPr>
          <w:rFonts w:ascii="Calibri" w:hAnsi="Calibri" w:cs="Calibri"/>
          <w:bCs/>
          <w:sz w:val="22"/>
          <w:szCs w:val="22"/>
        </w:rPr>
        <w:t>nabavu životinja, osim potpora dodijeljenih za ulaganja prema stavku 3. članku 14. Uredbe 702/2014.</w:t>
      </w:r>
    </w:p>
    <w:p w:rsidR="00E743EA" w:rsidRPr="00E743EA" w:rsidRDefault="00E743EA" w:rsidP="00E743EA">
      <w:pPr>
        <w:pStyle w:val="Bezproreda"/>
        <w:ind w:right="-567"/>
        <w:jc w:val="both"/>
        <w:rPr>
          <w:rFonts w:ascii="Calibri" w:hAnsi="Calibri" w:cs="Calibri"/>
          <w:bCs/>
          <w:sz w:val="22"/>
          <w:szCs w:val="22"/>
        </w:rPr>
      </w:pPr>
    </w:p>
    <w:p w:rsidR="00E743EA" w:rsidRPr="00E743EA" w:rsidRDefault="00E743EA" w:rsidP="00E743EA">
      <w:pPr>
        <w:pStyle w:val="Bezproreda"/>
        <w:ind w:right="-567"/>
        <w:jc w:val="both"/>
        <w:rPr>
          <w:rFonts w:ascii="Calibri" w:hAnsi="Calibri" w:cs="Calibri"/>
          <w:bCs/>
          <w:sz w:val="22"/>
          <w:szCs w:val="22"/>
        </w:rPr>
      </w:pPr>
      <w:r w:rsidRPr="00E743EA">
        <w:rPr>
          <w:rFonts w:ascii="Calibri" w:hAnsi="Calibri" w:cs="Calibri"/>
          <w:bCs/>
          <w:sz w:val="22"/>
          <w:szCs w:val="22"/>
        </w:rPr>
        <w:t>Obrtni kapital ne smatra se prihvatljivim troškom.</w:t>
      </w:r>
    </w:p>
    <w:p w:rsidR="00E743EA" w:rsidRPr="00E743EA" w:rsidRDefault="00E743EA" w:rsidP="00E743EA">
      <w:pPr>
        <w:pStyle w:val="Bezproreda"/>
        <w:ind w:right="-567"/>
        <w:jc w:val="both"/>
        <w:rPr>
          <w:rFonts w:ascii="Calibri" w:hAnsi="Calibri" w:cs="Calibri"/>
          <w:bCs/>
          <w:sz w:val="22"/>
          <w:szCs w:val="22"/>
        </w:rPr>
      </w:pPr>
    </w:p>
    <w:p w:rsidR="00E743EA" w:rsidRPr="00E743EA" w:rsidRDefault="00E743EA" w:rsidP="00E743EA">
      <w:pPr>
        <w:pStyle w:val="Bezproreda"/>
        <w:ind w:right="-567"/>
        <w:jc w:val="both"/>
        <w:rPr>
          <w:rFonts w:ascii="Calibri" w:hAnsi="Calibri" w:cs="Calibri"/>
          <w:bCs/>
          <w:sz w:val="22"/>
          <w:szCs w:val="22"/>
        </w:rPr>
      </w:pPr>
      <w:r w:rsidRPr="00E743EA">
        <w:rPr>
          <w:rFonts w:ascii="Calibri" w:hAnsi="Calibri" w:cs="Calibri"/>
          <w:bCs/>
          <w:sz w:val="22"/>
          <w:szCs w:val="22"/>
        </w:rPr>
        <w:t>Uvjet za dodjelu potpore:</w:t>
      </w:r>
    </w:p>
    <w:p w:rsidR="00E743EA" w:rsidRPr="00E743EA" w:rsidRDefault="00E743EA" w:rsidP="00793A31">
      <w:pPr>
        <w:pStyle w:val="Bezproreda"/>
        <w:numPr>
          <w:ilvl w:val="0"/>
          <w:numId w:val="1"/>
        </w:numPr>
        <w:ind w:left="426" w:right="-567" w:hanging="284"/>
        <w:rPr>
          <w:rFonts w:ascii="Calibri" w:hAnsi="Calibri" w:cs="Calibri"/>
          <w:sz w:val="22"/>
          <w:szCs w:val="22"/>
        </w:rPr>
      </w:pPr>
      <w:r w:rsidRPr="00E743EA">
        <w:rPr>
          <w:rFonts w:ascii="Calibri" w:hAnsi="Calibri" w:cs="Calibri"/>
          <w:sz w:val="22"/>
          <w:szCs w:val="22"/>
        </w:rPr>
        <w:t>vrijednost ulaganja iznosi najmanje 30.000,00 kuna, izuzev troškova studije izvedivosti ako, na temelju njihovih rezultata, nema izdataka iz točaka 1.1. do 1.6.</w:t>
      </w:r>
    </w:p>
    <w:p w:rsidR="00E743EA" w:rsidRPr="00E743EA" w:rsidRDefault="00E743EA" w:rsidP="00793A31">
      <w:pPr>
        <w:pStyle w:val="Bezproreda"/>
        <w:numPr>
          <w:ilvl w:val="0"/>
          <w:numId w:val="1"/>
        </w:numPr>
        <w:ind w:left="426" w:right="-567" w:hanging="284"/>
        <w:rPr>
          <w:rFonts w:ascii="Calibri" w:hAnsi="Calibri" w:cs="Calibri"/>
          <w:sz w:val="22"/>
          <w:szCs w:val="22"/>
        </w:rPr>
      </w:pPr>
      <w:r w:rsidRPr="00E743EA">
        <w:rPr>
          <w:rFonts w:ascii="Calibri" w:hAnsi="Calibri" w:cs="Calibri"/>
          <w:sz w:val="22"/>
          <w:szCs w:val="22"/>
        </w:rPr>
        <w:t>u slučaju ulaganja kojima je cilj sprječavanje šteta uzrokovanih bolestima životinja, vrijednost ulaganja vezano za troškove preventivnih mjera iznosi najmanje 3.000,00 kuna</w:t>
      </w:r>
    </w:p>
    <w:p w:rsidR="00E743EA" w:rsidRPr="00E743EA" w:rsidRDefault="00E743EA" w:rsidP="00793A31">
      <w:pPr>
        <w:pStyle w:val="Bezproreda"/>
        <w:numPr>
          <w:ilvl w:val="0"/>
          <w:numId w:val="1"/>
        </w:numPr>
        <w:ind w:left="426" w:right="-567" w:hanging="284"/>
        <w:rPr>
          <w:rFonts w:ascii="Calibri" w:hAnsi="Calibri" w:cs="Calibri"/>
          <w:sz w:val="22"/>
          <w:szCs w:val="22"/>
        </w:rPr>
      </w:pPr>
      <w:r w:rsidRPr="00E743EA">
        <w:rPr>
          <w:rFonts w:ascii="Calibri" w:hAnsi="Calibri" w:cs="Calibri"/>
          <w:sz w:val="22"/>
          <w:szCs w:val="22"/>
        </w:rPr>
        <w:t xml:space="preserve">u slučaju navodnjavanja, prihvatljivima se smatraju troškovi ulaganja koja ispunjavaju sljedeće uvjete: </w:t>
      </w:r>
    </w:p>
    <w:p w:rsidR="00E743EA" w:rsidRPr="00E743EA" w:rsidRDefault="00E743EA" w:rsidP="00793A31">
      <w:pPr>
        <w:pStyle w:val="Bezproreda"/>
        <w:numPr>
          <w:ilvl w:val="0"/>
          <w:numId w:val="24"/>
        </w:numPr>
        <w:ind w:left="709" w:right="-567" w:hanging="142"/>
        <w:jc w:val="both"/>
        <w:rPr>
          <w:rFonts w:ascii="Calibri" w:hAnsi="Calibri" w:cs="Calibri"/>
          <w:sz w:val="22"/>
          <w:szCs w:val="22"/>
        </w:rPr>
      </w:pPr>
      <w:r w:rsidRPr="00E743EA">
        <w:rPr>
          <w:rFonts w:ascii="Calibri" w:hAnsi="Calibri" w:cs="Calibri"/>
          <w:sz w:val="22"/>
          <w:szCs w:val="22"/>
        </w:rPr>
        <w:t xml:space="preserve">Komisija je obaviještena o planu upravljanja riječnim slivom za cijelo područje u kojem se provodi ulaganje, te za sva druga područja čiji okoliš može biti zahvaćen tim ulaganjem, kako je predviđeno člankom 13. Direktive 2000/60/EZ Europskog parlamenta i Vijeća. Mjere koje se provode prema planu upravljanja riječnim slivom u skladu s člankom 11. navedene Direktive i važne su za poljoprivredni sektor moraju se navesti u relevantnom programu mjera. Mjerenje vode kojim se omogućuje mjerenje potrošnje vode na razini ulaganja koje prima potporu mora biti uvedeno ili se mora uvesti kao dio ulaganja; </w:t>
      </w:r>
    </w:p>
    <w:p w:rsidR="00E743EA" w:rsidRPr="00E743EA" w:rsidRDefault="00E743EA" w:rsidP="00793A31">
      <w:pPr>
        <w:pStyle w:val="Bezproreda"/>
        <w:numPr>
          <w:ilvl w:val="0"/>
          <w:numId w:val="24"/>
        </w:numPr>
        <w:ind w:left="709" w:right="-567" w:hanging="142"/>
        <w:jc w:val="both"/>
        <w:rPr>
          <w:rFonts w:ascii="Calibri" w:hAnsi="Calibri" w:cs="Calibri"/>
          <w:sz w:val="22"/>
          <w:szCs w:val="22"/>
        </w:rPr>
      </w:pPr>
      <w:r w:rsidRPr="00E743EA">
        <w:rPr>
          <w:rFonts w:ascii="Calibri" w:hAnsi="Calibri" w:cs="Calibri"/>
          <w:sz w:val="22"/>
          <w:szCs w:val="22"/>
        </w:rPr>
        <w:t xml:space="preserve">ulaganje mora dovesti do smanjenja potrošnje vode od najmanje 25 %; </w:t>
      </w:r>
    </w:p>
    <w:p w:rsidR="00E743EA" w:rsidRPr="00E743EA" w:rsidRDefault="00E743EA" w:rsidP="00D22FDC">
      <w:pPr>
        <w:pStyle w:val="Bezproreda"/>
        <w:ind w:left="426" w:right="-567"/>
        <w:jc w:val="both"/>
        <w:rPr>
          <w:rFonts w:ascii="Calibri" w:hAnsi="Calibri" w:cs="Calibri"/>
          <w:sz w:val="22"/>
          <w:szCs w:val="22"/>
        </w:rPr>
      </w:pPr>
      <w:r w:rsidRPr="00E743EA">
        <w:rPr>
          <w:rFonts w:ascii="Calibri" w:hAnsi="Calibri" w:cs="Calibri"/>
          <w:sz w:val="22"/>
          <w:szCs w:val="22"/>
        </w:rPr>
        <w:t xml:space="preserve">Međutim ulaganje koje utječe na podzemne ili površinske vode čije je stanje u predmetnom planu upravljanja riječnim slivom utvrđeno kao manje od dobrog zbog razloga povezanih s količinom vode, kao i ulaganja koja će rezultirati neto povećanjem navodnjavanog područja na štetu određenih podzemnih ili površinskih voda nije prihvatljivo za potporu. </w:t>
      </w:r>
    </w:p>
    <w:p w:rsidR="00E743EA" w:rsidRPr="00E743EA" w:rsidRDefault="00E743EA" w:rsidP="00D22FDC">
      <w:pPr>
        <w:pStyle w:val="Bezproreda"/>
        <w:ind w:left="426" w:right="-567"/>
        <w:jc w:val="both"/>
        <w:rPr>
          <w:rFonts w:ascii="Calibri" w:hAnsi="Calibri" w:cs="Calibri"/>
          <w:sz w:val="22"/>
          <w:szCs w:val="22"/>
        </w:rPr>
      </w:pPr>
      <w:r w:rsidRPr="00E743EA">
        <w:rPr>
          <w:rFonts w:ascii="Calibri" w:hAnsi="Calibri" w:cs="Calibri"/>
          <w:sz w:val="22"/>
          <w:szCs w:val="22"/>
        </w:rPr>
        <w:t xml:space="preserve">Uvjeti iz prethodno navedenih </w:t>
      </w:r>
      <w:proofErr w:type="spellStart"/>
      <w:r w:rsidRPr="00E743EA">
        <w:rPr>
          <w:rFonts w:ascii="Calibri" w:hAnsi="Calibri" w:cs="Calibri"/>
          <w:sz w:val="22"/>
          <w:szCs w:val="22"/>
        </w:rPr>
        <w:t>podtočaka</w:t>
      </w:r>
      <w:proofErr w:type="spellEnd"/>
      <w:r w:rsidRPr="00E743EA">
        <w:rPr>
          <w:rFonts w:ascii="Calibri" w:hAnsi="Calibri" w:cs="Calibri"/>
          <w:sz w:val="22"/>
          <w:szCs w:val="22"/>
        </w:rPr>
        <w:t xml:space="preserve"> i. i ii. ne primjenjuju se na ulaganje u postojeće objekte koje utječe samo na energetsku učinkovitost ili na ulaganje za stvaranje rezervoara ili na ulaganje u korištenje reciklirane vode koje ne utječe na podzemne ili površinske vode;</w:t>
      </w:r>
    </w:p>
    <w:p w:rsidR="00E743EA" w:rsidRPr="009D71C3" w:rsidRDefault="00E743EA" w:rsidP="009D71C3">
      <w:pPr>
        <w:pStyle w:val="Bezproreda"/>
        <w:numPr>
          <w:ilvl w:val="0"/>
          <w:numId w:val="1"/>
        </w:numPr>
        <w:ind w:left="426" w:right="-567" w:hanging="284"/>
        <w:jc w:val="both"/>
        <w:rPr>
          <w:rFonts w:ascii="Calibri" w:hAnsi="Calibri" w:cs="Calibri"/>
          <w:sz w:val="22"/>
          <w:szCs w:val="22"/>
        </w:rPr>
      </w:pPr>
      <w:r w:rsidRPr="00E743EA">
        <w:rPr>
          <w:rFonts w:ascii="Calibri" w:hAnsi="Calibri" w:cs="Calibri"/>
          <w:sz w:val="22"/>
          <w:szCs w:val="22"/>
        </w:rPr>
        <w:t>u slučaju ulaganja kojima je cilj obnova poljoprivrednog proizvodnog potencijala koji je oštećen elementarnim nepogodama, nepovoljnim klimatskim prilikama koje se mogu izjednačiti s elementarnom nepogodom, bolestima životinja ili nametnicima bilja, prihvatljivi troškovi mogu uključivati troškove nastale obnovom potencijala poljoprivredne proizvodnje do razine na kojoj je bio prije pojave tih događaja</w:t>
      </w:r>
      <w:r w:rsidR="009D71C3">
        <w:rPr>
          <w:rFonts w:ascii="Calibri" w:hAnsi="Calibri" w:cs="Calibri"/>
          <w:sz w:val="22"/>
          <w:szCs w:val="22"/>
        </w:rPr>
        <w:t>.</w:t>
      </w:r>
    </w:p>
    <w:p w:rsidR="009D71C3" w:rsidRPr="009D71C3" w:rsidRDefault="009D71C3" w:rsidP="009D71C3">
      <w:pPr>
        <w:pStyle w:val="Bezproreda"/>
        <w:ind w:right="-567"/>
        <w:jc w:val="both"/>
        <w:rPr>
          <w:rFonts w:ascii="Calibri" w:hAnsi="Calibri" w:cs="Calibri"/>
          <w:sz w:val="22"/>
          <w:szCs w:val="22"/>
        </w:rPr>
      </w:pPr>
    </w:p>
    <w:p w:rsidR="00E743EA" w:rsidRPr="00E743EA" w:rsidRDefault="00E743EA" w:rsidP="00D22FDC">
      <w:pPr>
        <w:pStyle w:val="Bezproreda"/>
        <w:ind w:right="-567"/>
        <w:jc w:val="both"/>
        <w:rPr>
          <w:rFonts w:ascii="Calibri" w:hAnsi="Calibri" w:cs="Calibri"/>
          <w:bCs/>
          <w:sz w:val="22"/>
          <w:szCs w:val="22"/>
        </w:rPr>
      </w:pPr>
      <w:r w:rsidRPr="00E743EA">
        <w:rPr>
          <w:rFonts w:ascii="Calibri" w:hAnsi="Calibri" w:cs="Calibri"/>
          <w:bCs/>
          <w:sz w:val="22"/>
          <w:szCs w:val="22"/>
        </w:rPr>
        <w:t>Intenzitet potpore po korisniku:</w:t>
      </w:r>
    </w:p>
    <w:p w:rsidR="00E743EA" w:rsidRPr="00E743EA" w:rsidRDefault="00E743EA" w:rsidP="00793A31">
      <w:pPr>
        <w:pStyle w:val="Bezproreda"/>
        <w:numPr>
          <w:ilvl w:val="0"/>
          <w:numId w:val="1"/>
        </w:numPr>
        <w:ind w:left="426" w:right="-567" w:hanging="284"/>
        <w:jc w:val="both"/>
        <w:rPr>
          <w:rFonts w:ascii="Calibri" w:hAnsi="Calibri" w:cs="Calibri"/>
          <w:sz w:val="22"/>
          <w:szCs w:val="22"/>
        </w:rPr>
      </w:pPr>
      <w:r w:rsidRPr="00E743EA">
        <w:rPr>
          <w:rFonts w:ascii="Calibri" w:hAnsi="Calibri" w:cs="Calibri"/>
          <w:sz w:val="22"/>
          <w:szCs w:val="22"/>
        </w:rPr>
        <w:t>do 30</w:t>
      </w:r>
      <w:r w:rsidR="00D22FDC">
        <w:rPr>
          <w:rFonts w:ascii="Calibri" w:hAnsi="Calibri" w:cs="Calibri"/>
          <w:sz w:val="22"/>
          <w:szCs w:val="22"/>
        </w:rPr>
        <w:t xml:space="preserve"> </w:t>
      </w:r>
      <w:r w:rsidRPr="00E743EA">
        <w:rPr>
          <w:rFonts w:ascii="Calibri" w:hAnsi="Calibri" w:cs="Calibri"/>
          <w:sz w:val="22"/>
          <w:szCs w:val="22"/>
        </w:rPr>
        <w:t>% vrijednosti ulaganja, a najviše do 80.000,00 kuna,</w:t>
      </w:r>
    </w:p>
    <w:p w:rsidR="00E743EA" w:rsidRPr="00E743EA" w:rsidRDefault="00E743EA" w:rsidP="00793A31">
      <w:pPr>
        <w:pStyle w:val="Bezproreda"/>
        <w:numPr>
          <w:ilvl w:val="0"/>
          <w:numId w:val="1"/>
        </w:numPr>
        <w:ind w:left="426" w:right="-567" w:hanging="284"/>
        <w:jc w:val="both"/>
        <w:rPr>
          <w:rFonts w:ascii="Calibri" w:hAnsi="Calibri" w:cs="Calibri"/>
          <w:sz w:val="22"/>
          <w:szCs w:val="22"/>
        </w:rPr>
      </w:pPr>
      <w:r w:rsidRPr="00E743EA">
        <w:rPr>
          <w:rFonts w:ascii="Calibri" w:hAnsi="Calibri" w:cs="Calibri"/>
          <w:sz w:val="22"/>
          <w:szCs w:val="22"/>
        </w:rPr>
        <w:t>do 50</w:t>
      </w:r>
      <w:r w:rsidR="00D22FDC">
        <w:rPr>
          <w:rFonts w:ascii="Calibri" w:hAnsi="Calibri" w:cs="Calibri"/>
          <w:sz w:val="22"/>
          <w:szCs w:val="22"/>
        </w:rPr>
        <w:t xml:space="preserve"> </w:t>
      </w:r>
      <w:r w:rsidRPr="00E743EA">
        <w:rPr>
          <w:rFonts w:ascii="Calibri" w:hAnsi="Calibri" w:cs="Calibri"/>
          <w:sz w:val="22"/>
          <w:szCs w:val="22"/>
        </w:rPr>
        <w:t>% vrijednosti ulaganja, a najviše do 150.000,00 kuna za profesionalne i ekološke poljoprivrednike,</w:t>
      </w:r>
    </w:p>
    <w:p w:rsidR="00E743EA" w:rsidRPr="00E743EA" w:rsidRDefault="00E743EA" w:rsidP="00793A31">
      <w:pPr>
        <w:pStyle w:val="Bezproreda"/>
        <w:numPr>
          <w:ilvl w:val="0"/>
          <w:numId w:val="1"/>
        </w:numPr>
        <w:ind w:left="426" w:right="-567" w:hanging="284"/>
        <w:jc w:val="both"/>
        <w:rPr>
          <w:rFonts w:ascii="Calibri" w:hAnsi="Calibri" w:cs="Calibri"/>
          <w:sz w:val="22"/>
          <w:szCs w:val="22"/>
        </w:rPr>
      </w:pPr>
      <w:r w:rsidRPr="00E743EA">
        <w:rPr>
          <w:rFonts w:ascii="Calibri" w:hAnsi="Calibri" w:cs="Calibri"/>
          <w:sz w:val="22"/>
          <w:szCs w:val="22"/>
        </w:rPr>
        <w:t>do 70</w:t>
      </w:r>
      <w:r w:rsidR="00D22FDC">
        <w:rPr>
          <w:rFonts w:ascii="Calibri" w:hAnsi="Calibri" w:cs="Calibri"/>
          <w:sz w:val="22"/>
          <w:szCs w:val="22"/>
        </w:rPr>
        <w:t xml:space="preserve"> </w:t>
      </w:r>
      <w:r w:rsidRPr="00E743EA">
        <w:rPr>
          <w:rFonts w:ascii="Calibri" w:hAnsi="Calibri" w:cs="Calibri"/>
          <w:sz w:val="22"/>
          <w:szCs w:val="22"/>
        </w:rPr>
        <w:t>% vrijednosti ulaganja, a najviše do 150.000,00 kuna za mlade poljoprivrednike.</w:t>
      </w:r>
    </w:p>
    <w:p w:rsidR="00E743EA" w:rsidRPr="00E743EA" w:rsidRDefault="00E743EA" w:rsidP="00E743EA">
      <w:pPr>
        <w:pStyle w:val="Bezproreda"/>
        <w:ind w:left="720" w:right="-567"/>
        <w:rPr>
          <w:rFonts w:ascii="Calibri" w:hAnsi="Calibri" w:cs="Calibri"/>
          <w:sz w:val="22"/>
          <w:szCs w:val="22"/>
          <w:u w:val="single"/>
        </w:rPr>
      </w:pPr>
    </w:p>
    <w:p w:rsidR="00E743EA" w:rsidRPr="00E743EA" w:rsidRDefault="00E743EA" w:rsidP="00D22FDC">
      <w:pPr>
        <w:pStyle w:val="Bezproreda"/>
        <w:ind w:right="-567"/>
        <w:jc w:val="both"/>
        <w:rPr>
          <w:rFonts w:ascii="Calibri" w:hAnsi="Calibri" w:cs="Calibri"/>
          <w:bCs/>
          <w:sz w:val="22"/>
          <w:szCs w:val="22"/>
        </w:rPr>
      </w:pPr>
      <w:r w:rsidRPr="00E743EA">
        <w:rPr>
          <w:rFonts w:ascii="Calibri" w:hAnsi="Calibri" w:cs="Calibri"/>
          <w:bCs/>
          <w:sz w:val="22"/>
          <w:szCs w:val="22"/>
        </w:rPr>
        <w:t>Kriteriji dodjele:</w:t>
      </w:r>
    </w:p>
    <w:p w:rsidR="00E743EA" w:rsidRPr="00E743EA" w:rsidRDefault="00E743EA" w:rsidP="00793A31">
      <w:pPr>
        <w:pStyle w:val="Bezproreda"/>
        <w:numPr>
          <w:ilvl w:val="0"/>
          <w:numId w:val="1"/>
        </w:numPr>
        <w:ind w:left="426" w:right="-567" w:hanging="284"/>
        <w:jc w:val="both"/>
        <w:rPr>
          <w:rFonts w:ascii="Calibri" w:hAnsi="Calibri" w:cs="Calibri"/>
          <w:sz w:val="22"/>
          <w:szCs w:val="22"/>
        </w:rPr>
      </w:pPr>
      <w:r w:rsidRPr="00E743EA">
        <w:rPr>
          <w:rFonts w:ascii="Calibri" w:hAnsi="Calibri" w:cs="Calibri"/>
          <w:sz w:val="22"/>
          <w:szCs w:val="22"/>
        </w:rPr>
        <w:t>zahtjevi za potpore se rješavaju prema redoslijedu prispijeća i do utroška proračunskih sredstava,</w:t>
      </w:r>
    </w:p>
    <w:p w:rsidR="00E743EA" w:rsidRPr="00E743EA" w:rsidRDefault="00E743EA" w:rsidP="00793A31">
      <w:pPr>
        <w:pStyle w:val="Bezproreda"/>
        <w:numPr>
          <w:ilvl w:val="0"/>
          <w:numId w:val="1"/>
        </w:numPr>
        <w:ind w:left="426" w:right="-567" w:hanging="284"/>
        <w:jc w:val="both"/>
        <w:rPr>
          <w:rFonts w:ascii="Calibri" w:hAnsi="Calibri" w:cs="Calibri"/>
          <w:sz w:val="22"/>
          <w:szCs w:val="22"/>
        </w:rPr>
      </w:pPr>
      <w:r w:rsidRPr="00E743EA">
        <w:rPr>
          <w:rFonts w:ascii="Calibri" w:hAnsi="Calibri" w:cs="Calibri"/>
          <w:sz w:val="22"/>
          <w:szCs w:val="22"/>
        </w:rPr>
        <w:t>sukladno članku 4. Uredbe 702/2014 ukupan iznos potpora ne smije prijeći protuvrijednost od 500.000 EUR po poduzetniku po projektu ulaganja.</w:t>
      </w:r>
    </w:p>
    <w:p w:rsidR="00E743EA" w:rsidRPr="00E743EA" w:rsidRDefault="00E743EA" w:rsidP="00E743EA">
      <w:pPr>
        <w:pStyle w:val="Bezproreda"/>
        <w:ind w:left="720"/>
        <w:rPr>
          <w:rFonts w:ascii="Calibri" w:hAnsi="Calibri" w:cs="Calibri"/>
          <w:bCs/>
          <w:sz w:val="22"/>
          <w:szCs w:val="22"/>
        </w:rPr>
      </w:pPr>
    </w:p>
    <w:p w:rsidR="00E743EA" w:rsidRPr="00E743EA" w:rsidRDefault="00E743EA" w:rsidP="00793A31">
      <w:pPr>
        <w:pStyle w:val="Bezproreda"/>
        <w:numPr>
          <w:ilvl w:val="0"/>
          <w:numId w:val="2"/>
        </w:numPr>
        <w:ind w:left="-142" w:right="-567" w:hanging="284"/>
        <w:jc w:val="both"/>
        <w:rPr>
          <w:rFonts w:ascii="Calibri" w:hAnsi="Calibri" w:cs="Calibri"/>
          <w:b/>
          <w:sz w:val="22"/>
          <w:szCs w:val="22"/>
        </w:rPr>
      </w:pPr>
      <w:r w:rsidRPr="00E743EA">
        <w:rPr>
          <w:rFonts w:ascii="Calibri" w:hAnsi="Calibri" w:cs="Calibri"/>
          <w:b/>
          <w:sz w:val="22"/>
          <w:szCs w:val="22"/>
        </w:rPr>
        <w:t>Potpora za okrupnjavanje poljoprivrednog i šumskog zemljišta (članak 15. i 43. Uredbe 702/2014)</w:t>
      </w:r>
    </w:p>
    <w:p w:rsidR="00E743EA" w:rsidRPr="00E743EA" w:rsidRDefault="00E743EA" w:rsidP="00E743EA">
      <w:pPr>
        <w:pStyle w:val="Bezproreda"/>
        <w:ind w:left="720"/>
        <w:rPr>
          <w:rFonts w:ascii="Calibri" w:hAnsi="Calibri" w:cs="Calibri"/>
          <w:sz w:val="22"/>
          <w:szCs w:val="22"/>
        </w:rPr>
      </w:pPr>
    </w:p>
    <w:p w:rsidR="00E743EA" w:rsidRPr="00E743EA" w:rsidRDefault="00E743EA" w:rsidP="00D22FDC">
      <w:pPr>
        <w:pStyle w:val="Bezproreda"/>
        <w:ind w:right="-426"/>
        <w:jc w:val="both"/>
        <w:rPr>
          <w:rFonts w:ascii="Calibri" w:hAnsi="Calibri" w:cs="Calibri"/>
          <w:bCs/>
          <w:sz w:val="22"/>
          <w:szCs w:val="22"/>
        </w:rPr>
      </w:pPr>
      <w:r w:rsidRPr="00E743EA">
        <w:rPr>
          <w:rFonts w:ascii="Calibri" w:hAnsi="Calibri" w:cs="Calibri"/>
          <w:bCs/>
          <w:sz w:val="22"/>
          <w:szCs w:val="22"/>
        </w:rPr>
        <w:t>Potpora za okrupnjavanje poljoprivrednoga i/ili šumskog zemljišnog posjeda, imovinski-pravno sređenog, u cilju povećanja vlastitog poljoprivrednog i/ili šumskog zemljišnog posjeda i unapređenja uvjeta proizvodnje.</w:t>
      </w:r>
    </w:p>
    <w:p w:rsidR="00E743EA" w:rsidRPr="00E743EA" w:rsidRDefault="00E743EA" w:rsidP="00D22FDC">
      <w:pPr>
        <w:pStyle w:val="Bezproreda"/>
        <w:ind w:right="-426"/>
        <w:jc w:val="both"/>
        <w:rPr>
          <w:rFonts w:ascii="Calibri" w:hAnsi="Calibri" w:cs="Calibri"/>
          <w:bCs/>
          <w:sz w:val="22"/>
          <w:szCs w:val="22"/>
        </w:rPr>
      </w:pPr>
    </w:p>
    <w:p w:rsidR="00E743EA" w:rsidRPr="00E743EA" w:rsidRDefault="00E743EA" w:rsidP="00D22FDC">
      <w:pPr>
        <w:pStyle w:val="Bezproreda"/>
        <w:ind w:right="-426"/>
        <w:jc w:val="both"/>
        <w:rPr>
          <w:rFonts w:ascii="Calibri" w:hAnsi="Calibri" w:cs="Calibri"/>
          <w:bCs/>
          <w:sz w:val="22"/>
          <w:szCs w:val="22"/>
        </w:rPr>
      </w:pPr>
      <w:r w:rsidRPr="00E743EA">
        <w:rPr>
          <w:rFonts w:ascii="Calibri" w:hAnsi="Calibri" w:cs="Calibri"/>
          <w:bCs/>
          <w:sz w:val="22"/>
          <w:szCs w:val="22"/>
        </w:rPr>
        <w:t>Uvjet za dodjelu potpore:</w:t>
      </w:r>
    </w:p>
    <w:p w:rsidR="00E743EA" w:rsidRPr="00E743EA" w:rsidRDefault="00E743EA" w:rsidP="00793A31">
      <w:pPr>
        <w:pStyle w:val="Bezproreda"/>
        <w:numPr>
          <w:ilvl w:val="0"/>
          <w:numId w:val="1"/>
        </w:numPr>
        <w:ind w:left="426" w:right="-567" w:hanging="284"/>
        <w:rPr>
          <w:rFonts w:ascii="Calibri" w:hAnsi="Calibri" w:cs="Calibri"/>
          <w:sz w:val="22"/>
          <w:szCs w:val="22"/>
        </w:rPr>
      </w:pPr>
      <w:r w:rsidRPr="00E743EA">
        <w:rPr>
          <w:rFonts w:ascii="Calibri" w:hAnsi="Calibri" w:cs="Calibri"/>
          <w:sz w:val="22"/>
          <w:szCs w:val="22"/>
        </w:rPr>
        <w:lastRenderedPageBreak/>
        <w:t>kupljeno, imovinski-pravno sređeno poljoprivredno i/ili šumsko zemljište čini proizvodno-gospodarsku cjelinu s dosadašnjim zemljišnim posjedom korisnika.</w:t>
      </w:r>
    </w:p>
    <w:p w:rsidR="00E743EA" w:rsidRPr="00E743EA" w:rsidRDefault="00E743EA" w:rsidP="00E743EA">
      <w:pPr>
        <w:pStyle w:val="Bezproreda"/>
        <w:ind w:left="720"/>
        <w:rPr>
          <w:rFonts w:ascii="Calibri" w:hAnsi="Calibri" w:cs="Calibri"/>
          <w:sz w:val="22"/>
          <w:szCs w:val="22"/>
        </w:rPr>
      </w:pPr>
    </w:p>
    <w:p w:rsidR="00E743EA" w:rsidRPr="00E743EA" w:rsidRDefault="00E743EA" w:rsidP="00D22FDC">
      <w:pPr>
        <w:pStyle w:val="Bezproreda"/>
        <w:ind w:right="-426"/>
        <w:jc w:val="both"/>
        <w:rPr>
          <w:rFonts w:ascii="Calibri" w:hAnsi="Calibri" w:cs="Calibri"/>
          <w:bCs/>
          <w:sz w:val="22"/>
          <w:szCs w:val="22"/>
        </w:rPr>
      </w:pPr>
      <w:r w:rsidRPr="00E743EA">
        <w:rPr>
          <w:rFonts w:ascii="Calibri" w:hAnsi="Calibri" w:cs="Calibri"/>
          <w:bCs/>
          <w:sz w:val="22"/>
          <w:szCs w:val="22"/>
        </w:rPr>
        <w:t>Intenzitet potpore po korisniku:</w:t>
      </w:r>
    </w:p>
    <w:p w:rsidR="00E743EA" w:rsidRPr="00E743EA" w:rsidRDefault="00E743EA" w:rsidP="00793A31">
      <w:pPr>
        <w:pStyle w:val="Bezproreda"/>
        <w:numPr>
          <w:ilvl w:val="0"/>
          <w:numId w:val="1"/>
        </w:numPr>
        <w:ind w:left="426" w:right="-567" w:hanging="284"/>
        <w:rPr>
          <w:rFonts w:ascii="Calibri" w:hAnsi="Calibri" w:cs="Calibri"/>
          <w:sz w:val="22"/>
          <w:szCs w:val="22"/>
        </w:rPr>
      </w:pPr>
      <w:r w:rsidRPr="00E743EA">
        <w:rPr>
          <w:rFonts w:ascii="Calibri" w:hAnsi="Calibri" w:cs="Calibri"/>
          <w:sz w:val="22"/>
          <w:szCs w:val="22"/>
        </w:rPr>
        <w:t>do 100 % pravnih i administrativnih troškova, uključujući troškove izmjere, a najviše do 25.000,00 kuna po hektaru okrupnjenog poljoprivrednog i/ili šumskog zemljišta, odnosno najviše do 50.000,00 kuna po korisniku godišnje.</w:t>
      </w:r>
    </w:p>
    <w:p w:rsidR="00E743EA" w:rsidRPr="00E743EA" w:rsidRDefault="00E743EA" w:rsidP="00E743EA">
      <w:pPr>
        <w:pStyle w:val="Bezproreda"/>
        <w:ind w:left="720"/>
        <w:rPr>
          <w:rFonts w:ascii="Calibri" w:hAnsi="Calibri" w:cs="Calibri"/>
          <w:sz w:val="22"/>
          <w:szCs w:val="22"/>
        </w:rPr>
      </w:pPr>
    </w:p>
    <w:p w:rsidR="00E743EA" w:rsidRPr="00E743EA" w:rsidRDefault="00E743EA" w:rsidP="00D22FDC">
      <w:pPr>
        <w:pStyle w:val="Bezproreda"/>
        <w:ind w:right="-426"/>
        <w:jc w:val="both"/>
        <w:rPr>
          <w:rFonts w:ascii="Calibri" w:hAnsi="Calibri" w:cs="Calibri"/>
          <w:bCs/>
          <w:sz w:val="22"/>
          <w:szCs w:val="22"/>
        </w:rPr>
      </w:pPr>
      <w:r w:rsidRPr="00E743EA">
        <w:rPr>
          <w:rFonts w:ascii="Calibri" w:hAnsi="Calibri" w:cs="Calibri"/>
          <w:bCs/>
          <w:sz w:val="22"/>
          <w:szCs w:val="22"/>
        </w:rPr>
        <w:t>Kriteriji dodjele:</w:t>
      </w:r>
    </w:p>
    <w:p w:rsidR="00E743EA" w:rsidRPr="00E743EA" w:rsidRDefault="00E743EA" w:rsidP="00793A31">
      <w:pPr>
        <w:pStyle w:val="Bezproreda"/>
        <w:numPr>
          <w:ilvl w:val="0"/>
          <w:numId w:val="1"/>
        </w:numPr>
        <w:ind w:left="426" w:right="-567" w:hanging="284"/>
        <w:rPr>
          <w:rFonts w:ascii="Calibri" w:hAnsi="Calibri" w:cs="Calibri"/>
          <w:sz w:val="22"/>
          <w:szCs w:val="22"/>
        </w:rPr>
      </w:pPr>
      <w:r w:rsidRPr="00E743EA">
        <w:rPr>
          <w:rFonts w:ascii="Calibri" w:hAnsi="Calibri" w:cs="Calibri"/>
          <w:sz w:val="22"/>
          <w:szCs w:val="22"/>
        </w:rPr>
        <w:t>zahtjevi za potpore se rješavaju prema redoslijedu prispijeća i do utroška proračunskih sredstava.</w:t>
      </w:r>
    </w:p>
    <w:p w:rsidR="00E743EA" w:rsidRPr="00E743EA" w:rsidRDefault="00E743EA" w:rsidP="00E743EA">
      <w:pPr>
        <w:pStyle w:val="Bezproreda"/>
        <w:ind w:left="720"/>
        <w:rPr>
          <w:rFonts w:ascii="Calibri" w:hAnsi="Calibri" w:cs="Calibri"/>
          <w:sz w:val="22"/>
          <w:szCs w:val="22"/>
        </w:rPr>
      </w:pPr>
    </w:p>
    <w:p w:rsidR="00E743EA" w:rsidRPr="00E743EA" w:rsidRDefault="00E743EA" w:rsidP="00E743EA">
      <w:pPr>
        <w:pStyle w:val="Bezproreda"/>
        <w:ind w:left="720"/>
        <w:rPr>
          <w:rFonts w:ascii="Calibri" w:hAnsi="Calibri" w:cs="Calibri"/>
          <w:sz w:val="22"/>
          <w:szCs w:val="22"/>
        </w:rPr>
      </w:pPr>
    </w:p>
    <w:p w:rsidR="00E743EA" w:rsidRPr="00E743EA" w:rsidRDefault="00E743EA" w:rsidP="00793A31">
      <w:pPr>
        <w:pStyle w:val="Bezproreda"/>
        <w:numPr>
          <w:ilvl w:val="0"/>
          <w:numId w:val="2"/>
        </w:numPr>
        <w:ind w:left="-142" w:right="-567" w:hanging="284"/>
        <w:jc w:val="both"/>
        <w:rPr>
          <w:rFonts w:ascii="Calibri" w:hAnsi="Calibri" w:cs="Calibri"/>
          <w:b/>
          <w:sz w:val="22"/>
          <w:szCs w:val="22"/>
        </w:rPr>
      </w:pPr>
      <w:bookmarkStart w:id="8" w:name="_Hlk25748987"/>
      <w:r w:rsidRPr="00E743EA">
        <w:rPr>
          <w:rFonts w:ascii="Calibri" w:hAnsi="Calibri" w:cs="Calibri"/>
          <w:b/>
          <w:sz w:val="22"/>
          <w:szCs w:val="22"/>
        </w:rPr>
        <w:t>Potpora za plaćanje premija osiguranja (članak 28. Uredbe 702/2014)</w:t>
      </w:r>
    </w:p>
    <w:bookmarkEnd w:id="8"/>
    <w:p w:rsidR="00E743EA" w:rsidRPr="00E743EA" w:rsidRDefault="00E743EA" w:rsidP="00E743EA">
      <w:pPr>
        <w:pStyle w:val="Bezproreda"/>
        <w:ind w:left="720"/>
        <w:rPr>
          <w:rFonts w:ascii="Calibri" w:hAnsi="Calibri" w:cs="Calibri"/>
          <w:b/>
          <w:sz w:val="22"/>
          <w:szCs w:val="22"/>
        </w:rPr>
      </w:pPr>
    </w:p>
    <w:p w:rsidR="00E743EA" w:rsidRPr="00E743EA" w:rsidRDefault="00E743EA" w:rsidP="00D22FDC">
      <w:pPr>
        <w:pStyle w:val="Bezproreda"/>
        <w:ind w:right="-567"/>
        <w:jc w:val="both"/>
        <w:rPr>
          <w:rFonts w:ascii="Calibri" w:hAnsi="Calibri" w:cs="Calibri"/>
          <w:bCs/>
          <w:sz w:val="22"/>
          <w:szCs w:val="22"/>
        </w:rPr>
      </w:pPr>
      <w:r w:rsidRPr="00E743EA">
        <w:rPr>
          <w:rFonts w:ascii="Calibri" w:hAnsi="Calibri" w:cs="Calibri"/>
          <w:bCs/>
          <w:sz w:val="22"/>
          <w:szCs w:val="22"/>
        </w:rPr>
        <w:t>Potpora za plaćenu premiju osiguranja usjeva, sjemenskog i sadnog materijala, povrća, cvijeća, višegodišnjih nasada, staklenika, plastenika, rasplodne stoke i kokoši nesilica u visini 25%-</w:t>
      </w:r>
      <w:proofErr w:type="spellStart"/>
      <w:r w:rsidRPr="00E743EA">
        <w:rPr>
          <w:rFonts w:ascii="Calibri" w:hAnsi="Calibri" w:cs="Calibri"/>
          <w:bCs/>
          <w:sz w:val="22"/>
          <w:szCs w:val="22"/>
        </w:rPr>
        <w:t>tnog</w:t>
      </w:r>
      <w:proofErr w:type="spellEnd"/>
      <w:r w:rsidRPr="00E743EA">
        <w:rPr>
          <w:rFonts w:ascii="Calibri" w:hAnsi="Calibri" w:cs="Calibri"/>
          <w:bCs/>
          <w:sz w:val="22"/>
          <w:szCs w:val="22"/>
        </w:rPr>
        <w:t xml:space="preserve"> iznosa od uplaćene premije za tekuću godinu odnosi se na policu osiguranja za tekuću godinu od rizika elementarne nepogode, nepovoljnih klimatskih prilika koje se mogu izjednačiti s elementarnom nepogodom i drugim nepovoljnim</w:t>
      </w:r>
      <w:r w:rsidR="00D22FDC">
        <w:rPr>
          <w:rFonts w:ascii="Calibri" w:hAnsi="Calibri" w:cs="Calibri"/>
          <w:bCs/>
          <w:sz w:val="22"/>
          <w:szCs w:val="22"/>
        </w:rPr>
        <w:t xml:space="preserve"> </w:t>
      </w:r>
      <w:r w:rsidRPr="00E743EA">
        <w:rPr>
          <w:rFonts w:ascii="Calibri" w:hAnsi="Calibri" w:cs="Calibri"/>
          <w:bCs/>
          <w:sz w:val="22"/>
          <w:szCs w:val="22"/>
        </w:rPr>
        <w:t>klimatskim prilikama, bolesti životinja ili najezdama nametnika bilja i zaštićenim životinjama.</w:t>
      </w:r>
    </w:p>
    <w:p w:rsidR="00E743EA" w:rsidRPr="00E743EA" w:rsidRDefault="00E743EA" w:rsidP="00D22FDC">
      <w:pPr>
        <w:pStyle w:val="Bezproreda"/>
        <w:ind w:right="-567"/>
        <w:jc w:val="both"/>
        <w:rPr>
          <w:rFonts w:ascii="Calibri" w:hAnsi="Calibri" w:cs="Calibri"/>
          <w:bCs/>
          <w:sz w:val="22"/>
          <w:szCs w:val="22"/>
        </w:rPr>
      </w:pPr>
      <w:r w:rsidRPr="00E743EA">
        <w:rPr>
          <w:rFonts w:ascii="Calibri" w:hAnsi="Calibri" w:cs="Calibri"/>
          <w:bCs/>
          <w:sz w:val="22"/>
          <w:szCs w:val="22"/>
        </w:rPr>
        <w:t>Osiguranjem se nadoknađuje samo trošak nadoknade navedenih gubitaka i ne zahtijeva se niti određuje vrsta ili količina buduće poljoprivredne proizvodnje.</w:t>
      </w:r>
    </w:p>
    <w:p w:rsidR="00E743EA" w:rsidRPr="00E743EA" w:rsidRDefault="00E743EA" w:rsidP="00D22FDC">
      <w:pPr>
        <w:pStyle w:val="Bezproreda"/>
        <w:ind w:right="-567"/>
        <w:jc w:val="both"/>
        <w:rPr>
          <w:rFonts w:ascii="Calibri" w:hAnsi="Calibri" w:cs="Calibri"/>
          <w:bCs/>
          <w:sz w:val="22"/>
          <w:szCs w:val="22"/>
        </w:rPr>
      </w:pPr>
    </w:p>
    <w:p w:rsidR="00E743EA" w:rsidRPr="00E743EA" w:rsidRDefault="00E743EA" w:rsidP="00D22FDC">
      <w:pPr>
        <w:pStyle w:val="Bezproreda"/>
        <w:ind w:right="-567"/>
        <w:jc w:val="both"/>
        <w:rPr>
          <w:rFonts w:ascii="Calibri" w:hAnsi="Calibri" w:cs="Calibri"/>
          <w:bCs/>
          <w:sz w:val="22"/>
          <w:szCs w:val="22"/>
        </w:rPr>
      </w:pPr>
      <w:r w:rsidRPr="00E743EA">
        <w:rPr>
          <w:rFonts w:ascii="Calibri" w:hAnsi="Calibri" w:cs="Calibri"/>
          <w:bCs/>
          <w:sz w:val="22"/>
          <w:szCs w:val="22"/>
        </w:rPr>
        <w:t>Uvjet za dodjelu potpore:</w:t>
      </w:r>
    </w:p>
    <w:p w:rsidR="00E743EA" w:rsidRPr="00E743EA" w:rsidRDefault="00E743EA" w:rsidP="00793A31">
      <w:pPr>
        <w:pStyle w:val="Bezproreda"/>
        <w:numPr>
          <w:ilvl w:val="0"/>
          <w:numId w:val="1"/>
        </w:numPr>
        <w:ind w:left="426" w:right="-567" w:hanging="284"/>
        <w:rPr>
          <w:rFonts w:ascii="Calibri" w:hAnsi="Calibri" w:cs="Calibri"/>
          <w:sz w:val="22"/>
          <w:szCs w:val="22"/>
        </w:rPr>
      </w:pPr>
      <w:bookmarkStart w:id="9" w:name="_Hlk25749030"/>
      <w:r w:rsidRPr="00E743EA">
        <w:rPr>
          <w:rFonts w:ascii="Calibri" w:hAnsi="Calibri" w:cs="Calibri"/>
          <w:sz w:val="22"/>
          <w:szCs w:val="22"/>
        </w:rPr>
        <w:t xml:space="preserve">potpora ne predstavlja prepreku funkcioniranju unutarnjeg tržišta usluga osiguranja, nije ograničena na osiguranje koje pruža jedno osiguravajuće društvo ili skupina društava i nije uvjetovana time da ugovor o osiguranju mora biti sklopljen s osiguravajućim društvom s poslovnim </w:t>
      </w:r>
      <w:proofErr w:type="spellStart"/>
      <w:r w:rsidRPr="00E743EA">
        <w:rPr>
          <w:rFonts w:ascii="Calibri" w:hAnsi="Calibri" w:cs="Calibri"/>
          <w:sz w:val="22"/>
          <w:szCs w:val="22"/>
        </w:rPr>
        <w:t>nastanom</w:t>
      </w:r>
      <w:proofErr w:type="spellEnd"/>
      <w:r w:rsidRPr="00E743EA">
        <w:rPr>
          <w:rFonts w:ascii="Calibri" w:hAnsi="Calibri" w:cs="Calibri"/>
          <w:sz w:val="22"/>
          <w:szCs w:val="22"/>
        </w:rPr>
        <w:t xml:space="preserve"> u Hrvatskoj,</w:t>
      </w:r>
    </w:p>
    <w:p w:rsidR="00E743EA" w:rsidRPr="00E743EA" w:rsidRDefault="00E743EA" w:rsidP="00793A31">
      <w:pPr>
        <w:pStyle w:val="Bezproreda"/>
        <w:numPr>
          <w:ilvl w:val="0"/>
          <w:numId w:val="1"/>
        </w:numPr>
        <w:ind w:left="426" w:right="-567" w:hanging="284"/>
        <w:rPr>
          <w:rFonts w:ascii="Calibri" w:hAnsi="Calibri" w:cs="Calibri"/>
          <w:sz w:val="22"/>
          <w:szCs w:val="22"/>
        </w:rPr>
      </w:pPr>
      <w:r w:rsidRPr="00E743EA">
        <w:rPr>
          <w:rFonts w:ascii="Calibri" w:hAnsi="Calibri" w:cs="Calibri"/>
          <w:sz w:val="22"/>
          <w:szCs w:val="22"/>
        </w:rPr>
        <w:t>zaključena i plaćena premija osiguranja za tekuću godinu prema zaključenoj polici osiguranja.</w:t>
      </w:r>
    </w:p>
    <w:bookmarkEnd w:id="9"/>
    <w:p w:rsidR="00E743EA" w:rsidRPr="00E743EA" w:rsidRDefault="00E743EA" w:rsidP="00D22FDC">
      <w:pPr>
        <w:pStyle w:val="Bezproreda"/>
        <w:ind w:right="-567"/>
        <w:jc w:val="both"/>
        <w:rPr>
          <w:rFonts w:ascii="Calibri" w:hAnsi="Calibri" w:cs="Calibri"/>
          <w:sz w:val="22"/>
          <w:szCs w:val="22"/>
        </w:rPr>
      </w:pPr>
    </w:p>
    <w:p w:rsidR="00E743EA" w:rsidRPr="00E743EA" w:rsidRDefault="00E743EA" w:rsidP="00D22FDC">
      <w:pPr>
        <w:pStyle w:val="Bezproreda"/>
        <w:ind w:right="-567"/>
        <w:jc w:val="both"/>
        <w:rPr>
          <w:rFonts w:ascii="Calibri" w:hAnsi="Calibri" w:cs="Calibri"/>
          <w:bCs/>
          <w:sz w:val="22"/>
          <w:szCs w:val="22"/>
        </w:rPr>
      </w:pPr>
      <w:r w:rsidRPr="00E743EA">
        <w:rPr>
          <w:rFonts w:ascii="Calibri" w:hAnsi="Calibri" w:cs="Calibri"/>
          <w:bCs/>
          <w:sz w:val="22"/>
          <w:szCs w:val="22"/>
        </w:rPr>
        <w:t>Intenzitet potpore po korisniku:</w:t>
      </w:r>
    </w:p>
    <w:p w:rsidR="00E743EA" w:rsidRPr="00E743EA" w:rsidRDefault="00E743EA" w:rsidP="00793A31">
      <w:pPr>
        <w:pStyle w:val="Bezproreda"/>
        <w:numPr>
          <w:ilvl w:val="0"/>
          <w:numId w:val="1"/>
        </w:numPr>
        <w:ind w:left="426" w:right="-567" w:hanging="284"/>
        <w:rPr>
          <w:rFonts w:ascii="Calibri" w:hAnsi="Calibri" w:cs="Calibri"/>
          <w:sz w:val="22"/>
          <w:szCs w:val="22"/>
        </w:rPr>
      </w:pPr>
      <w:bookmarkStart w:id="10" w:name="_Hlk25749055"/>
      <w:r w:rsidRPr="00E743EA">
        <w:rPr>
          <w:rFonts w:ascii="Calibri" w:hAnsi="Calibri" w:cs="Calibri"/>
          <w:sz w:val="22"/>
          <w:szCs w:val="22"/>
        </w:rPr>
        <w:t>25</w:t>
      </w:r>
      <w:r w:rsidR="00D22FDC">
        <w:rPr>
          <w:rFonts w:ascii="Calibri" w:hAnsi="Calibri" w:cs="Calibri"/>
          <w:sz w:val="22"/>
          <w:szCs w:val="22"/>
        </w:rPr>
        <w:t xml:space="preserve"> </w:t>
      </w:r>
      <w:r w:rsidRPr="00E743EA">
        <w:rPr>
          <w:rFonts w:ascii="Calibri" w:hAnsi="Calibri" w:cs="Calibri"/>
          <w:sz w:val="22"/>
          <w:szCs w:val="22"/>
        </w:rPr>
        <w:t>% iznosa od uplaćene premije osiguranja za tekuću godinu, a najviše do 10.000,00 kn,</w:t>
      </w:r>
    </w:p>
    <w:p w:rsidR="00E743EA" w:rsidRPr="00E743EA" w:rsidRDefault="00E743EA" w:rsidP="00793A31">
      <w:pPr>
        <w:pStyle w:val="Bezproreda"/>
        <w:numPr>
          <w:ilvl w:val="0"/>
          <w:numId w:val="1"/>
        </w:numPr>
        <w:ind w:left="426" w:right="-567" w:hanging="284"/>
        <w:rPr>
          <w:rFonts w:ascii="Calibri" w:hAnsi="Calibri" w:cs="Calibri"/>
          <w:sz w:val="22"/>
          <w:szCs w:val="22"/>
        </w:rPr>
      </w:pPr>
      <w:r w:rsidRPr="00E743EA">
        <w:rPr>
          <w:rFonts w:ascii="Calibri" w:hAnsi="Calibri" w:cs="Calibri"/>
          <w:sz w:val="22"/>
          <w:szCs w:val="22"/>
        </w:rPr>
        <w:t>25</w:t>
      </w:r>
      <w:r w:rsidR="00D22FDC">
        <w:rPr>
          <w:rFonts w:ascii="Calibri" w:hAnsi="Calibri" w:cs="Calibri"/>
          <w:sz w:val="22"/>
          <w:szCs w:val="22"/>
        </w:rPr>
        <w:t xml:space="preserve"> </w:t>
      </w:r>
      <w:r w:rsidRPr="00E743EA">
        <w:rPr>
          <w:rFonts w:ascii="Calibri" w:hAnsi="Calibri" w:cs="Calibri"/>
          <w:sz w:val="22"/>
          <w:szCs w:val="22"/>
        </w:rPr>
        <w:t>% iznosa od uplaćene premije osiguranja za tekuću godinu, a najviše do 15.000,00 kn za profesionalne i ekološke poljoprivrednike,</w:t>
      </w:r>
    </w:p>
    <w:p w:rsidR="00E743EA" w:rsidRPr="00E743EA" w:rsidRDefault="00E743EA" w:rsidP="00793A31">
      <w:pPr>
        <w:pStyle w:val="Bezproreda"/>
        <w:numPr>
          <w:ilvl w:val="0"/>
          <w:numId w:val="1"/>
        </w:numPr>
        <w:ind w:left="426" w:right="-567" w:hanging="284"/>
        <w:rPr>
          <w:rFonts w:ascii="Calibri" w:hAnsi="Calibri" w:cs="Calibri"/>
          <w:sz w:val="22"/>
          <w:szCs w:val="22"/>
        </w:rPr>
      </w:pPr>
      <w:r w:rsidRPr="00E743EA">
        <w:rPr>
          <w:rFonts w:ascii="Calibri" w:hAnsi="Calibri" w:cs="Calibri"/>
          <w:sz w:val="22"/>
          <w:szCs w:val="22"/>
        </w:rPr>
        <w:t>25</w:t>
      </w:r>
      <w:r w:rsidR="00D22FDC">
        <w:rPr>
          <w:rFonts w:ascii="Calibri" w:hAnsi="Calibri" w:cs="Calibri"/>
          <w:sz w:val="22"/>
          <w:szCs w:val="22"/>
        </w:rPr>
        <w:t xml:space="preserve"> </w:t>
      </w:r>
      <w:r w:rsidRPr="00E743EA">
        <w:rPr>
          <w:rFonts w:ascii="Calibri" w:hAnsi="Calibri" w:cs="Calibri"/>
          <w:sz w:val="22"/>
          <w:szCs w:val="22"/>
        </w:rPr>
        <w:t>% iznosa od uplaćene premije osiguranja za tekuću godinu, a najviše do 20.000,00 kn za  mlade poljoprivrednike.</w:t>
      </w:r>
    </w:p>
    <w:bookmarkEnd w:id="10"/>
    <w:p w:rsidR="00E743EA" w:rsidRPr="00E743EA" w:rsidRDefault="00E743EA" w:rsidP="00E743EA">
      <w:pPr>
        <w:pStyle w:val="Bezproreda"/>
        <w:ind w:left="720"/>
        <w:rPr>
          <w:rFonts w:ascii="Calibri" w:hAnsi="Calibri" w:cs="Calibri"/>
          <w:sz w:val="22"/>
          <w:szCs w:val="22"/>
        </w:rPr>
      </w:pPr>
    </w:p>
    <w:p w:rsidR="00E743EA" w:rsidRPr="00E743EA" w:rsidRDefault="00E743EA" w:rsidP="00D22FDC">
      <w:pPr>
        <w:pStyle w:val="Bezproreda"/>
        <w:ind w:right="-567"/>
        <w:jc w:val="both"/>
        <w:rPr>
          <w:rFonts w:ascii="Calibri" w:hAnsi="Calibri" w:cs="Calibri"/>
          <w:bCs/>
          <w:sz w:val="22"/>
          <w:szCs w:val="22"/>
        </w:rPr>
      </w:pPr>
      <w:r w:rsidRPr="00E743EA">
        <w:rPr>
          <w:rFonts w:ascii="Calibri" w:hAnsi="Calibri" w:cs="Calibri"/>
          <w:bCs/>
          <w:sz w:val="22"/>
          <w:szCs w:val="22"/>
        </w:rPr>
        <w:t>Kriteriji dodjele:</w:t>
      </w:r>
    </w:p>
    <w:p w:rsidR="00E743EA" w:rsidRPr="00E743EA" w:rsidRDefault="00E743EA" w:rsidP="00793A31">
      <w:pPr>
        <w:pStyle w:val="Bezproreda"/>
        <w:numPr>
          <w:ilvl w:val="0"/>
          <w:numId w:val="1"/>
        </w:numPr>
        <w:ind w:left="426" w:right="-567" w:hanging="284"/>
        <w:rPr>
          <w:rFonts w:ascii="Calibri" w:hAnsi="Calibri" w:cs="Calibri"/>
          <w:sz w:val="22"/>
          <w:szCs w:val="22"/>
        </w:rPr>
      </w:pPr>
      <w:r w:rsidRPr="00E743EA">
        <w:rPr>
          <w:rFonts w:ascii="Calibri" w:hAnsi="Calibri" w:cs="Calibri"/>
          <w:sz w:val="22"/>
          <w:szCs w:val="22"/>
        </w:rPr>
        <w:t>zahtjevi za potpore se rješavaju prema redoslijedu prispijeća i do utroška proračunskih sredstava.</w:t>
      </w:r>
    </w:p>
    <w:p w:rsidR="009B75EA" w:rsidRPr="00FC13E1" w:rsidRDefault="009B75EA" w:rsidP="009B75EA">
      <w:pPr>
        <w:pStyle w:val="Bezproreda"/>
        <w:ind w:left="720" w:right="-567"/>
        <w:jc w:val="both"/>
        <w:rPr>
          <w:rFonts w:ascii="Calibri" w:hAnsi="Calibri" w:cs="Calibri"/>
          <w:sz w:val="22"/>
          <w:szCs w:val="22"/>
        </w:rPr>
      </w:pPr>
    </w:p>
    <w:p w:rsidR="005D243F" w:rsidRPr="00995529" w:rsidRDefault="006E6430" w:rsidP="00C92895">
      <w:pPr>
        <w:pStyle w:val="Tablicanaslov"/>
        <w:keepNext w:val="0"/>
        <w:keepLines w:val="0"/>
        <w:ind w:left="-567" w:right="-567"/>
        <w:jc w:val="both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6</w:t>
      </w:r>
      <w:r w:rsidR="005D243F" w:rsidRPr="00995529">
        <w:rPr>
          <w:rFonts w:ascii="Calibri" w:hAnsi="Calibri"/>
          <w:b/>
          <w:sz w:val="22"/>
          <w:szCs w:val="22"/>
          <w:u w:val="single"/>
        </w:rPr>
        <w:t xml:space="preserve">. </w:t>
      </w:r>
      <w:bookmarkStart w:id="11" w:name="_Hlk2587484"/>
      <w:r w:rsidR="005D243F" w:rsidRPr="00995529">
        <w:rPr>
          <w:rFonts w:ascii="Calibri" w:hAnsi="Calibri"/>
          <w:b/>
          <w:sz w:val="22"/>
          <w:szCs w:val="22"/>
          <w:u w:val="single"/>
        </w:rPr>
        <w:t xml:space="preserve">Opći uvjeti za dodjelu </w:t>
      </w:r>
      <w:r w:rsidR="00F27D25">
        <w:rPr>
          <w:rFonts w:ascii="Calibri" w:hAnsi="Calibri"/>
          <w:b/>
          <w:sz w:val="22"/>
          <w:szCs w:val="22"/>
          <w:u w:val="single"/>
        </w:rPr>
        <w:t xml:space="preserve">državnih </w:t>
      </w:r>
      <w:r w:rsidR="00CA0550" w:rsidRPr="00995529">
        <w:rPr>
          <w:rFonts w:ascii="Calibri" w:hAnsi="Calibri"/>
          <w:b/>
          <w:sz w:val="22"/>
          <w:szCs w:val="22"/>
          <w:u w:val="single"/>
        </w:rPr>
        <w:t>potpor</w:t>
      </w:r>
      <w:r w:rsidR="00991E2F" w:rsidRPr="00995529">
        <w:rPr>
          <w:rFonts w:ascii="Calibri" w:hAnsi="Calibri"/>
          <w:b/>
          <w:sz w:val="22"/>
          <w:szCs w:val="22"/>
          <w:u w:val="single"/>
        </w:rPr>
        <w:t>a</w:t>
      </w:r>
      <w:r w:rsidR="00CA0550" w:rsidRPr="00995529">
        <w:rPr>
          <w:rFonts w:ascii="Calibri" w:hAnsi="Calibri"/>
          <w:b/>
          <w:sz w:val="22"/>
          <w:szCs w:val="22"/>
          <w:u w:val="single"/>
        </w:rPr>
        <w:t xml:space="preserve"> </w:t>
      </w:r>
      <w:r w:rsidR="00991E2F" w:rsidRPr="00995529">
        <w:rPr>
          <w:rFonts w:ascii="Calibri" w:hAnsi="Calibri"/>
          <w:b/>
          <w:sz w:val="22"/>
          <w:szCs w:val="22"/>
          <w:u w:val="single"/>
        </w:rPr>
        <w:t>u poljoprivredi i šumarstvu</w:t>
      </w:r>
      <w:r w:rsidR="005D243F" w:rsidRPr="00995529">
        <w:rPr>
          <w:rFonts w:ascii="Calibri" w:hAnsi="Calibri"/>
          <w:b/>
          <w:sz w:val="22"/>
          <w:szCs w:val="22"/>
          <w:u w:val="single"/>
        </w:rPr>
        <w:t>:</w:t>
      </w:r>
      <w:bookmarkEnd w:id="11"/>
    </w:p>
    <w:p w:rsidR="00CF3E14" w:rsidRPr="00CF3E14" w:rsidRDefault="00CF3E14" w:rsidP="00793A31">
      <w:pPr>
        <w:pStyle w:val="Tablicanaslov"/>
        <w:keepNext w:val="0"/>
        <w:keepLines w:val="0"/>
        <w:numPr>
          <w:ilvl w:val="0"/>
          <w:numId w:val="6"/>
        </w:numPr>
        <w:ind w:left="-142" w:right="-567" w:hanging="284"/>
        <w:jc w:val="both"/>
        <w:rPr>
          <w:rFonts w:ascii="Calibri" w:hAnsi="Calibri"/>
          <w:sz w:val="22"/>
          <w:szCs w:val="22"/>
        </w:rPr>
      </w:pPr>
      <w:r w:rsidRPr="00CF3E14">
        <w:rPr>
          <w:rFonts w:ascii="Calibri" w:hAnsi="Calibri"/>
          <w:sz w:val="22"/>
          <w:szCs w:val="22"/>
        </w:rPr>
        <w:t>Prihvatljiv</w:t>
      </w:r>
      <w:r w:rsidR="00D00EF6">
        <w:rPr>
          <w:rFonts w:ascii="Calibri" w:hAnsi="Calibri"/>
          <w:sz w:val="22"/>
          <w:szCs w:val="22"/>
        </w:rPr>
        <w:t>a</w:t>
      </w:r>
      <w:r w:rsidRPr="00CF3E14">
        <w:rPr>
          <w:rFonts w:ascii="Calibri" w:hAnsi="Calibri"/>
          <w:sz w:val="22"/>
          <w:szCs w:val="22"/>
        </w:rPr>
        <w:t xml:space="preserve"> </w:t>
      </w:r>
      <w:r w:rsidR="00D00EF6">
        <w:rPr>
          <w:rFonts w:ascii="Calibri" w:hAnsi="Calibri"/>
          <w:sz w:val="22"/>
          <w:szCs w:val="22"/>
        </w:rPr>
        <w:t>ulaganja</w:t>
      </w:r>
      <w:r w:rsidRPr="00CF3E14">
        <w:rPr>
          <w:rFonts w:ascii="Calibri" w:hAnsi="Calibri"/>
          <w:sz w:val="22"/>
          <w:szCs w:val="22"/>
        </w:rPr>
        <w:t xml:space="preserve"> za </w:t>
      </w:r>
      <w:r>
        <w:rPr>
          <w:rFonts w:ascii="Calibri" w:hAnsi="Calibri"/>
          <w:sz w:val="22"/>
          <w:szCs w:val="22"/>
        </w:rPr>
        <w:t>dodjelu potpora su on</w:t>
      </w:r>
      <w:r w:rsidR="005033AE"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 xml:space="preserve"> koje</w:t>
      </w:r>
      <w:r w:rsidRPr="00CF3E14">
        <w:rPr>
          <w:rFonts w:ascii="Calibri" w:hAnsi="Calibri"/>
          <w:sz w:val="22"/>
          <w:szCs w:val="22"/>
        </w:rPr>
        <w:t xml:space="preserve"> kumulativno ispunjavaju sljedeće uvjete:</w:t>
      </w:r>
    </w:p>
    <w:p w:rsidR="00CF3E14" w:rsidRPr="00CF3E14" w:rsidRDefault="00CF3E14" w:rsidP="00793A31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right="-567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F3E14">
        <w:rPr>
          <w:rFonts w:ascii="Calibri" w:eastAsia="Calibri" w:hAnsi="Calibri" w:cs="Calibri"/>
          <w:sz w:val="22"/>
          <w:szCs w:val="22"/>
          <w:lang w:eastAsia="en-US"/>
        </w:rPr>
        <w:t xml:space="preserve">provodi </w:t>
      </w:r>
      <w:r>
        <w:rPr>
          <w:rFonts w:ascii="Calibri" w:eastAsia="Calibri" w:hAnsi="Calibri" w:cs="Calibri"/>
          <w:sz w:val="22"/>
          <w:szCs w:val="22"/>
          <w:lang w:eastAsia="en-US"/>
        </w:rPr>
        <w:t>ih</w:t>
      </w:r>
      <w:r w:rsidRPr="00CF3E14">
        <w:rPr>
          <w:rFonts w:ascii="Calibri" w:eastAsia="Calibri" w:hAnsi="Calibri" w:cs="Calibri"/>
          <w:sz w:val="22"/>
          <w:szCs w:val="22"/>
          <w:lang w:eastAsia="en-US"/>
        </w:rPr>
        <w:t xml:space="preserve"> prihvatlji</w:t>
      </w:r>
      <w:r w:rsidR="003650E8">
        <w:rPr>
          <w:rFonts w:ascii="Calibri" w:eastAsia="Calibri" w:hAnsi="Calibri" w:cs="Calibri"/>
          <w:sz w:val="22"/>
          <w:szCs w:val="22"/>
          <w:lang w:eastAsia="en-US"/>
        </w:rPr>
        <w:t>v Korisnik</w:t>
      </w:r>
      <w:r w:rsidRPr="00CF3E14">
        <w:rPr>
          <w:rFonts w:ascii="Calibri" w:eastAsia="Calibri" w:hAnsi="Calibri" w:cs="Calibri"/>
          <w:sz w:val="22"/>
          <w:szCs w:val="22"/>
          <w:lang w:eastAsia="en-US"/>
        </w:rPr>
        <w:t>,</w:t>
      </w:r>
    </w:p>
    <w:p w:rsidR="00CF3E14" w:rsidRPr="00CF3E14" w:rsidRDefault="00CF3E14" w:rsidP="00793A31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right="-567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F3E14">
        <w:rPr>
          <w:rFonts w:ascii="Calibri" w:eastAsia="Calibri" w:hAnsi="Calibri" w:cs="Calibri"/>
          <w:sz w:val="22"/>
          <w:szCs w:val="22"/>
          <w:lang w:eastAsia="en-US"/>
        </w:rPr>
        <w:t>odnos</w:t>
      </w:r>
      <w:r>
        <w:rPr>
          <w:rFonts w:ascii="Calibri" w:eastAsia="Calibri" w:hAnsi="Calibri" w:cs="Calibri"/>
          <w:sz w:val="22"/>
          <w:szCs w:val="22"/>
          <w:lang w:eastAsia="en-US"/>
        </w:rPr>
        <w:t>e</w:t>
      </w:r>
      <w:r w:rsidRPr="00CF3E14">
        <w:rPr>
          <w:rFonts w:ascii="Calibri" w:eastAsia="Calibri" w:hAnsi="Calibri" w:cs="Calibri"/>
          <w:sz w:val="22"/>
          <w:szCs w:val="22"/>
          <w:lang w:eastAsia="en-US"/>
        </w:rPr>
        <w:t xml:space="preserve"> se na prihvatljiv</w:t>
      </w:r>
      <w:r w:rsidR="00F27D25">
        <w:rPr>
          <w:rFonts w:ascii="Calibri" w:eastAsia="Calibri" w:hAnsi="Calibri" w:cs="Calibri"/>
          <w:sz w:val="22"/>
          <w:szCs w:val="22"/>
          <w:lang w:eastAsia="en-US"/>
        </w:rPr>
        <w:t>e</w:t>
      </w:r>
      <w:r w:rsidRPr="00CF3E14">
        <w:rPr>
          <w:rFonts w:ascii="Calibri" w:eastAsia="Calibri" w:hAnsi="Calibri" w:cs="Calibri"/>
          <w:sz w:val="22"/>
          <w:szCs w:val="22"/>
          <w:lang w:eastAsia="en-US"/>
        </w:rPr>
        <w:t xml:space="preserve"> aktivnosti unutar mjera Javnog poziva,</w:t>
      </w:r>
    </w:p>
    <w:p w:rsidR="00CF3E14" w:rsidRPr="00CF3E14" w:rsidRDefault="00CF3E14" w:rsidP="00793A31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right="-567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F3E14">
        <w:rPr>
          <w:rFonts w:ascii="Calibri" w:eastAsia="Calibri" w:hAnsi="Calibri" w:cs="Calibri"/>
          <w:sz w:val="22"/>
          <w:szCs w:val="22"/>
          <w:lang w:eastAsia="en-US"/>
        </w:rPr>
        <w:t>realizira</w:t>
      </w:r>
      <w:r>
        <w:rPr>
          <w:rFonts w:ascii="Calibri" w:eastAsia="Calibri" w:hAnsi="Calibri" w:cs="Calibri"/>
          <w:sz w:val="22"/>
          <w:szCs w:val="22"/>
          <w:lang w:eastAsia="en-US"/>
        </w:rPr>
        <w:t>ju</w:t>
      </w:r>
      <w:r w:rsidRPr="00CF3E14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se </w:t>
      </w:r>
      <w:r w:rsidRPr="00CF3E14">
        <w:rPr>
          <w:rFonts w:ascii="Calibri" w:eastAsia="Calibri" w:hAnsi="Calibri" w:cs="Calibri"/>
          <w:sz w:val="22"/>
          <w:szCs w:val="22"/>
          <w:lang w:eastAsia="en-US"/>
        </w:rPr>
        <w:t>na području Zagrebačke županije ili Grada Zagreba,</w:t>
      </w:r>
    </w:p>
    <w:p w:rsidR="00F27D25" w:rsidRDefault="00CF3E14" w:rsidP="00793A31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right="-567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F3E14">
        <w:rPr>
          <w:rFonts w:ascii="Calibri" w:eastAsia="Calibri" w:hAnsi="Calibri" w:cs="Calibri"/>
          <w:sz w:val="22"/>
          <w:szCs w:val="22"/>
          <w:lang w:eastAsia="en-US"/>
        </w:rPr>
        <w:t>iznos ukupnih prihvatljivih troškova ne smije biti niži od iznosa minimalnog ulaganja, gdje je to propisano,</w:t>
      </w:r>
    </w:p>
    <w:p w:rsidR="003650E8" w:rsidRPr="00F27D25" w:rsidRDefault="00F27D25" w:rsidP="00793A31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right="-567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F27D25">
        <w:rPr>
          <w:rFonts w:ascii="Calibri" w:eastAsia="Calibri" w:hAnsi="Calibri" w:cs="Calibri"/>
          <w:sz w:val="22"/>
          <w:szCs w:val="22"/>
          <w:lang w:eastAsia="en-US"/>
        </w:rPr>
        <w:t>potpore moraju imati učinak poticaja,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F27D25">
        <w:rPr>
          <w:rFonts w:ascii="Calibri" w:eastAsia="Calibri" w:hAnsi="Calibri" w:cs="Calibri"/>
          <w:sz w:val="22"/>
          <w:szCs w:val="22"/>
          <w:lang w:eastAsia="en-US"/>
        </w:rPr>
        <w:t>izuzev</w:t>
      </w:r>
      <w:r w:rsidRPr="00F27D25">
        <w:t xml:space="preserve"> </w:t>
      </w:r>
      <w:r w:rsidRPr="00F27D25">
        <w:rPr>
          <w:rFonts w:ascii="Calibri" w:eastAsia="Calibri" w:hAnsi="Calibri" w:cs="Calibri"/>
          <w:sz w:val="22"/>
          <w:szCs w:val="22"/>
          <w:lang w:eastAsia="en-US"/>
        </w:rPr>
        <w:t>Potpora za okrupnjavanje poljoprivrednog i šumskog zemljišta (članak 15. i 43. Uredbe 702/2014)</w:t>
      </w:r>
      <w:r>
        <w:rPr>
          <w:rFonts w:ascii="Calibri" w:eastAsia="Calibri" w:hAnsi="Calibri" w:cs="Calibri"/>
          <w:sz w:val="22"/>
          <w:szCs w:val="22"/>
          <w:lang w:eastAsia="en-US"/>
        </w:rPr>
        <w:t>,</w:t>
      </w:r>
    </w:p>
    <w:p w:rsidR="00C33C46" w:rsidRPr="00F27D25" w:rsidRDefault="00CF3E14" w:rsidP="00793A31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right="-567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4E5F0F">
        <w:rPr>
          <w:rFonts w:ascii="Calibri" w:eastAsia="Calibri" w:hAnsi="Calibri" w:cs="Calibri"/>
          <w:sz w:val="22"/>
          <w:szCs w:val="22"/>
          <w:lang w:eastAsia="en-US"/>
        </w:rPr>
        <w:t>nisu financiran</w:t>
      </w:r>
      <w:r w:rsidR="00D00EF6" w:rsidRPr="004E5F0F">
        <w:rPr>
          <w:rFonts w:ascii="Calibri" w:eastAsia="Calibri" w:hAnsi="Calibri" w:cs="Calibri"/>
          <w:sz w:val="22"/>
          <w:szCs w:val="22"/>
          <w:lang w:eastAsia="en-US"/>
        </w:rPr>
        <w:t>a</w:t>
      </w:r>
      <w:r w:rsidRPr="004E5F0F">
        <w:rPr>
          <w:rFonts w:ascii="Calibri" w:eastAsia="Calibri" w:hAnsi="Calibri" w:cs="Calibri"/>
          <w:sz w:val="22"/>
          <w:szCs w:val="22"/>
          <w:lang w:eastAsia="en-US"/>
        </w:rPr>
        <w:t xml:space="preserve"> iz drugih izvora Proračuna Zagrebačke županije ili</w:t>
      </w:r>
      <w:r w:rsidRPr="004E5F0F">
        <w:rPr>
          <w:rFonts w:ascii="Calibri" w:hAnsi="Calibri" w:cs="Calibri"/>
          <w:sz w:val="22"/>
          <w:szCs w:val="22"/>
        </w:rPr>
        <w:t xml:space="preserve"> ostalih davatelja državnih potpora</w:t>
      </w:r>
      <w:r w:rsidR="00B05F7E" w:rsidRPr="00F27D25">
        <w:rPr>
          <w:rFonts w:ascii="Calibri" w:hAnsi="Calibri"/>
          <w:sz w:val="22"/>
          <w:szCs w:val="22"/>
        </w:rPr>
        <w:t>.</w:t>
      </w:r>
    </w:p>
    <w:p w:rsidR="00964F70" w:rsidRDefault="00AE02E7" w:rsidP="00964F70">
      <w:pPr>
        <w:pStyle w:val="Tablicanaslov"/>
        <w:keepNext w:val="0"/>
        <w:keepLines w:val="0"/>
        <w:numPr>
          <w:ilvl w:val="0"/>
          <w:numId w:val="6"/>
        </w:numPr>
        <w:ind w:left="-142" w:right="-567" w:hanging="284"/>
        <w:jc w:val="both"/>
        <w:rPr>
          <w:rFonts w:ascii="Calibri" w:hAnsi="Calibri"/>
          <w:sz w:val="22"/>
          <w:szCs w:val="22"/>
        </w:rPr>
      </w:pPr>
      <w:r w:rsidRPr="00AE02E7">
        <w:rPr>
          <w:rFonts w:ascii="Calibri" w:hAnsi="Calibri"/>
          <w:sz w:val="22"/>
          <w:szCs w:val="22"/>
        </w:rPr>
        <w:t>Porez na dodanu vrijednost (PDV) nije prihvatljivo Ulaganje, osim ukoliko Korisnik ne može tražiti njegov povrat u skladu s važećom zakonskom legislativom.</w:t>
      </w:r>
      <w:bookmarkStart w:id="12" w:name="_Hlk515350933"/>
    </w:p>
    <w:p w:rsidR="00964F70" w:rsidRPr="00964F70" w:rsidRDefault="00964F70" w:rsidP="00964F70">
      <w:pPr>
        <w:pStyle w:val="Tablicanaslov"/>
        <w:keepNext w:val="0"/>
        <w:keepLines w:val="0"/>
        <w:numPr>
          <w:ilvl w:val="0"/>
          <w:numId w:val="6"/>
        </w:numPr>
        <w:ind w:left="-142" w:right="-567" w:hanging="284"/>
        <w:jc w:val="both"/>
        <w:rPr>
          <w:rFonts w:ascii="Calibri" w:hAnsi="Calibri"/>
          <w:sz w:val="22"/>
          <w:szCs w:val="22"/>
        </w:rPr>
      </w:pPr>
      <w:r w:rsidRPr="00964F70">
        <w:rPr>
          <w:rFonts w:ascii="Calibri" w:hAnsi="Calibri"/>
          <w:sz w:val="22"/>
          <w:szCs w:val="22"/>
        </w:rPr>
        <w:t>Najviši ukupni godišnji iznos potpore u poljoprivredi, ruralnom razvoju i šumarstvu koja se dodjeljuje temeljem Programa u 2020. godini koju jedan korisnik može ostvariti iznosi 150.000,00 kuna.</w:t>
      </w:r>
    </w:p>
    <w:p w:rsidR="001B2A61" w:rsidRPr="005406E5" w:rsidRDefault="005406E5" w:rsidP="00793A31">
      <w:pPr>
        <w:pStyle w:val="Tablicanaslov"/>
        <w:keepNext w:val="0"/>
        <w:keepLines w:val="0"/>
        <w:numPr>
          <w:ilvl w:val="0"/>
          <w:numId w:val="6"/>
        </w:numPr>
        <w:ind w:left="-142" w:right="-567" w:hanging="284"/>
        <w:jc w:val="both"/>
        <w:rPr>
          <w:rFonts w:ascii="Calibri" w:hAnsi="Calibri"/>
          <w:sz w:val="22"/>
          <w:szCs w:val="22"/>
        </w:rPr>
      </w:pPr>
      <w:r w:rsidRPr="005406E5">
        <w:rPr>
          <w:rFonts w:ascii="Calibri" w:hAnsi="Calibri" w:cs="Calibri"/>
          <w:bCs/>
          <w:sz w:val="22"/>
          <w:szCs w:val="22"/>
        </w:rPr>
        <w:t xml:space="preserve">Korisnik kojem Zagrebačka županija odobri potporu iz točke </w:t>
      </w:r>
      <w:r w:rsidR="002F60F2">
        <w:rPr>
          <w:rFonts w:ascii="Calibri" w:hAnsi="Calibri" w:cs="Calibri"/>
          <w:bCs/>
          <w:sz w:val="22"/>
          <w:szCs w:val="22"/>
        </w:rPr>
        <w:t>5</w:t>
      </w:r>
      <w:r w:rsidRPr="005406E5">
        <w:rPr>
          <w:rFonts w:ascii="Calibri" w:hAnsi="Calibri" w:cs="Calibri"/>
          <w:bCs/>
          <w:sz w:val="22"/>
          <w:szCs w:val="22"/>
        </w:rPr>
        <w:t xml:space="preserve">., </w:t>
      </w:r>
      <w:proofErr w:type="spellStart"/>
      <w:r w:rsidRPr="005406E5">
        <w:rPr>
          <w:rFonts w:ascii="Calibri" w:hAnsi="Calibri" w:cs="Calibri"/>
          <w:bCs/>
          <w:sz w:val="22"/>
          <w:szCs w:val="22"/>
        </w:rPr>
        <w:t>podtočke</w:t>
      </w:r>
      <w:proofErr w:type="spellEnd"/>
      <w:r w:rsidRPr="005406E5">
        <w:rPr>
          <w:rFonts w:ascii="Calibri" w:hAnsi="Calibri" w:cs="Calibri"/>
          <w:bCs/>
          <w:sz w:val="22"/>
          <w:szCs w:val="22"/>
        </w:rPr>
        <w:t xml:space="preserve"> </w:t>
      </w:r>
      <w:r w:rsidR="00C54118">
        <w:rPr>
          <w:rFonts w:ascii="Calibri" w:hAnsi="Calibri" w:cs="Calibri"/>
          <w:bCs/>
          <w:sz w:val="22"/>
          <w:szCs w:val="22"/>
        </w:rPr>
        <w:t>1</w:t>
      </w:r>
      <w:r w:rsidRPr="005406E5">
        <w:rPr>
          <w:rFonts w:ascii="Calibri" w:hAnsi="Calibri" w:cs="Calibri"/>
          <w:bCs/>
          <w:sz w:val="22"/>
          <w:szCs w:val="22"/>
        </w:rPr>
        <w:t>. ovog Javnog poziva dužan je označiti predmet ulaganja u roku od 30 dana</w:t>
      </w:r>
      <w:bookmarkEnd w:id="12"/>
      <w:r w:rsidRPr="005406E5">
        <w:rPr>
          <w:rFonts w:ascii="Calibri" w:hAnsi="Calibri" w:cs="Calibri"/>
          <w:bCs/>
          <w:sz w:val="22"/>
          <w:szCs w:val="22"/>
        </w:rPr>
        <w:t xml:space="preserve"> u skladu s uputama navedenim u Prilogu 1., koji je sastavni dio ovog Javnog poziva.</w:t>
      </w:r>
    </w:p>
    <w:p w:rsidR="00E95356" w:rsidRDefault="00E95356" w:rsidP="00994228">
      <w:pPr>
        <w:ind w:left="-567" w:right="-567"/>
        <w:jc w:val="both"/>
        <w:rPr>
          <w:rFonts w:ascii="Calibri" w:hAnsi="Calibri"/>
          <w:b/>
          <w:sz w:val="22"/>
          <w:szCs w:val="22"/>
        </w:rPr>
      </w:pPr>
      <w:r w:rsidRPr="00E95356">
        <w:rPr>
          <w:rFonts w:ascii="Calibri" w:hAnsi="Calibri"/>
          <w:b/>
          <w:sz w:val="22"/>
          <w:szCs w:val="22"/>
        </w:rPr>
        <w:lastRenderedPageBreak/>
        <w:t>III. MJESTO, NAČIN I ROK  ZA DOSTAVU PRIJAVE</w:t>
      </w:r>
    </w:p>
    <w:p w:rsidR="00D00EF6" w:rsidRDefault="006E6430" w:rsidP="00AD01BB">
      <w:pPr>
        <w:ind w:left="-567" w:right="-567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  <w:u w:val="single"/>
        </w:rPr>
        <w:t>7</w:t>
      </w:r>
      <w:r w:rsidR="00AD01BB" w:rsidRPr="00995529">
        <w:rPr>
          <w:rFonts w:ascii="Calibri" w:hAnsi="Calibri"/>
          <w:b/>
          <w:sz w:val="22"/>
          <w:szCs w:val="22"/>
          <w:u w:val="single"/>
        </w:rPr>
        <w:t xml:space="preserve">. Vrijeme trajanja </w:t>
      </w:r>
      <w:r w:rsidR="00AD01BB">
        <w:rPr>
          <w:rFonts w:ascii="Calibri" w:hAnsi="Calibri"/>
          <w:b/>
          <w:sz w:val="22"/>
          <w:szCs w:val="22"/>
          <w:u w:val="single"/>
        </w:rPr>
        <w:t>Javnog poziva</w:t>
      </w:r>
      <w:r w:rsidR="00AD01BB" w:rsidRPr="00995529">
        <w:rPr>
          <w:rFonts w:ascii="Calibri" w:hAnsi="Calibri"/>
          <w:b/>
          <w:sz w:val="22"/>
          <w:szCs w:val="22"/>
          <w:u w:val="single"/>
        </w:rPr>
        <w:t>:</w:t>
      </w:r>
    </w:p>
    <w:p w:rsidR="00AD01BB" w:rsidRPr="00995529" w:rsidRDefault="00D00EF6" w:rsidP="00793A31">
      <w:pPr>
        <w:numPr>
          <w:ilvl w:val="0"/>
          <w:numId w:val="7"/>
        </w:numPr>
        <w:ind w:left="-142" w:right="-567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Javni poziv otvoren </w:t>
      </w:r>
      <w:r w:rsidRPr="0073334F">
        <w:rPr>
          <w:rFonts w:ascii="Calibri" w:hAnsi="Calibri"/>
          <w:sz w:val="22"/>
          <w:szCs w:val="22"/>
        </w:rPr>
        <w:t xml:space="preserve">je do </w:t>
      </w:r>
      <w:r w:rsidR="008655EA">
        <w:rPr>
          <w:rFonts w:ascii="Calibri" w:hAnsi="Calibri"/>
          <w:sz w:val="22"/>
          <w:szCs w:val="22"/>
        </w:rPr>
        <w:t>30</w:t>
      </w:r>
      <w:r w:rsidR="00964F70">
        <w:rPr>
          <w:rFonts w:ascii="Calibri" w:hAnsi="Calibri"/>
          <w:sz w:val="22"/>
          <w:szCs w:val="22"/>
        </w:rPr>
        <w:t xml:space="preserve">. </w:t>
      </w:r>
      <w:r w:rsidR="008655EA">
        <w:rPr>
          <w:rFonts w:ascii="Calibri" w:hAnsi="Calibri"/>
          <w:sz w:val="22"/>
          <w:szCs w:val="22"/>
        </w:rPr>
        <w:t>lip</w:t>
      </w:r>
      <w:r w:rsidR="008713E1">
        <w:rPr>
          <w:rFonts w:ascii="Calibri" w:hAnsi="Calibri"/>
          <w:sz w:val="22"/>
          <w:szCs w:val="22"/>
        </w:rPr>
        <w:t xml:space="preserve">nja 2020. (Mjera 1.), odnosno do 15. </w:t>
      </w:r>
      <w:r w:rsidR="00964F70">
        <w:rPr>
          <w:rFonts w:ascii="Calibri" w:hAnsi="Calibri"/>
          <w:sz w:val="22"/>
          <w:szCs w:val="22"/>
        </w:rPr>
        <w:t>studenoga</w:t>
      </w:r>
      <w:r w:rsidR="00F27D25">
        <w:rPr>
          <w:rFonts w:ascii="Calibri" w:hAnsi="Calibri"/>
          <w:sz w:val="22"/>
          <w:szCs w:val="22"/>
        </w:rPr>
        <w:t xml:space="preserve"> 2020</w:t>
      </w:r>
      <w:r w:rsidR="00AD01BB" w:rsidRPr="0073334F">
        <w:rPr>
          <w:rFonts w:ascii="Calibri" w:hAnsi="Calibri"/>
          <w:sz w:val="22"/>
          <w:szCs w:val="22"/>
        </w:rPr>
        <w:t>. godine</w:t>
      </w:r>
      <w:r w:rsidR="00AD01BB" w:rsidRPr="008F674F">
        <w:rPr>
          <w:rFonts w:ascii="Calibri" w:hAnsi="Calibri"/>
          <w:sz w:val="22"/>
          <w:szCs w:val="22"/>
        </w:rPr>
        <w:t>.</w:t>
      </w:r>
      <w:r w:rsidR="008713E1">
        <w:rPr>
          <w:rFonts w:ascii="Calibri" w:hAnsi="Calibri"/>
          <w:sz w:val="22"/>
          <w:szCs w:val="22"/>
        </w:rPr>
        <w:t xml:space="preserve"> (Mjera 2. i 3.)</w:t>
      </w:r>
    </w:p>
    <w:p w:rsidR="001B2A61" w:rsidRDefault="001B2A61" w:rsidP="001B2A61">
      <w:pPr>
        <w:pStyle w:val="Tablicanaslov"/>
        <w:keepNext w:val="0"/>
        <w:keepLines w:val="0"/>
        <w:ind w:left="-567" w:right="-567"/>
        <w:jc w:val="both"/>
        <w:rPr>
          <w:rFonts w:ascii="Calibri" w:hAnsi="Calibri"/>
          <w:sz w:val="22"/>
          <w:szCs w:val="22"/>
        </w:rPr>
      </w:pPr>
    </w:p>
    <w:p w:rsidR="00346F5E" w:rsidRDefault="006E6430" w:rsidP="00346F5E">
      <w:pPr>
        <w:pStyle w:val="Tablicanaslov"/>
        <w:keepNext w:val="0"/>
        <w:keepLines w:val="0"/>
        <w:ind w:left="-567" w:right="-567"/>
        <w:jc w:val="both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8</w:t>
      </w:r>
      <w:r w:rsidR="001B2A61" w:rsidRPr="001B2A61">
        <w:rPr>
          <w:rFonts w:ascii="Calibri" w:hAnsi="Calibri"/>
          <w:b/>
          <w:sz w:val="22"/>
          <w:szCs w:val="22"/>
          <w:u w:val="single"/>
        </w:rPr>
        <w:t>.</w:t>
      </w:r>
      <w:r w:rsidR="001B2A61">
        <w:rPr>
          <w:rFonts w:ascii="Calibri" w:hAnsi="Calibri"/>
          <w:b/>
          <w:sz w:val="22"/>
          <w:szCs w:val="22"/>
          <w:u w:val="single"/>
        </w:rPr>
        <w:t xml:space="preserve"> </w:t>
      </w:r>
      <w:r w:rsidR="0073334F">
        <w:rPr>
          <w:rFonts w:ascii="Calibri" w:hAnsi="Calibri"/>
          <w:b/>
          <w:sz w:val="22"/>
          <w:szCs w:val="22"/>
          <w:u w:val="single"/>
        </w:rPr>
        <w:t>N</w:t>
      </w:r>
      <w:r w:rsidR="001B2A61" w:rsidRPr="001B2A61">
        <w:rPr>
          <w:rFonts w:ascii="Calibri" w:hAnsi="Calibri"/>
          <w:b/>
          <w:sz w:val="22"/>
          <w:szCs w:val="22"/>
          <w:u w:val="single"/>
        </w:rPr>
        <w:t>ačin</w:t>
      </w:r>
      <w:r w:rsidR="0073334F">
        <w:rPr>
          <w:rFonts w:ascii="Calibri" w:hAnsi="Calibri"/>
          <w:b/>
          <w:sz w:val="22"/>
          <w:szCs w:val="22"/>
          <w:u w:val="single"/>
        </w:rPr>
        <w:t>i</w:t>
      </w:r>
      <w:r w:rsidR="00D40F38">
        <w:rPr>
          <w:rFonts w:ascii="Calibri" w:hAnsi="Calibri"/>
          <w:b/>
          <w:sz w:val="22"/>
          <w:szCs w:val="22"/>
          <w:u w:val="single"/>
        </w:rPr>
        <w:t xml:space="preserve"> </w:t>
      </w:r>
      <w:r w:rsidR="001B2A61" w:rsidRPr="001B2A61">
        <w:rPr>
          <w:rFonts w:ascii="Calibri" w:hAnsi="Calibri"/>
          <w:b/>
          <w:sz w:val="22"/>
          <w:szCs w:val="22"/>
          <w:u w:val="single"/>
        </w:rPr>
        <w:t>podnošenja Zahtjeva za potporu</w:t>
      </w:r>
      <w:r w:rsidR="001B2A61">
        <w:rPr>
          <w:rFonts w:ascii="Calibri" w:hAnsi="Calibri"/>
          <w:b/>
          <w:sz w:val="22"/>
          <w:szCs w:val="22"/>
          <w:u w:val="single"/>
        </w:rPr>
        <w:t>:</w:t>
      </w:r>
    </w:p>
    <w:p w:rsidR="00D40F38" w:rsidRPr="00994228" w:rsidRDefault="00346F5E" w:rsidP="00A354ED">
      <w:pPr>
        <w:pStyle w:val="Tablicanaslov"/>
        <w:keepNext w:val="0"/>
        <w:keepLines w:val="0"/>
        <w:ind w:left="-284" w:right="-567" w:hanging="283"/>
        <w:jc w:val="both"/>
        <w:rPr>
          <w:rStyle w:val="Hiperveza"/>
          <w:rFonts w:ascii="Calibri" w:hAnsi="Calibri"/>
          <w:color w:val="auto"/>
          <w:sz w:val="22"/>
          <w:szCs w:val="22"/>
          <w:u w:val="none"/>
        </w:rPr>
      </w:pPr>
      <w:r>
        <w:rPr>
          <w:rFonts w:ascii="Calibri" w:hAnsi="Calibri"/>
          <w:sz w:val="22"/>
          <w:szCs w:val="22"/>
        </w:rPr>
        <w:t>a</w:t>
      </w:r>
      <w:r w:rsidR="00D40F38">
        <w:rPr>
          <w:rFonts w:ascii="Calibri" w:hAnsi="Calibri"/>
          <w:sz w:val="22"/>
          <w:szCs w:val="22"/>
        </w:rPr>
        <w:t xml:space="preserve">)   </w:t>
      </w:r>
      <w:r w:rsidR="001B2A61">
        <w:rPr>
          <w:rFonts w:ascii="Calibri" w:hAnsi="Calibri"/>
          <w:sz w:val="22"/>
          <w:szCs w:val="22"/>
        </w:rPr>
        <w:t>Korisnik</w:t>
      </w:r>
      <w:r w:rsidR="00363EC5">
        <w:rPr>
          <w:rFonts w:ascii="Calibri" w:hAnsi="Calibri"/>
          <w:sz w:val="22"/>
          <w:szCs w:val="22"/>
        </w:rPr>
        <w:t>, ovisno o mjeri po kojoj traži Potporu,</w:t>
      </w:r>
      <w:r w:rsidR="001B2A61">
        <w:rPr>
          <w:rFonts w:ascii="Calibri" w:hAnsi="Calibri"/>
          <w:sz w:val="22"/>
          <w:szCs w:val="22"/>
        </w:rPr>
        <w:t xml:space="preserve"> </w:t>
      </w:r>
      <w:r w:rsidR="00D95762">
        <w:rPr>
          <w:rFonts w:ascii="Calibri" w:hAnsi="Calibri"/>
          <w:sz w:val="22"/>
          <w:szCs w:val="22"/>
        </w:rPr>
        <w:t>popunjava</w:t>
      </w:r>
      <w:r w:rsidR="00363EC5">
        <w:rPr>
          <w:rFonts w:ascii="Calibri" w:hAnsi="Calibri"/>
          <w:sz w:val="22"/>
          <w:szCs w:val="22"/>
        </w:rPr>
        <w:t xml:space="preserve"> odgovarajući </w:t>
      </w:r>
      <w:r w:rsidR="001B2A61">
        <w:rPr>
          <w:rFonts w:ascii="Calibri" w:hAnsi="Calibri"/>
          <w:sz w:val="22"/>
          <w:szCs w:val="22"/>
        </w:rPr>
        <w:t xml:space="preserve">Zahtjev za potporu </w:t>
      </w:r>
      <w:r w:rsidR="00926588">
        <w:rPr>
          <w:rFonts w:ascii="Calibri" w:hAnsi="Calibri"/>
          <w:sz w:val="22"/>
          <w:szCs w:val="22"/>
        </w:rPr>
        <w:t>i učitav</w:t>
      </w:r>
      <w:r w:rsidR="00994228">
        <w:rPr>
          <w:rFonts w:ascii="Calibri" w:hAnsi="Calibri"/>
          <w:sz w:val="22"/>
          <w:szCs w:val="22"/>
        </w:rPr>
        <w:t xml:space="preserve">a </w:t>
      </w:r>
      <w:r w:rsidR="00926588">
        <w:rPr>
          <w:rFonts w:ascii="Calibri" w:hAnsi="Calibri"/>
          <w:sz w:val="22"/>
          <w:szCs w:val="22"/>
        </w:rPr>
        <w:t>propisanu</w:t>
      </w:r>
      <w:r w:rsidR="00D40F38">
        <w:rPr>
          <w:rFonts w:ascii="Calibri" w:hAnsi="Calibri"/>
          <w:sz w:val="22"/>
          <w:szCs w:val="22"/>
        </w:rPr>
        <w:t xml:space="preserve"> </w:t>
      </w:r>
      <w:r w:rsidR="00926588">
        <w:rPr>
          <w:rFonts w:ascii="Calibri" w:hAnsi="Calibri"/>
          <w:sz w:val="22"/>
          <w:szCs w:val="22"/>
        </w:rPr>
        <w:t xml:space="preserve">dokumentaciju </w:t>
      </w:r>
      <w:r w:rsidR="001B2A61">
        <w:rPr>
          <w:rFonts w:ascii="Calibri" w:hAnsi="Calibri"/>
          <w:sz w:val="22"/>
          <w:szCs w:val="22"/>
        </w:rPr>
        <w:t xml:space="preserve">u roku </w:t>
      </w:r>
      <w:r w:rsidR="00A51695">
        <w:rPr>
          <w:rFonts w:ascii="Calibri" w:hAnsi="Calibri"/>
          <w:sz w:val="22"/>
          <w:szCs w:val="22"/>
        </w:rPr>
        <w:t>iz</w:t>
      </w:r>
      <w:r w:rsidR="001B2A61">
        <w:rPr>
          <w:rFonts w:ascii="Calibri" w:hAnsi="Calibri"/>
          <w:sz w:val="22"/>
          <w:szCs w:val="22"/>
        </w:rPr>
        <w:t xml:space="preserve"> </w:t>
      </w:r>
      <w:r w:rsidR="001B2A61" w:rsidRPr="00AD01BB">
        <w:rPr>
          <w:rFonts w:ascii="Calibri" w:hAnsi="Calibri"/>
          <w:sz w:val="22"/>
          <w:szCs w:val="22"/>
        </w:rPr>
        <w:t>točk</w:t>
      </w:r>
      <w:r w:rsidR="00A51695">
        <w:rPr>
          <w:rFonts w:ascii="Calibri" w:hAnsi="Calibri"/>
          <w:sz w:val="22"/>
          <w:szCs w:val="22"/>
        </w:rPr>
        <w:t>e</w:t>
      </w:r>
      <w:r w:rsidR="001B2A61" w:rsidRPr="00AD01BB">
        <w:rPr>
          <w:rFonts w:ascii="Calibri" w:hAnsi="Calibri"/>
          <w:sz w:val="22"/>
          <w:szCs w:val="22"/>
        </w:rPr>
        <w:t xml:space="preserve"> </w:t>
      </w:r>
      <w:r w:rsidR="003F4450">
        <w:rPr>
          <w:rFonts w:ascii="Calibri" w:hAnsi="Calibri"/>
          <w:sz w:val="22"/>
          <w:szCs w:val="22"/>
        </w:rPr>
        <w:t>7</w:t>
      </w:r>
      <w:r w:rsidR="00AD01BB" w:rsidRPr="00AD01BB">
        <w:rPr>
          <w:rFonts w:ascii="Calibri" w:hAnsi="Calibri"/>
          <w:sz w:val="22"/>
          <w:szCs w:val="22"/>
        </w:rPr>
        <w:t>.</w:t>
      </w:r>
      <w:r w:rsidR="001B2A61" w:rsidRPr="00AD01BB">
        <w:rPr>
          <w:rFonts w:ascii="Calibri" w:hAnsi="Calibri"/>
          <w:sz w:val="22"/>
          <w:szCs w:val="22"/>
        </w:rPr>
        <w:t xml:space="preserve"> ovog Javnog</w:t>
      </w:r>
      <w:r w:rsidR="001B2A61">
        <w:rPr>
          <w:rFonts w:ascii="Calibri" w:hAnsi="Calibri"/>
          <w:sz w:val="22"/>
          <w:szCs w:val="22"/>
        </w:rPr>
        <w:t xml:space="preserve"> poziva</w:t>
      </w:r>
      <w:r w:rsidR="007F1121">
        <w:rPr>
          <w:rFonts w:ascii="Calibri" w:hAnsi="Calibri"/>
          <w:sz w:val="22"/>
          <w:szCs w:val="22"/>
        </w:rPr>
        <w:t xml:space="preserve"> putem </w:t>
      </w:r>
      <w:r w:rsidR="00363EC5" w:rsidRPr="00363EC5">
        <w:rPr>
          <w:rFonts w:ascii="Calibri" w:hAnsi="Calibri"/>
          <w:sz w:val="22"/>
          <w:szCs w:val="22"/>
        </w:rPr>
        <w:t>s</w:t>
      </w:r>
      <w:r w:rsidR="00AF3BBE" w:rsidRPr="00363EC5">
        <w:rPr>
          <w:rFonts w:ascii="Calibri" w:hAnsi="Calibri"/>
          <w:sz w:val="22"/>
          <w:szCs w:val="22"/>
        </w:rPr>
        <w:t>ustava</w:t>
      </w:r>
      <w:r w:rsidR="00363EC5" w:rsidRPr="00363EC5">
        <w:rPr>
          <w:rFonts w:ascii="Calibri" w:hAnsi="Calibri"/>
          <w:sz w:val="22"/>
          <w:szCs w:val="22"/>
        </w:rPr>
        <w:t xml:space="preserve"> </w:t>
      </w:r>
      <w:proofErr w:type="spellStart"/>
      <w:r w:rsidR="00363EC5" w:rsidRPr="00363EC5">
        <w:rPr>
          <w:rFonts w:ascii="Calibri" w:hAnsi="Calibri"/>
          <w:sz w:val="22"/>
          <w:szCs w:val="22"/>
        </w:rPr>
        <w:t>ePrijave</w:t>
      </w:r>
      <w:proofErr w:type="spellEnd"/>
      <w:r w:rsidR="00363EC5" w:rsidRPr="00363EC5">
        <w:rPr>
          <w:rFonts w:ascii="Calibri" w:hAnsi="Calibri"/>
          <w:sz w:val="22"/>
          <w:szCs w:val="22"/>
        </w:rPr>
        <w:t xml:space="preserve"> na natječaje i javne pozive</w:t>
      </w:r>
      <w:r w:rsidR="00AF3BBE" w:rsidRPr="00363EC5">
        <w:rPr>
          <w:rFonts w:ascii="Calibri" w:hAnsi="Calibri"/>
          <w:sz w:val="22"/>
          <w:szCs w:val="22"/>
        </w:rPr>
        <w:t xml:space="preserve"> </w:t>
      </w:r>
      <w:r w:rsidR="004100DA" w:rsidRPr="00363EC5">
        <w:rPr>
          <w:rFonts w:ascii="Calibri" w:hAnsi="Calibri"/>
          <w:sz w:val="22"/>
          <w:szCs w:val="22"/>
        </w:rPr>
        <w:t>(u</w:t>
      </w:r>
      <w:r w:rsidR="00994228">
        <w:rPr>
          <w:rFonts w:ascii="Calibri" w:hAnsi="Calibri"/>
          <w:sz w:val="22"/>
          <w:szCs w:val="22"/>
        </w:rPr>
        <w:t xml:space="preserve"> </w:t>
      </w:r>
      <w:r w:rsidR="004100DA" w:rsidRPr="00363EC5">
        <w:rPr>
          <w:rFonts w:ascii="Calibri" w:hAnsi="Calibri"/>
          <w:sz w:val="22"/>
          <w:szCs w:val="22"/>
        </w:rPr>
        <w:t>daljnjem tekstu: Sustav</w:t>
      </w:r>
      <w:r w:rsidR="00363EC5">
        <w:rPr>
          <w:rFonts w:ascii="Calibri" w:hAnsi="Calibri"/>
          <w:sz w:val="22"/>
          <w:szCs w:val="22"/>
        </w:rPr>
        <w:t xml:space="preserve"> </w:t>
      </w:r>
      <w:proofErr w:type="spellStart"/>
      <w:r w:rsidR="00363EC5">
        <w:rPr>
          <w:rFonts w:ascii="Calibri" w:hAnsi="Calibri"/>
          <w:sz w:val="22"/>
          <w:szCs w:val="22"/>
        </w:rPr>
        <w:t>ePrijave</w:t>
      </w:r>
      <w:proofErr w:type="spellEnd"/>
      <w:r w:rsidR="004100DA" w:rsidRPr="00363EC5">
        <w:rPr>
          <w:rFonts w:ascii="Calibri" w:hAnsi="Calibri"/>
          <w:sz w:val="22"/>
          <w:szCs w:val="22"/>
        </w:rPr>
        <w:t>)</w:t>
      </w:r>
      <w:r w:rsidR="00363EC5">
        <w:rPr>
          <w:rFonts w:ascii="Calibri" w:hAnsi="Calibri"/>
          <w:sz w:val="22"/>
          <w:szCs w:val="22"/>
        </w:rPr>
        <w:t xml:space="preserve"> kojem se pristupa putem </w:t>
      </w:r>
      <w:r w:rsidR="00363EC5" w:rsidRPr="00363EC5">
        <w:rPr>
          <w:rFonts w:ascii="Calibri" w:hAnsi="Calibri"/>
          <w:sz w:val="22"/>
          <w:szCs w:val="22"/>
        </w:rPr>
        <w:t>služben</w:t>
      </w:r>
      <w:r w:rsidR="00363EC5">
        <w:rPr>
          <w:rFonts w:ascii="Calibri" w:hAnsi="Calibri"/>
          <w:sz w:val="22"/>
          <w:szCs w:val="22"/>
        </w:rPr>
        <w:t>e</w:t>
      </w:r>
      <w:r w:rsidR="00363EC5" w:rsidRPr="00363EC5">
        <w:rPr>
          <w:rFonts w:ascii="Calibri" w:hAnsi="Calibri"/>
          <w:sz w:val="22"/>
          <w:szCs w:val="22"/>
        </w:rPr>
        <w:t xml:space="preserve"> web stranic</w:t>
      </w:r>
      <w:r w:rsidR="00363EC5">
        <w:rPr>
          <w:rFonts w:ascii="Calibri" w:hAnsi="Calibri"/>
          <w:sz w:val="22"/>
          <w:szCs w:val="22"/>
        </w:rPr>
        <w:t>e</w:t>
      </w:r>
      <w:r w:rsidR="00363EC5" w:rsidRPr="00363EC5">
        <w:rPr>
          <w:rFonts w:ascii="Calibri" w:hAnsi="Calibri"/>
          <w:sz w:val="22"/>
          <w:szCs w:val="22"/>
        </w:rPr>
        <w:t xml:space="preserve"> Zagrebačke županije</w:t>
      </w:r>
      <w:r w:rsidR="00994228">
        <w:rPr>
          <w:rFonts w:ascii="Calibri" w:hAnsi="Calibri"/>
          <w:sz w:val="22"/>
          <w:szCs w:val="22"/>
        </w:rPr>
        <w:t xml:space="preserve"> </w:t>
      </w:r>
      <w:hyperlink r:id="rId9" w:history="1">
        <w:r w:rsidR="00994228" w:rsidRPr="00345C6E">
          <w:rPr>
            <w:rStyle w:val="Hiperveza"/>
            <w:rFonts w:ascii="Calibri" w:hAnsi="Calibri" w:cs="Calibri"/>
            <w:sz w:val="22"/>
            <w:szCs w:val="22"/>
          </w:rPr>
          <w:t>www.zagrebacka-zupanija.hr</w:t>
        </w:r>
      </w:hyperlink>
    </w:p>
    <w:p w:rsidR="00E62A87" w:rsidRPr="00D40F38" w:rsidRDefault="00363EC5" w:rsidP="00994228">
      <w:pPr>
        <w:pStyle w:val="Tablicanaslov"/>
        <w:keepNext w:val="0"/>
        <w:keepLines w:val="0"/>
        <w:ind w:left="-284" w:right="-567"/>
        <w:jc w:val="both"/>
        <w:rPr>
          <w:rFonts w:ascii="Calibri" w:hAnsi="Calibri" w:cs="Calibri"/>
          <w:color w:val="0000FF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 xml:space="preserve">Nakon završetka prijave putem Sustava </w:t>
      </w:r>
      <w:proofErr w:type="spellStart"/>
      <w:r>
        <w:rPr>
          <w:rFonts w:ascii="Calibri" w:hAnsi="Calibri"/>
          <w:sz w:val="22"/>
          <w:szCs w:val="22"/>
        </w:rPr>
        <w:t>ePrijave</w:t>
      </w:r>
      <w:proofErr w:type="spellEnd"/>
      <w:r>
        <w:rPr>
          <w:rFonts w:ascii="Calibri" w:hAnsi="Calibri"/>
          <w:sz w:val="22"/>
          <w:szCs w:val="22"/>
        </w:rPr>
        <w:t>, Zahtjev za potporu se obvezn</w:t>
      </w:r>
      <w:r w:rsidR="00A51695">
        <w:rPr>
          <w:rFonts w:ascii="Calibri" w:hAnsi="Calibri"/>
          <w:sz w:val="22"/>
          <w:szCs w:val="22"/>
        </w:rPr>
        <w:t xml:space="preserve">o ispisuje i potpisuje te u roku </w:t>
      </w:r>
      <w:r w:rsidR="00D40F38">
        <w:rPr>
          <w:rFonts w:ascii="Calibri" w:hAnsi="Calibri"/>
          <w:sz w:val="22"/>
          <w:szCs w:val="22"/>
        </w:rPr>
        <w:t>7</w:t>
      </w:r>
      <w:r w:rsidR="00A51695">
        <w:rPr>
          <w:rFonts w:ascii="Calibri" w:hAnsi="Calibri"/>
          <w:sz w:val="22"/>
          <w:szCs w:val="22"/>
        </w:rPr>
        <w:t xml:space="preserve"> dana </w:t>
      </w:r>
      <w:r w:rsidR="00717FF7">
        <w:rPr>
          <w:rFonts w:ascii="Calibri" w:hAnsi="Calibri"/>
          <w:sz w:val="22"/>
          <w:szCs w:val="22"/>
        </w:rPr>
        <w:t xml:space="preserve">od dana prijave u Sustav </w:t>
      </w:r>
      <w:proofErr w:type="spellStart"/>
      <w:r w:rsidR="00717FF7">
        <w:rPr>
          <w:rFonts w:ascii="Calibri" w:hAnsi="Calibri"/>
          <w:sz w:val="22"/>
          <w:szCs w:val="22"/>
        </w:rPr>
        <w:t>ePriiave</w:t>
      </w:r>
      <w:proofErr w:type="spellEnd"/>
      <w:r w:rsidR="00717FF7">
        <w:rPr>
          <w:rFonts w:ascii="Calibri" w:hAnsi="Calibri"/>
          <w:sz w:val="22"/>
          <w:szCs w:val="22"/>
        </w:rPr>
        <w:t xml:space="preserve"> </w:t>
      </w:r>
      <w:r w:rsidR="00A51695">
        <w:rPr>
          <w:rFonts w:ascii="Calibri" w:hAnsi="Calibri"/>
          <w:sz w:val="22"/>
          <w:szCs w:val="22"/>
        </w:rPr>
        <w:t>dostavlja</w:t>
      </w:r>
      <w:r w:rsidR="00E62A87">
        <w:rPr>
          <w:rFonts w:ascii="Calibri" w:hAnsi="Calibri"/>
          <w:sz w:val="22"/>
          <w:szCs w:val="22"/>
        </w:rPr>
        <w:t xml:space="preserve"> na jedan od dva načina</w:t>
      </w:r>
      <w:r w:rsidR="00A51695">
        <w:rPr>
          <w:rFonts w:ascii="Calibri" w:hAnsi="Calibri"/>
          <w:sz w:val="22"/>
          <w:szCs w:val="22"/>
        </w:rPr>
        <w:t>:</w:t>
      </w:r>
    </w:p>
    <w:tbl>
      <w:tblPr>
        <w:tblW w:w="9889" w:type="dxa"/>
        <w:tblInd w:w="-142" w:type="dxa"/>
        <w:tblLook w:val="04A0" w:firstRow="1" w:lastRow="0" w:firstColumn="1" w:lastColumn="0" w:noHBand="0" w:noVBand="1"/>
      </w:tblPr>
      <w:tblGrid>
        <w:gridCol w:w="4944"/>
        <w:gridCol w:w="4945"/>
      </w:tblGrid>
      <w:tr w:rsidR="00E62A87" w:rsidRPr="00810E1C" w:rsidTr="00810E1C">
        <w:trPr>
          <w:trHeight w:val="1219"/>
        </w:trPr>
        <w:tc>
          <w:tcPr>
            <w:tcW w:w="4944" w:type="dxa"/>
            <w:shd w:val="clear" w:color="auto" w:fill="auto"/>
          </w:tcPr>
          <w:p w:rsidR="00E62A87" w:rsidRPr="00810E1C" w:rsidRDefault="00E62A87" w:rsidP="00793A31">
            <w:pPr>
              <w:numPr>
                <w:ilvl w:val="0"/>
                <w:numId w:val="17"/>
              </w:numPr>
              <w:ind w:left="277" w:right="-567" w:hanging="277"/>
              <w:jc w:val="both"/>
              <w:rPr>
                <w:rFonts w:ascii="Calibri" w:hAnsi="Calibri"/>
                <w:sz w:val="22"/>
                <w:szCs w:val="22"/>
              </w:rPr>
            </w:pPr>
            <w:r w:rsidRPr="00810E1C">
              <w:rPr>
                <w:rFonts w:ascii="Calibri" w:hAnsi="Calibri"/>
                <w:sz w:val="22"/>
                <w:szCs w:val="22"/>
              </w:rPr>
              <w:t>preporučenom pošiljkom na adresu:</w:t>
            </w:r>
          </w:p>
          <w:p w:rsidR="00E62A87" w:rsidRPr="00810E1C" w:rsidRDefault="00E62A87" w:rsidP="00810E1C">
            <w:pPr>
              <w:ind w:left="702" w:right="-567" w:hanging="425"/>
              <w:jc w:val="both"/>
              <w:rPr>
                <w:rFonts w:ascii="Calibri" w:hAnsi="Calibri"/>
                <w:sz w:val="22"/>
                <w:szCs w:val="22"/>
              </w:rPr>
            </w:pPr>
            <w:r w:rsidRPr="00810E1C">
              <w:rPr>
                <w:rFonts w:ascii="Calibri" w:hAnsi="Calibri"/>
                <w:sz w:val="22"/>
                <w:szCs w:val="22"/>
              </w:rPr>
              <w:t>Zagrebačka županija</w:t>
            </w:r>
          </w:p>
          <w:p w:rsidR="00E62A87" w:rsidRPr="00810E1C" w:rsidRDefault="00E62A87" w:rsidP="00810E1C">
            <w:pPr>
              <w:ind w:left="702" w:right="-567" w:hanging="425"/>
              <w:jc w:val="both"/>
              <w:rPr>
                <w:rFonts w:ascii="Calibri" w:hAnsi="Calibri"/>
                <w:sz w:val="22"/>
                <w:szCs w:val="22"/>
              </w:rPr>
            </w:pPr>
            <w:r w:rsidRPr="00810E1C">
              <w:rPr>
                <w:rFonts w:ascii="Calibri" w:hAnsi="Calibri"/>
                <w:sz w:val="22"/>
                <w:szCs w:val="22"/>
              </w:rPr>
              <w:t>Ulica grada Vukovara 72</w:t>
            </w:r>
            <w:r w:rsidR="00964F70">
              <w:rPr>
                <w:rFonts w:ascii="Calibri" w:hAnsi="Calibri"/>
                <w:sz w:val="22"/>
                <w:szCs w:val="22"/>
              </w:rPr>
              <w:t>/V</w:t>
            </w:r>
          </w:p>
          <w:p w:rsidR="00E62A87" w:rsidRPr="00810E1C" w:rsidRDefault="00994228" w:rsidP="00994228">
            <w:pPr>
              <w:ind w:left="277" w:right="-567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10 </w:t>
            </w:r>
            <w:r w:rsidR="00E62A87" w:rsidRPr="00810E1C">
              <w:rPr>
                <w:rFonts w:ascii="Calibri" w:hAnsi="Calibri"/>
                <w:sz w:val="22"/>
                <w:szCs w:val="22"/>
              </w:rPr>
              <w:t>000 Zagreb</w:t>
            </w:r>
          </w:p>
        </w:tc>
        <w:tc>
          <w:tcPr>
            <w:tcW w:w="4945" w:type="dxa"/>
            <w:shd w:val="clear" w:color="auto" w:fill="auto"/>
          </w:tcPr>
          <w:p w:rsidR="00E62A87" w:rsidRPr="00810E1C" w:rsidRDefault="00E62A87" w:rsidP="00793A31">
            <w:pPr>
              <w:numPr>
                <w:ilvl w:val="0"/>
                <w:numId w:val="17"/>
              </w:numPr>
              <w:ind w:left="321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810E1C">
              <w:rPr>
                <w:rFonts w:ascii="Calibri" w:hAnsi="Calibri"/>
                <w:sz w:val="22"/>
                <w:szCs w:val="22"/>
              </w:rPr>
              <w:t>osobno u pisarnicu Zagrebačke županije:</w:t>
            </w:r>
          </w:p>
          <w:p w:rsidR="00E62A87" w:rsidRPr="00810E1C" w:rsidRDefault="00E62A87" w:rsidP="00810E1C">
            <w:pPr>
              <w:ind w:left="463" w:right="-567" w:hanging="142"/>
              <w:jc w:val="both"/>
              <w:rPr>
                <w:rFonts w:ascii="Calibri" w:hAnsi="Calibri"/>
                <w:sz w:val="22"/>
                <w:szCs w:val="22"/>
              </w:rPr>
            </w:pPr>
            <w:r w:rsidRPr="00810E1C">
              <w:rPr>
                <w:rFonts w:ascii="Calibri" w:hAnsi="Calibri"/>
                <w:sz w:val="22"/>
                <w:szCs w:val="22"/>
              </w:rPr>
              <w:t>Zagrebačka županija</w:t>
            </w:r>
          </w:p>
          <w:p w:rsidR="00E62A87" w:rsidRPr="00810E1C" w:rsidRDefault="00E62A87" w:rsidP="00810E1C">
            <w:pPr>
              <w:ind w:left="463" w:right="-567" w:hanging="142"/>
              <w:jc w:val="both"/>
              <w:rPr>
                <w:rFonts w:ascii="Calibri" w:hAnsi="Calibri"/>
                <w:sz w:val="22"/>
                <w:szCs w:val="22"/>
              </w:rPr>
            </w:pPr>
            <w:r w:rsidRPr="00810E1C">
              <w:rPr>
                <w:rFonts w:ascii="Calibri" w:hAnsi="Calibri"/>
                <w:sz w:val="22"/>
                <w:szCs w:val="22"/>
              </w:rPr>
              <w:t>Ulica grada Vukovara 72</w:t>
            </w:r>
            <w:r w:rsidR="00964F70">
              <w:rPr>
                <w:rFonts w:ascii="Calibri" w:hAnsi="Calibri"/>
                <w:sz w:val="22"/>
                <w:szCs w:val="22"/>
              </w:rPr>
              <w:t xml:space="preserve"> - prizemlje</w:t>
            </w:r>
          </w:p>
          <w:p w:rsidR="00E62A87" w:rsidRPr="00810E1C" w:rsidRDefault="00E62A87" w:rsidP="00810E1C">
            <w:pPr>
              <w:ind w:left="463" w:right="-567" w:hanging="142"/>
              <w:jc w:val="both"/>
              <w:rPr>
                <w:rFonts w:ascii="Calibri" w:hAnsi="Calibri"/>
                <w:sz w:val="22"/>
                <w:szCs w:val="22"/>
              </w:rPr>
            </w:pPr>
            <w:r w:rsidRPr="00810E1C">
              <w:rPr>
                <w:rFonts w:ascii="Calibri" w:hAnsi="Calibri"/>
                <w:sz w:val="22"/>
                <w:szCs w:val="22"/>
              </w:rPr>
              <w:t>10 000 Zagreb</w:t>
            </w:r>
          </w:p>
        </w:tc>
      </w:tr>
    </w:tbl>
    <w:p w:rsidR="005D48A9" w:rsidRDefault="00D40F38" w:rsidP="00994228">
      <w:pPr>
        <w:ind w:left="-284" w:right="-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Prilikom podnošenja Zahtjeva za potporu na opisan način</w:t>
      </w:r>
      <w:r w:rsidR="005D48A9">
        <w:rPr>
          <w:rFonts w:ascii="Calibri" w:hAnsi="Calibri"/>
          <w:sz w:val="22"/>
          <w:szCs w:val="22"/>
        </w:rPr>
        <w:t xml:space="preserve">, svi prilozi se učitavaju u sustav </w:t>
      </w:r>
      <w:proofErr w:type="spellStart"/>
      <w:r w:rsidR="005D48A9">
        <w:rPr>
          <w:rFonts w:ascii="Calibri" w:hAnsi="Calibri"/>
          <w:sz w:val="22"/>
          <w:szCs w:val="22"/>
        </w:rPr>
        <w:t>ePrijava</w:t>
      </w:r>
      <w:proofErr w:type="spellEnd"/>
      <w:r w:rsidR="005D48A9">
        <w:rPr>
          <w:rFonts w:ascii="Calibri" w:hAnsi="Calibri"/>
          <w:sz w:val="22"/>
          <w:szCs w:val="22"/>
        </w:rPr>
        <w:t xml:space="preserve"> i ne dostavljaju se poštom.</w:t>
      </w:r>
    </w:p>
    <w:p w:rsidR="00D40F38" w:rsidRDefault="00717FF7" w:rsidP="00994228">
      <w:pPr>
        <w:ind w:left="-284" w:right="-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Upute za korištenje Sustava </w:t>
      </w:r>
      <w:proofErr w:type="spellStart"/>
      <w:r>
        <w:rPr>
          <w:rFonts w:ascii="Calibri" w:hAnsi="Calibri"/>
          <w:sz w:val="22"/>
          <w:szCs w:val="22"/>
        </w:rPr>
        <w:t>ePrijave</w:t>
      </w:r>
      <w:proofErr w:type="spellEnd"/>
      <w:r>
        <w:rPr>
          <w:rFonts w:ascii="Calibri" w:hAnsi="Calibri"/>
          <w:sz w:val="22"/>
          <w:szCs w:val="22"/>
        </w:rPr>
        <w:t xml:space="preserve"> dostupne su prilikom prijave</w:t>
      </w:r>
      <w:r w:rsidR="005857B3" w:rsidRPr="00363EC5">
        <w:rPr>
          <w:rFonts w:ascii="Calibri" w:hAnsi="Calibri"/>
          <w:sz w:val="22"/>
          <w:szCs w:val="22"/>
        </w:rPr>
        <w:t>.</w:t>
      </w:r>
    </w:p>
    <w:p w:rsidR="00D40F38" w:rsidRPr="004F5EA1" w:rsidRDefault="00994228" w:rsidP="00994228">
      <w:pPr>
        <w:ind w:left="-284" w:right="-567"/>
        <w:jc w:val="both"/>
        <w:rPr>
          <w:rFonts w:ascii="Calibri" w:hAnsi="Calibri"/>
          <w:sz w:val="22"/>
          <w:szCs w:val="22"/>
        </w:rPr>
      </w:pPr>
      <w:r w:rsidRPr="004F5EA1">
        <w:rPr>
          <w:rFonts w:ascii="Calibri" w:hAnsi="Calibri"/>
          <w:sz w:val="22"/>
          <w:szCs w:val="22"/>
        </w:rPr>
        <w:t>I</w:t>
      </w:r>
      <w:r w:rsidR="00D40F38" w:rsidRPr="004F5EA1">
        <w:rPr>
          <w:rFonts w:ascii="Calibri" w:hAnsi="Calibri"/>
          <w:sz w:val="22"/>
          <w:szCs w:val="22"/>
        </w:rPr>
        <w:t>li</w:t>
      </w:r>
    </w:p>
    <w:p w:rsidR="00D40F38" w:rsidRPr="004F5EA1" w:rsidRDefault="00D40F38" w:rsidP="00793A31">
      <w:pPr>
        <w:numPr>
          <w:ilvl w:val="0"/>
          <w:numId w:val="20"/>
        </w:numPr>
        <w:ind w:left="-284" w:right="-567" w:hanging="283"/>
        <w:jc w:val="both"/>
        <w:rPr>
          <w:rFonts w:ascii="Calibri" w:hAnsi="Calibri"/>
          <w:sz w:val="22"/>
          <w:szCs w:val="22"/>
        </w:rPr>
      </w:pPr>
      <w:r w:rsidRPr="004F5EA1">
        <w:rPr>
          <w:rFonts w:ascii="Calibri" w:hAnsi="Calibri"/>
          <w:sz w:val="22"/>
          <w:szCs w:val="22"/>
        </w:rPr>
        <w:t>Korisnik, ovisno o mjeri po kojoj traži Potporu, popunjava odgovarajući Zahtjev za potporu, potpisuje i zajedno</w:t>
      </w:r>
      <w:r w:rsidR="00994228" w:rsidRPr="004F5EA1">
        <w:rPr>
          <w:rFonts w:ascii="Calibri" w:hAnsi="Calibri"/>
          <w:sz w:val="22"/>
          <w:szCs w:val="22"/>
        </w:rPr>
        <w:t xml:space="preserve"> </w:t>
      </w:r>
      <w:r w:rsidRPr="004F5EA1">
        <w:rPr>
          <w:rFonts w:ascii="Calibri" w:hAnsi="Calibri"/>
          <w:sz w:val="22"/>
          <w:szCs w:val="22"/>
        </w:rPr>
        <w:t xml:space="preserve">sa svom traženom dokumentacijom dostavlja na jedan od dva načina: </w:t>
      </w:r>
    </w:p>
    <w:tbl>
      <w:tblPr>
        <w:tblW w:w="9889" w:type="dxa"/>
        <w:tblInd w:w="-142" w:type="dxa"/>
        <w:tblLook w:val="04A0" w:firstRow="1" w:lastRow="0" w:firstColumn="1" w:lastColumn="0" w:noHBand="0" w:noVBand="1"/>
      </w:tblPr>
      <w:tblGrid>
        <w:gridCol w:w="4944"/>
        <w:gridCol w:w="4945"/>
      </w:tblGrid>
      <w:tr w:rsidR="00D40F38" w:rsidRPr="00810E1C" w:rsidTr="003F173A">
        <w:trPr>
          <w:trHeight w:val="1219"/>
        </w:trPr>
        <w:tc>
          <w:tcPr>
            <w:tcW w:w="4944" w:type="dxa"/>
            <w:shd w:val="clear" w:color="auto" w:fill="auto"/>
          </w:tcPr>
          <w:p w:rsidR="00D40F38" w:rsidRPr="004F5EA1" w:rsidRDefault="00D40F38" w:rsidP="00793A31">
            <w:pPr>
              <w:numPr>
                <w:ilvl w:val="0"/>
                <w:numId w:val="17"/>
              </w:numPr>
              <w:ind w:left="277" w:right="-567" w:hanging="277"/>
              <w:jc w:val="both"/>
              <w:rPr>
                <w:rFonts w:ascii="Calibri" w:hAnsi="Calibri"/>
                <w:sz w:val="22"/>
                <w:szCs w:val="22"/>
              </w:rPr>
            </w:pPr>
            <w:r w:rsidRPr="004F5EA1">
              <w:rPr>
                <w:rFonts w:ascii="Calibri" w:hAnsi="Calibri"/>
                <w:sz w:val="22"/>
                <w:szCs w:val="22"/>
              </w:rPr>
              <w:t>preporučenom pošiljkom na adresu:</w:t>
            </w:r>
          </w:p>
          <w:p w:rsidR="00D40F38" w:rsidRPr="004F5EA1" w:rsidRDefault="00D40F38" w:rsidP="003F173A">
            <w:pPr>
              <w:ind w:left="702" w:right="-567" w:hanging="425"/>
              <w:jc w:val="both"/>
              <w:rPr>
                <w:rFonts w:ascii="Calibri" w:hAnsi="Calibri"/>
                <w:sz w:val="22"/>
                <w:szCs w:val="22"/>
              </w:rPr>
            </w:pPr>
            <w:r w:rsidRPr="004F5EA1">
              <w:rPr>
                <w:rFonts w:ascii="Calibri" w:hAnsi="Calibri"/>
                <w:sz w:val="22"/>
                <w:szCs w:val="22"/>
              </w:rPr>
              <w:t>Zagrebačka županija</w:t>
            </w:r>
          </w:p>
          <w:p w:rsidR="00D40F38" w:rsidRPr="004F5EA1" w:rsidRDefault="00D40F38" w:rsidP="003F173A">
            <w:pPr>
              <w:ind w:left="702" w:right="-567" w:hanging="425"/>
              <w:jc w:val="both"/>
              <w:rPr>
                <w:rFonts w:ascii="Calibri" w:hAnsi="Calibri"/>
                <w:sz w:val="22"/>
                <w:szCs w:val="22"/>
              </w:rPr>
            </w:pPr>
            <w:r w:rsidRPr="004F5EA1">
              <w:rPr>
                <w:rFonts w:ascii="Calibri" w:hAnsi="Calibri"/>
                <w:sz w:val="22"/>
                <w:szCs w:val="22"/>
              </w:rPr>
              <w:t>Ulica grada Vukovara 72</w:t>
            </w:r>
            <w:r w:rsidR="00964F70">
              <w:rPr>
                <w:rFonts w:ascii="Calibri" w:hAnsi="Calibri"/>
                <w:sz w:val="22"/>
                <w:szCs w:val="22"/>
              </w:rPr>
              <w:t>/V</w:t>
            </w:r>
          </w:p>
          <w:p w:rsidR="00D40F38" w:rsidRPr="004F5EA1" w:rsidRDefault="00994228" w:rsidP="00434DA7">
            <w:pPr>
              <w:ind w:left="277" w:right="-567"/>
              <w:jc w:val="both"/>
              <w:rPr>
                <w:rFonts w:ascii="Calibri" w:hAnsi="Calibri"/>
                <w:sz w:val="22"/>
                <w:szCs w:val="22"/>
              </w:rPr>
            </w:pPr>
            <w:r w:rsidRPr="004F5EA1">
              <w:rPr>
                <w:rFonts w:ascii="Calibri" w:hAnsi="Calibri"/>
                <w:sz w:val="22"/>
                <w:szCs w:val="22"/>
              </w:rPr>
              <w:t xml:space="preserve">10 </w:t>
            </w:r>
            <w:r w:rsidR="00D40F38" w:rsidRPr="004F5EA1">
              <w:rPr>
                <w:rFonts w:ascii="Calibri" w:hAnsi="Calibri"/>
                <w:sz w:val="22"/>
                <w:szCs w:val="22"/>
              </w:rPr>
              <w:t>000 Zagreb</w:t>
            </w:r>
          </w:p>
        </w:tc>
        <w:tc>
          <w:tcPr>
            <w:tcW w:w="4945" w:type="dxa"/>
            <w:shd w:val="clear" w:color="auto" w:fill="auto"/>
          </w:tcPr>
          <w:p w:rsidR="00D40F38" w:rsidRPr="004F5EA1" w:rsidRDefault="00D40F38" w:rsidP="00793A31">
            <w:pPr>
              <w:numPr>
                <w:ilvl w:val="0"/>
                <w:numId w:val="17"/>
              </w:numPr>
              <w:ind w:left="321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4F5EA1">
              <w:rPr>
                <w:rFonts w:ascii="Calibri" w:hAnsi="Calibri"/>
                <w:sz w:val="22"/>
                <w:szCs w:val="22"/>
              </w:rPr>
              <w:t>osobno u pisarnicu Zagrebačke županije:</w:t>
            </w:r>
          </w:p>
          <w:p w:rsidR="00D40F38" w:rsidRPr="004F5EA1" w:rsidRDefault="00D40F38" w:rsidP="003F173A">
            <w:pPr>
              <w:ind w:left="463" w:right="-567" w:hanging="142"/>
              <w:jc w:val="both"/>
              <w:rPr>
                <w:rFonts w:ascii="Calibri" w:hAnsi="Calibri"/>
                <w:sz w:val="22"/>
                <w:szCs w:val="22"/>
              </w:rPr>
            </w:pPr>
            <w:r w:rsidRPr="004F5EA1">
              <w:rPr>
                <w:rFonts w:ascii="Calibri" w:hAnsi="Calibri"/>
                <w:sz w:val="22"/>
                <w:szCs w:val="22"/>
              </w:rPr>
              <w:t>Zagrebačka županija</w:t>
            </w:r>
          </w:p>
          <w:p w:rsidR="00D40F38" w:rsidRPr="004F5EA1" w:rsidRDefault="00D40F38" w:rsidP="003F173A">
            <w:pPr>
              <w:ind w:left="463" w:right="-567" w:hanging="142"/>
              <w:jc w:val="both"/>
              <w:rPr>
                <w:rFonts w:ascii="Calibri" w:hAnsi="Calibri"/>
                <w:sz w:val="22"/>
                <w:szCs w:val="22"/>
              </w:rPr>
            </w:pPr>
            <w:r w:rsidRPr="004F5EA1">
              <w:rPr>
                <w:rFonts w:ascii="Calibri" w:hAnsi="Calibri"/>
                <w:sz w:val="22"/>
                <w:szCs w:val="22"/>
              </w:rPr>
              <w:t>Ulica grada Vukovara 72</w:t>
            </w:r>
            <w:r w:rsidR="00964F70">
              <w:rPr>
                <w:rFonts w:ascii="Calibri" w:hAnsi="Calibri"/>
                <w:sz w:val="22"/>
                <w:szCs w:val="22"/>
              </w:rPr>
              <w:t xml:space="preserve"> - prizemlje</w:t>
            </w:r>
          </w:p>
          <w:p w:rsidR="00D40F38" w:rsidRPr="00810E1C" w:rsidRDefault="00D40F38" w:rsidP="003F173A">
            <w:pPr>
              <w:ind w:left="463" w:right="-567" w:hanging="142"/>
              <w:jc w:val="both"/>
              <w:rPr>
                <w:rFonts w:ascii="Calibri" w:hAnsi="Calibri"/>
                <w:sz w:val="22"/>
                <w:szCs w:val="22"/>
              </w:rPr>
            </w:pPr>
            <w:r w:rsidRPr="004F5EA1">
              <w:rPr>
                <w:rFonts w:ascii="Calibri" w:hAnsi="Calibri"/>
                <w:sz w:val="22"/>
                <w:szCs w:val="22"/>
              </w:rPr>
              <w:t>10 000 Zagreb</w:t>
            </w:r>
          </w:p>
        </w:tc>
      </w:tr>
    </w:tbl>
    <w:p w:rsidR="00405298" w:rsidRPr="00405298" w:rsidRDefault="00405298" w:rsidP="00405298">
      <w:pPr>
        <w:ind w:left="-142" w:right="-567"/>
        <w:jc w:val="both"/>
        <w:rPr>
          <w:rFonts w:ascii="Calibri" w:hAnsi="Calibri"/>
          <w:sz w:val="22"/>
          <w:szCs w:val="22"/>
        </w:rPr>
      </w:pPr>
    </w:p>
    <w:p w:rsidR="00DA14EF" w:rsidRPr="00EA3096" w:rsidRDefault="00E95356" w:rsidP="00405298">
      <w:pPr>
        <w:ind w:left="-567" w:right="-567"/>
        <w:jc w:val="both"/>
        <w:rPr>
          <w:rFonts w:ascii="Calibri" w:hAnsi="Calibri"/>
          <w:b/>
          <w:sz w:val="22"/>
          <w:szCs w:val="22"/>
        </w:rPr>
      </w:pPr>
      <w:r w:rsidRPr="00EA3096">
        <w:rPr>
          <w:rFonts w:ascii="Calibri" w:hAnsi="Calibri"/>
          <w:b/>
          <w:sz w:val="22"/>
          <w:szCs w:val="22"/>
        </w:rPr>
        <w:t xml:space="preserve">IV. </w:t>
      </w:r>
      <w:r w:rsidR="001D3D4E" w:rsidRPr="00EA3096">
        <w:rPr>
          <w:rFonts w:ascii="Calibri" w:hAnsi="Calibri"/>
          <w:b/>
          <w:sz w:val="22"/>
          <w:szCs w:val="22"/>
        </w:rPr>
        <w:t xml:space="preserve">DOKUMENTI KOJI SE </w:t>
      </w:r>
      <w:r w:rsidR="00AF3BBE" w:rsidRPr="00EA3096">
        <w:rPr>
          <w:rFonts w:ascii="Calibri" w:hAnsi="Calibri"/>
          <w:b/>
          <w:sz w:val="22"/>
          <w:szCs w:val="22"/>
        </w:rPr>
        <w:t>PRILAŽU</w:t>
      </w:r>
      <w:r w:rsidR="001D3D4E" w:rsidRPr="00EA3096">
        <w:rPr>
          <w:rFonts w:ascii="Calibri" w:hAnsi="Calibri"/>
          <w:b/>
          <w:sz w:val="22"/>
          <w:szCs w:val="22"/>
        </w:rPr>
        <w:t xml:space="preserve"> UZ PRIJAVU</w:t>
      </w:r>
    </w:p>
    <w:p w:rsidR="009B75EA" w:rsidRPr="00EA3096" w:rsidRDefault="00EA3096" w:rsidP="00793A31">
      <w:pPr>
        <w:numPr>
          <w:ilvl w:val="0"/>
          <w:numId w:val="18"/>
        </w:numPr>
        <w:ind w:left="-142" w:right="-567" w:hanging="284"/>
        <w:jc w:val="both"/>
        <w:rPr>
          <w:rFonts w:ascii="Calibri" w:hAnsi="Calibri"/>
          <w:sz w:val="22"/>
          <w:szCs w:val="22"/>
        </w:rPr>
      </w:pPr>
      <w:r w:rsidRPr="00EA3096">
        <w:rPr>
          <w:rFonts w:ascii="Calibri" w:hAnsi="Calibri"/>
          <w:sz w:val="22"/>
          <w:szCs w:val="22"/>
        </w:rPr>
        <w:t xml:space="preserve">Dokumenti koji se prilažu uz prijavu propisani su </w:t>
      </w:r>
      <w:r w:rsidR="00D40F38">
        <w:rPr>
          <w:rFonts w:ascii="Calibri" w:hAnsi="Calibri"/>
          <w:sz w:val="22"/>
          <w:szCs w:val="22"/>
        </w:rPr>
        <w:t xml:space="preserve">na </w:t>
      </w:r>
      <w:r w:rsidRPr="00EA3096">
        <w:rPr>
          <w:rFonts w:ascii="Calibri" w:hAnsi="Calibri"/>
          <w:sz w:val="22"/>
          <w:szCs w:val="22"/>
        </w:rPr>
        <w:t>odgovarajuć</w:t>
      </w:r>
      <w:r>
        <w:rPr>
          <w:rFonts w:ascii="Calibri" w:hAnsi="Calibri"/>
          <w:sz w:val="22"/>
          <w:szCs w:val="22"/>
        </w:rPr>
        <w:t>i</w:t>
      </w:r>
      <w:r w:rsidRPr="00EA3096">
        <w:rPr>
          <w:rFonts w:ascii="Calibri" w:hAnsi="Calibri"/>
          <w:sz w:val="22"/>
          <w:szCs w:val="22"/>
        </w:rPr>
        <w:t>m Prijavn</w:t>
      </w:r>
      <w:r>
        <w:rPr>
          <w:rFonts w:ascii="Calibri" w:hAnsi="Calibri"/>
          <w:sz w:val="22"/>
          <w:szCs w:val="22"/>
        </w:rPr>
        <w:t>i</w:t>
      </w:r>
      <w:r w:rsidRPr="00EA3096">
        <w:rPr>
          <w:rFonts w:ascii="Calibri" w:hAnsi="Calibri"/>
          <w:sz w:val="22"/>
          <w:szCs w:val="22"/>
        </w:rPr>
        <w:t>m obrasc</w:t>
      </w:r>
      <w:r w:rsidR="005D48A9">
        <w:rPr>
          <w:rFonts w:ascii="Calibri" w:hAnsi="Calibri"/>
          <w:sz w:val="22"/>
          <w:szCs w:val="22"/>
        </w:rPr>
        <w:t>ima</w:t>
      </w:r>
      <w:r w:rsidRPr="00EA3096">
        <w:rPr>
          <w:rFonts w:ascii="Calibri" w:hAnsi="Calibri"/>
          <w:sz w:val="22"/>
          <w:szCs w:val="22"/>
        </w:rPr>
        <w:t xml:space="preserve"> ovisno </w:t>
      </w:r>
      <w:r w:rsidR="005D48A9">
        <w:rPr>
          <w:rFonts w:ascii="Calibri" w:hAnsi="Calibri"/>
          <w:sz w:val="22"/>
          <w:szCs w:val="22"/>
        </w:rPr>
        <w:t xml:space="preserve">o </w:t>
      </w:r>
      <w:r w:rsidRPr="00EA3096">
        <w:rPr>
          <w:rFonts w:ascii="Calibri" w:hAnsi="Calibri"/>
          <w:sz w:val="22"/>
          <w:szCs w:val="22"/>
        </w:rPr>
        <w:t>mjeri potpore i kategoriji Korisnika</w:t>
      </w:r>
      <w:r>
        <w:rPr>
          <w:rFonts w:ascii="Calibri" w:hAnsi="Calibri"/>
          <w:sz w:val="22"/>
          <w:szCs w:val="22"/>
        </w:rPr>
        <w:t>.</w:t>
      </w:r>
    </w:p>
    <w:p w:rsidR="009B75EA" w:rsidRPr="00405298" w:rsidRDefault="009B75EA" w:rsidP="00405298">
      <w:pPr>
        <w:ind w:left="-567" w:right="-567"/>
        <w:jc w:val="both"/>
        <w:rPr>
          <w:rFonts w:ascii="Calibri" w:hAnsi="Calibri"/>
          <w:sz w:val="22"/>
          <w:szCs w:val="22"/>
        </w:rPr>
      </w:pPr>
    </w:p>
    <w:p w:rsidR="004100DA" w:rsidRDefault="006E6430" w:rsidP="004100DA">
      <w:pPr>
        <w:pStyle w:val="Tablicanaslov"/>
        <w:keepNext w:val="0"/>
        <w:keepLines w:val="0"/>
        <w:ind w:left="-567" w:right="-567"/>
        <w:jc w:val="both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9</w:t>
      </w:r>
      <w:r w:rsidR="009F0DE5" w:rsidRPr="009F0DE5">
        <w:rPr>
          <w:rFonts w:ascii="Calibri" w:hAnsi="Calibri"/>
          <w:b/>
          <w:sz w:val="22"/>
          <w:szCs w:val="22"/>
          <w:u w:val="single"/>
        </w:rPr>
        <w:t>. Postupak dodjele potpore</w:t>
      </w:r>
      <w:r w:rsidR="00D80587">
        <w:rPr>
          <w:rFonts w:ascii="Calibri" w:hAnsi="Calibri"/>
          <w:b/>
          <w:sz w:val="22"/>
          <w:szCs w:val="22"/>
          <w:u w:val="single"/>
        </w:rPr>
        <w:t xml:space="preserve"> i redoslijed obrade zahtjeva</w:t>
      </w:r>
      <w:r w:rsidR="009F0DE5" w:rsidRPr="009F0DE5">
        <w:rPr>
          <w:rFonts w:ascii="Calibri" w:hAnsi="Calibri"/>
          <w:b/>
          <w:sz w:val="22"/>
          <w:szCs w:val="22"/>
          <w:u w:val="single"/>
        </w:rPr>
        <w:t>:</w:t>
      </w:r>
    </w:p>
    <w:p w:rsidR="009F0DE5" w:rsidRDefault="009F0DE5" w:rsidP="004100DA">
      <w:pPr>
        <w:pStyle w:val="Tablicanaslov"/>
        <w:keepNext w:val="0"/>
        <w:keepLines w:val="0"/>
        <w:ind w:left="-567" w:right="-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Postupak dodjele potpore </w:t>
      </w:r>
      <w:r w:rsidR="004100DA" w:rsidRPr="003A4D06">
        <w:rPr>
          <w:rFonts w:ascii="Calibri" w:hAnsi="Calibri"/>
          <w:sz w:val="22"/>
          <w:szCs w:val="22"/>
        </w:rPr>
        <w:t xml:space="preserve">predstavlja sveobuhvatni postupak odobravanja </w:t>
      </w:r>
      <w:r w:rsidR="004100DA">
        <w:rPr>
          <w:rFonts w:ascii="Calibri" w:hAnsi="Calibri"/>
          <w:sz w:val="22"/>
          <w:szCs w:val="22"/>
        </w:rPr>
        <w:t xml:space="preserve">potpore koji </w:t>
      </w:r>
      <w:r>
        <w:rPr>
          <w:rFonts w:ascii="Calibri" w:hAnsi="Calibri"/>
          <w:sz w:val="22"/>
          <w:szCs w:val="22"/>
        </w:rPr>
        <w:t xml:space="preserve">provodi Upravni odjel za poljoprivredu, ruralni razvitak i šumarstvo Zagrebačke županije </w:t>
      </w:r>
      <w:r w:rsidR="003A4D06">
        <w:rPr>
          <w:rFonts w:ascii="Calibri" w:hAnsi="Calibri"/>
          <w:sz w:val="22"/>
          <w:szCs w:val="22"/>
        </w:rPr>
        <w:t>(u daljnjem tekstu: Upravni odjel</w:t>
      </w:r>
      <w:r w:rsidR="00103ECB">
        <w:rPr>
          <w:rFonts w:ascii="Calibri" w:hAnsi="Calibri"/>
          <w:sz w:val="22"/>
          <w:szCs w:val="22"/>
        </w:rPr>
        <w:t xml:space="preserve">) </w:t>
      </w:r>
      <w:r>
        <w:rPr>
          <w:rFonts w:ascii="Calibri" w:hAnsi="Calibri"/>
          <w:sz w:val="22"/>
          <w:szCs w:val="22"/>
        </w:rPr>
        <w:t>temeljem ovog Javnog poziva</w:t>
      </w:r>
      <w:r w:rsidR="004100DA">
        <w:rPr>
          <w:rFonts w:ascii="Calibri" w:hAnsi="Calibri"/>
          <w:sz w:val="22"/>
          <w:szCs w:val="22"/>
        </w:rPr>
        <w:t xml:space="preserve"> i sastoji se od slijedećih koraka:</w:t>
      </w:r>
    </w:p>
    <w:p w:rsidR="000A1EF7" w:rsidRDefault="005D48A9" w:rsidP="00793A31">
      <w:pPr>
        <w:pStyle w:val="Tablicanaslov"/>
        <w:keepNext w:val="0"/>
        <w:keepLines w:val="0"/>
        <w:numPr>
          <w:ilvl w:val="0"/>
          <w:numId w:val="8"/>
        </w:numPr>
        <w:ind w:right="-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0.   </w:t>
      </w:r>
      <w:r w:rsidR="00D80587">
        <w:rPr>
          <w:rFonts w:ascii="Calibri" w:hAnsi="Calibri"/>
          <w:sz w:val="22"/>
          <w:szCs w:val="22"/>
        </w:rPr>
        <w:t xml:space="preserve">Prijava/registracija </w:t>
      </w:r>
      <w:r w:rsidR="000A1EF7">
        <w:rPr>
          <w:rFonts w:ascii="Calibri" w:hAnsi="Calibri"/>
          <w:sz w:val="22"/>
          <w:szCs w:val="22"/>
        </w:rPr>
        <w:t>Podnositelja</w:t>
      </w:r>
      <w:r w:rsidR="00D80587">
        <w:rPr>
          <w:rFonts w:ascii="Calibri" w:hAnsi="Calibri"/>
          <w:sz w:val="22"/>
          <w:szCs w:val="22"/>
        </w:rPr>
        <w:t xml:space="preserve"> u Sustav</w:t>
      </w:r>
      <w:r w:rsidR="00F15ABF">
        <w:rPr>
          <w:rFonts w:ascii="Calibri" w:hAnsi="Calibri"/>
          <w:sz w:val="22"/>
          <w:szCs w:val="22"/>
        </w:rPr>
        <w:t xml:space="preserve"> </w:t>
      </w:r>
      <w:proofErr w:type="spellStart"/>
      <w:r w:rsidR="00F15ABF">
        <w:rPr>
          <w:rFonts w:ascii="Calibri" w:hAnsi="Calibri"/>
          <w:sz w:val="22"/>
          <w:szCs w:val="22"/>
        </w:rPr>
        <w:t>ePrijave</w:t>
      </w:r>
      <w:proofErr w:type="spellEnd"/>
    </w:p>
    <w:p w:rsidR="00D80587" w:rsidRDefault="000A1EF7" w:rsidP="00793A31">
      <w:pPr>
        <w:numPr>
          <w:ilvl w:val="0"/>
          <w:numId w:val="19"/>
        </w:numPr>
        <w:ind w:right="-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Popunjavanje </w:t>
      </w:r>
      <w:r w:rsidR="00F15ABF">
        <w:rPr>
          <w:rFonts w:ascii="Calibri" w:hAnsi="Calibri"/>
          <w:sz w:val="22"/>
          <w:szCs w:val="22"/>
        </w:rPr>
        <w:t xml:space="preserve">odgovarajućeg </w:t>
      </w:r>
      <w:r>
        <w:rPr>
          <w:rFonts w:ascii="Calibri" w:hAnsi="Calibri"/>
          <w:sz w:val="22"/>
          <w:szCs w:val="22"/>
        </w:rPr>
        <w:t>Zahtjeva za potporu</w:t>
      </w:r>
      <w:r w:rsidR="00F15ABF">
        <w:rPr>
          <w:rFonts w:ascii="Calibri" w:hAnsi="Calibri"/>
          <w:sz w:val="22"/>
          <w:szCs w:val="22"/>
        </w:rPr>
        <w:t xml:space="preserve">, učitavanje propisane dokumentacije i podnošenje Zahtjeva putem Sustava </w:t>
      </w:r>
      <w:proofErr w:type="spellStart"/>
      <w:r w:rsidR="00F15ABF">
        <w:rPr>
          <w:rFonts w:ascii="Calibri" w:hAnsi="Calibri"/>
          <w:sz w:val="22"/>
          <w:szCs w:val="22"/>
        </w:rPr>
        <w:t>ePrijave</w:t>
      </w:r>
      <w:proofErr w:type="spellEnd"/>
    </w:p>
    <w:p w:rsidR="00194910" w:rsidRDefault="00C33762" w:rsidP="00793A31">
      <w:pPr>
        <w:numPr>
          <w:ilvl w:val="0"/>
          <w:numId w:val="19"/>
        </w:numPr>
        <w:ind w:right="-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Podnošenje ispisanog i potpisanog Zahtjeva za potporu sukladno točki 8., </w:t>
      </w:r>
      <w:proofErr w:type="spellStart"/>
      <w:r w:rsidRPr="004F5EA1">
        <w:rPr>
          <w:rFonts w:ascii="Calibri" w:hAnsi="Calibri"/>
          <w:sz w:val="22"/>
          <w:szCs w:val="22"/>
        </w:rPr>
        <w:t>podtočki</w:t>
      </w:r>
      <w:proofErr w:type="spellEnd"/>
      <w:r w:rsidRPr="004F5EA1">
        <w:rPr>
          <w:rFonts w:ascii="Calibri" w:hAnsi="Calibri"/>
          <w:sz w:val="22"/>
          <w:szCs w:val="22"/>
        </w:rPr>
        <w:t xml:space="preserve"> </w:t>
      </w:r>
      <w:r w:rsidR="005D48A9" w:rsidRPr="004F5EA1">
        <w:rPr>
          <w:rFonts w:ascii="Calibri" w:hAnsi="Calibri"/>
          <w:sz w:val="22"/>
          <w:szCs w:val="22"/>
        </w:rPr>
        <w:t>a</w:t>
      </w:r>
      <w:r w:rsidR="005D48A9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ovog Javnog poziva</w:t>
      </w:r>
    </w:p>
    <w:p w:rsidR="000256AF" w:rsidRDefault="000256AF" w:rsidP="000256AF">
      <w:pPr>
        <w:ind w:right="-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-----------------------------------------------------------------------------------------------------------------------------------------------</w:t>
      </w:r>
    </w:p>
    <w:p w:rsidR="005D48A9" w:rsidRPr="004F5EA1" w:rsidRDefault="005D48A9" w:rsidP="00793A31">
      <w:pPr>
        <w:numPr>
          <w:ilvl w:val="0"/>
          <w:numId w:val="8"/>
        </w:numPr>
        <w:ind w:right="-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</w:t>
      </w:r>
      <w:r w:rsidRPr="005D48A9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   </w:t>
      </w:r>
      <w:r w:rsidRPr="004F5EA1">
        <w:rPr>
          <w:rFonts w:ascii="Calibri" w:hAnsi="Calibri"/>
          <w:sz w:val="22"/>
          <w:szCs w:val="22"/>
        </w:rPr>
        <w:t>Popunjavanje odgovarajućeg Zahtjeva za potporu</w:t>
      </w:r>
    </w:p>
    <w:p w:rsidR="005D48A9" w:rsidRPr="004F5EA1" w:rsidRDefault="005D48A9" w:rsidP="00793A31">
      <w:pPr>
        <w:numPr>
          <w:ilvl w:val="0"/>
          <w:numId w:val="18"/>
        </w:numPr>
        <w:ind w:right="-567"/>
        <w:jc w:val="both"/>
        <w:rPr>
          <w:rFonts w:ascii="Calibri" w:hAnsi="Calibri"/>
          <w:sz w:val="22"/>
          <w:szCs w:val="22"/>
        </w:rPr>
      </w:pPr>
      <w:r w:rsidRPr="004F5EA1">
        <w:rPr>
          <w:rFonts w:ascii="Calibri" w:hAnsi="Calibri"/>
          <w:sz w:val="22"/>
          <w:szCs w:val="22"/>
        </w:rPr>
        <w:t xml:space="preserve">Podnošenje potpisanog Zahtjeva za potporu s pripadajućom dokumentacijom sukladno točki 8., </w:t>
      </w:r>
      <w:proofErr w:type="spellStart"/>
      <w:r w:rsidRPr="004F5EA1">
        <w:rPr>
          <w:rFonts w:ascii="Calibri" w:hAnsi="Calibri"/>
          <w:sz w:val="22"/>
          <w:szCs w:val="22"/>
        </w:rPr>
        <w:t>podtočki</w:t>
      </w:r>
      <w:proofErr w:type="spellEnd"/>
      <w:r w:rsidRPr="004F5EA1">
        <w:rPr>
          <w:rFonts w:ascii="Calibri" w:hAnsi="Calibri"/>
          <w:sz w:val="22"/>
          <w:szCs w:val="22"/>
        </w:rPr>
        <w:t xml:space="preserve"> b. ovog Javnog poziva</w:t>
      </w:r>
    </w:p>
    <w:p w:rsidR="000256AF" w:rsidRPr="004F5EA1" w:rsidRDefault="000256AF" w:rsidP="000256AF">
      <w:pPr>
        <w:ind w:right="-567"/>
        <w:jc w:val="both"/>
        <w:rPr>
          <w:rFonts w:ascii="Calibri" w:hAnsi="Calibri"/>
          <w:sz w:val="22"/>
          <w:szCs w:val="22"/>
        </w:rPr>
      </w:pPr>
      <w:r w:rsidRPr="004F5EA1">
        <w:rPr>
          <w:rFonts w:ascii="Calibri" w:hAnsi="Calibri"/>
          <w:sz w:val="22"/>
          <w:szCs w:val="22"/>
        </w:rPr>
        <w:t>-----------------------------------------------------------------------------------------------------------------------------------------------</w:t>
      </w:r>
    </w:p>
    <w:p w:rsidR="00D80587" w:rsidRPr="00CF3FEB" w:rsidRDefault="000A1EF7" w:rsidP="00793A31">
      <w:pPr>
        <w:numPr>
          <w:ilvl w:val="0"/>
          <w:numId w:val="18"/>
        </w:numPr>
        <w:ind w:right="-567"/>
        <w:jc w:val="both"/>
        <w:rPr>
          <w:rFonts w:ascii="Calibri" w:hAnsi="Calibri"/>
          <w:sz w:val="22"/>
          <w:szCs w:val="22"/>
        </w:rPr>
      </w:pPr>
      <w:r w:rsidRPr="00CF3FEB">
        <w:rPr>
          <w:rFonts w:ascii="Calibri" w:hAnsi="Calibri"/>
          <w:sz w:val="22"/>
          <w:szCs w:val="22"/>
        </w:rPr>
        <w:t>A</w:t>
      </w:r>
      <w:r w:rsidR="00D80587" w:rsidRPr="00CF3FEB">
        <w:rPr>
          <w:rFonts w:ascii="Calibri" w:hAnsi="Calibri"/>
          <w:sz w:val="22"/>
          <w:szCs w:val="22"/>
        </w:rPr>
        <w:t xml:space="preserve">dministrativna kontrola </w:t>
      </w:r>
      <w:r w:rsidRPr="00CF3FEB">
        <w:rPr>
          <w:rFonts w:ascii="Calibri" w:hAnsi="Calibri"/>
          <w:sz w:val="22"/>
          <w:szCs w:val="22"/>
        </w:rPr>
        <w:t xml:space="preserve">i obrada </w:t>
      </w:r>
      <w:r w:rsidR="00D80587" w:rsidRPr="00CF3FEB">
        <w:rPr>
          <w:rFonts w:ascii="Calibri" w:hAnsi="Calibri"/>
          <w:sz w:val="22"/>
          <w:szCs w:val="22"/>
        </w:rPr>
        <w:t>Zahtjeva za potporu</w:t>
      </w:r>
    </w:p>
    <w:p w:rsidR="00D80587" w:rsidRPr="00CF3FEB" w:rsidRDefault="000A1EF7" w:rsidP="00793A31">
      <w:pPr>
        <w:numPr>
          <w:ilvl w:val="0"/>
          <w:numId w:val="18"/>
        </w:numPr>
        <w:ind w:right="-567"/>
        <w:jc w:val="both"/>
        <w:rPr>
          <w:rFonts w:ascii="Calibri" w:hAnsi="Calibri"/>
          <w:sz w:val="22"/>
          <w:szCs w:val="22"/>
        </w:rPr>
      </w:pPr>
      <w:r w:rsidRPr="00CF3FEB">
        <w:rPr>
          <w:rFonts w:ascii="Calibri" w:hAnsi="Calibri"/>
          <w:sz w:val="22"/>
          <w:szCs w:val="22"/>
        </w:rPr>
        <w:t>P</w:t>
      </w:r>
      <w:r w:rsidR="00D80587" w:rsidRPr="00CF3FEB">
        <w:rPr>
          <w:rFonts w:ascii="Calibri" w:hAnsi="Calibri"/>
          <w:sz w:val="22"/>
          <w:szCs w:val="22"/>
        </w:rPr>
        <w:t xml:space="preserve">o </w:t>
      </w:r>
      <w:r w:rsidR="00C33762" w:rsidRPr="00CF3FEB">
        <w:rPr>
          <w:rFonts w:ascii="Calibri" w:hAnsi="Calibri"/>
          <w:sz w:val="22"/>
          <w:szCs w:val="22"/>
        </w:rPr>
        <w:t>potrebi, obavještavanje Podnositelja o potrebi za dopunu/obrazloženje/ispravak</w:t>
      </w:r>
    </w:p>
    <w:p w:rsidR="00C33762" w:rsidRPr="00CF3FEB" w:rsidRDefault="00C33762" w:rsidP="00793A31">
      <w:pPr>
        <w:numPr>
          <w:ilvl w:val="0"/>
          <w:numId w:val="18"/>
        </w:numPr>
        <w:ind w:right="-567"/>
        <w:jc w:val="both"/>
        <w:rPr>
          <w:rFonts w:ascii="Calibri" w:hAnsi="Calibri"/>
          <w:sz w:val="22"/>
          <w:szCs w:val="22"/>
        </w:rPr>
      </w:pPr>
      <w:r w:rsidRPr="00CF3FEB">
        <w:rPr>
          <w:rFonts w:ascii="Calibri" w:hAnsi="Calibri"/>
          <w:sz w:val="22"/>
          <w:szCs w:val="22"/>
        </w:rPr>
        <w:t>Administrativna kontrola i obrada dopunjenih/ispravljenih Zahtjeva za potporu</w:t>
      </w:r>
    </w:p>
    <w:p w:rsidR="00D80587" w:rsidRPr="006331ED" w:rsidRDefault="006331ED" w:rsidP="006331ED">
      <w:pPr>
        <w:pStyle w:val="Odlomakpopisa"/>
        <w:numPr>
          <w:ilvl w:val="0"/>
          <w:numId w:val="18"/>
        </w:numPr>
        <w:rPr>
          <w:rFonts w:ascii="Calibri" w:hAnsi="Calibri"/>
          <w:sz w:val="22"/>
          <w:szCs w:val="22"/>
        </w:rPr>
      </w:pPr>
      <w:r w:rsidRPr="006331ED">
        <w:rPr>
          <w:rFonts w:ascii="Calibri" w:hAnsi="Calibri"/>
          <w:sz w:val="22"/>
          <w:szCs w:val="22"/>
        </w:rPr>
        <w:t>Donošenje Odluke</w:t>
      </w:r>
      <w:r w:rsidR="00D80587" w:rsidRPr="006331ED">
        <w:rPr>
          <w:rFonts w:ascii="Calibri" w:hAnsi="Calibri"/>
          <w:sz w:val="22"/>
          <w:szCs w:val="22"/>
        </w:rPr>
        <w:t xml:space="preserve"> o </w:t>
      </w:r>
      <w:r w:rsidR="004F5EA1" w:rsidRPr="006331ED">
        <w:rPr>
          <w:rFonts w:ascii="Calibri" w:hAnsi="Calibri"/>
          <w:sz w:val="22"/>
          <w:szCs w:val="22"/>
        </w:rPr>
        <w:t>odobrenju</w:t>
      </w:r>
      <w:r w:rsidR="00CF3FEB" w:rsidRPr="006331ED">
        <w:rPr>
          <w:rFonts w:ascii="Calibri" w:hAnsi="Calibri"/>
          <w:sz w:val="22"/>
          <w:szCs w:val="22"/>
        </w:rPr>
        <w:t xml:space="preserve"> projekta</w:t>
      </w:r>
      <w:r w:rsidR="004F5EA1" w:rsidRPr="006331ED">
        <w:rPr>
          <w:rFonts w:ascii="Calibri" w:hAnsi="Calibri"/>
          <w:sz w:val="22"/>
          <w:szCs w:val="22"/>
        </w:rPr>
        <w:t xml:space="preserve"> i dodjeli potpore</w:t>
      </w:r>
      <w:r w:rsidRPr="006331ED">
        <w:t xml:space="preserve"> </w:t>
      </w:r>
      <w:r w:rsidRPr="006331ED">
        <w:rPr>
          <w:rFonts w:ascii="Calibri" w:hAnsi="Calibri"/>
          <w:sz w:val="22"/>
          <w:szCs w:val="22"/>
        </w:rPr>
        <w:t xml:space="preserve">ili </w:t>
      </w:r>
      <w:r>
        <w:rPr>
          <w:rFonts w:ascii="Calibri" w:hAnsi="Calibri"/>
          <w:sz w:val="22"/>
          <w:szCs w:val="22"/>
        </w:rPr>
        <w:t xml:space="preserve">izdavanje </w:t>
      </w:r>
      <w:r w:rsidRPr="006331ED">
        <w:rPr>
          <w:rFonts w:ascii="Calibri" w:hAnsi="Calibri"/>
          <w:sz w:val="22"/>
          <w:szCs w:val="22"/>
        </w:rPr>
        <w:t>Obavijesti o odbijanju Zahtjeva za potporu zbog neprihvatljivosti/nepravovremenosti ili Obavijesti o odbacivanju Zahtjeva za potporu zbog nedostatnosti sredstava</w:t>
      </w:r>
    </w:p>
    <w:p w:rsidR="006331ED" w:rsidRDefault="006331ED" w:rsidP="00793A31">
      <w:pPr>
        <w:numPr>
          <w:ilvl w:val="0"/>
          <w:numId w:val="18"/>
        </w:numPr>
        <w:ind w:right="-567"/>
        <w:jc w:val="both"/>
        <w:rPr>
          <w:rFonts w:ascii="Calibri" w:hAnsi="Calibri"/>
          <w:sz w:val="22"/>
          <w:szCs w:val="22"/>
        </w:rPr>
      </w:pPr>
      <w:bookmarkStart w:id="13" w:name="_Hlk31369682"/>
      <w:r>
        <w:rPr>
          <w:rFonts w:ascii="Calibri" w:hAnsi="Calibri"/>
          <w:sz w:val="22"/>
          <w:szCs w:val="22"/>
        </w:rPr>
        <w:t>Izrada Ugovora o dodjeli potpore</w:t>
      </w:r>
      <w:r w:rsidR="002A139F" w:rsidRPr="002A139F">
        <w:t xml:space="preserve"> </w:t>
      </w:r>
      <w:r w:rsidR="002A139F" w:rsidRPr="002A139F">
        <w:rPr>
          <w:rFonts w:ascii="Calibri" w:hAnsi="Calibri"/>
          <w:sz w:val="22"/>
          <w:szCs w:val="22"/>
        </w:rPr>
        <w:t>za sve potpore iznad 10.000,00 kuna</w:t>
      </w:r>
    </w:p>
    <w:p w:rsidR="006331ED" w:rsidRDefault="006331ED" w:rsidP="0032066B">
      <w:pPr>
        <w:numPr>
          <w:ilvl w:val="0"/>
          <w:numId w:val="18"/>
        </w:numPr>
        <w:ind w:right="-567"/>
        <w:jc w:val="both"/>
        <w:rPr>
          <w:rFonts w:ascii="Calibri" w:hAnsi="Calibri"/>
          <w:sz w:val="22"/>
          <w:szCs w:val="22"/>
        </w:rPr>
      </w:pPr>
      <w:r w:rsidRPr="006331ED">
        <w:rPr>
          <w:rFonts w:ascii="Calibri" w:hAnsi="Calibri"/>
          <w:sz w:val="22"/>
          <w:szCs w:val="22"/>
        </w:rPr>
        <w:t xml:space="preserve">Izdavanje Obavijesti o </w:t>
      </w:r>
      <w:r>
        <w:rPr>
          <w:rFonts w:ascii="Calibri" w:hAnsi="Calibri"/>
          <w:sz w:val="22"/>
          <w:szCs w:val="22"/>
        </w:rPr>
        <w:t xml:space="preserve">odobrenju </w:t>
      </w:r>
      <w:r w:rsidRPr="006331ED">
        <w:rPr>
          <w:rFonts w:ascii="Calibri" w:hAnsi="Calibri"/>
          <w:sz w:val="22"/>
          <w:szCs w:val="22"/>
        </w:rPr>
        <w:t>projekta</w:t>
      </w:r>
      <w:r>
        <w:rPr>
          <w:rFonts w:ascii="Calibri" w:hAnsi="Calibri"/>
          <w:sz w:val="22"/>
          <w:szCs w:val="22"/>
        </w:rPr>
        <w:t xml:space="preserve"> s najvišim iznosom potpore i rokom realizacije</w:t>
      </w:r>
      <w:r w:rsidR="002A139F">
        <w:rPr>
          <w:rFonts w:ascii="Calibri" w:hAnsi="Calibri"/>
          <w:sz w:val="22"/>
          <w:szCs w:val="22"/>
        </w:rPr>
        <w:t xml:space="preserve"> projekta</w:t>
      </w:r>
    </w:p>
    <w:p w:rsidR="002A139F" w:rsidRDefault="002A139F" w:rsidP="0032066B">
      <w:pPr>
        <w:numPr>
          <w:ilvl w:val="0"/>
          <w:numId w:val="18"/>
        </w:numPr>
        <w:ind w:right="-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Zaprimanje sklopljenih Ugovora </w:t>
      </w:r>
      <w:r w:rsidRPr="002A139F">
        <w:rPr>
          <w:rFonts w:ascii="Calibri" w:hAnsi="Calibri"/>
          <w:sz w:val="22"/>
          <w:szCs w:val="22"/>
        </w:rPr>
        <w:t>o dodjeli potpore</w:t>
      </w:r>
    </w:p>
    <w:p w:rsidR="006331ED" w:rsidRDefault="006331ED" w:rsidP="006331ED">
      <w:pPr>
        <w:numPr>
          <w:ilvl w:val="0"/>
          <w:numId w:val="18"/>
        </w:numPr>
        <w:ind w:right="-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Zaprimanje </w:t>
      </w:r>
      <w:r w:rsidRPr="006331ED">
        <w:rPr>
          <w:rFonts w:ascii="Calibri" w:hAnsi="Calibri"/>
          <w:sz w:val="22"/>
          <w:szCs w:val="22"/>
        </w:rPr>
        <w:t>Izvještaj</w:t>
      </w:r>
      <w:r>
        <w:rPr>
          <w:rFonts w:ascii="Calibri" w:hAnsi="Calibri"/>
          <w:sz w:val="22"/>
          <w:szCs w:val="22"/>
        </w:rPr>
        <w:t>a</w:t>
      </w:r>
      <w:r w:rsidRPr="006331ED">
        <w:rPr>
          <w:rFonts w:ascii="Calibri" w:hAnsi="Calibri"/>
          <w:sz w:val="22"/>
          <w:szCs w:val="22"/>
        </w:rPr>
        <w:t xml:space="preserve"> o utrošenim sredstvima sa zahtjevom za isplatu potpore</w:t>
      </w:r>
    </w:p>
    <w:p w:rsidR="006331ED" w:rsidRDefault="006331ED" w:rsidP="004C7394">
      <w:pPr>
        <w:numPr>
          <w:ilvl w:val="0"/>
          <w:numId w:val="18"/>
        </w:numPr>
        <w:ind w:right="-567"/>
        <w:jc w:val="both"/>
        <w:rPr>
          <w:rFonts w:ascii="Calibri" w:hAnsi="Calibri"/>
          <w:sz w:val="22"/>
          <w:szCs w:val="22"/>
        </w:rPr>
      </w:pPr>
      <w:r w:rsidRPr="006331ED">
        <w:rPr>
          <w:rFonts w:ascii="Calibri" w:hAnsi="Calibri"/>
          <w:sz w:val="22"/>
          <w:szCs w:val="22"/>
        </w:rPr>
        <w:t>Administrativna obrada Zahtjeva za isplatu potpore</w:t>
      </w:r>
    </w:p>
    <w:p w:rsidR="00294CAC" w:rsidRPr="00294CAC" w:rsidRDefault="006331ED" w:rsidP="00294CAC">
      <w:pPr>
        <w:pStyle w:val="Odlomakpopisa"/>
        <w:numPr>
          <w:ilvl w:val="0"/>
          <w:numId w:val="18"/>
        </w:numPr>
        <w:rPr>
          <w:rFonts w:ascii="Calibri" w:hAnsi="Calibri"/>
          <w:sz w:val="22"/>
          <w:szCs w:val="22"/>
        </w:rPr>
      </w:pPr>
      <w:r w:rsidRPr="00294CAC">
        <w:rPr>
          <w:rFonts w:ascii="Calibri" w:hAnsi="Calibri"/>
          <w:sz w:val="22"/>
          <w:szCs w:val="22"/>
        </w:rPr>
        <w:t>Isplata potpore</w:t>
      </w:r>
    </w:p>
    <w:p w:rsidR="006331ED" w:rsidRPr="00294CAC" w:rsidRDefault="00294CAC" w:rsidP="00294CAC">
      <w:pPr>
        <w:pStyle w:val="Odlomakpopisa"/>
        <w:numPr>
          <w:ilvl w:val="0"/>
          <w:numId w:val="18"/>
        </w:numPr>
        <w:rPr>
          <w:rFonts w:ascii="Calibri" w:hAnsi="Calibri"/>
          <w:sz w:val="22"/>
          <w:szCs w:val="22"/>
        </w:rPr>
      </w:pPr>
      <w:r w:rsidRPr="00294CAC">
        <w:rPr>
          <w:rFonts w:ascii="Calibri" w:hAnsi="Calibri"/>
          <w:sz w:val="22"/>
          <w:szCs w:val="22"/>
        </w:rPr>
        <w:t>Kontrola na terenu</w:t>
      </w:r>
    </w:p>
    <w:bookmarkEnd w:id="13"/>
    <w:p w:rsidR="006331ED" w:rsidRPr="006331ED" w:rsidRDefault="006331ED" w:rsidP="006331ED">
      <w:pPr>
        <w:ind w:left="-426" w:right="-567"/>
        <w:jc w:val="both"/>
        <w:rPr>
          <w:rFonts w:ascii="Calibri" w:hAnsi="Calibri"/>
          <w:sz w:val="22"/>
          <w:szCs w:val="22"/>
        </w:rPr>
      </w:pPr>
    </w:p>
    <w:p w:rsidR="005857B3" w:rsidRDefault="005857B3" w:rsidP="005857B3">
      <w:pPr>
        <w:ind w:left="-426" w:right="-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  <w:u w:val="single"/>
        </w:rPr>
        <w:t>Redoslijed obrade zahtjeva</w:t>
      </w:r>
      <w:r w:rsidRPr="009F0DE5">
        <w:rPr>
          <w:rFonts w:ascii="Calibri" w:hAnsi="Calibri"/>
          <w:b/>
          <w:sz w:val="22"/>
          <w:szCs w:val="22"/>
          <w:u w:val="single"/>
        </w:rPr>
        <w:t>:</w:t>
      </w:r>
    </w:p>
    <w:p w:rsidR="005857B3" w:rsidRDefault="005857B3" w:rsidP="005857B3">
      <w:pPr>
        <w:ind w:left="-426" w:right="-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Zahtjev se smatra zaprimljenim</w:t>
      </w:r>
      <w:r w:rsidR="00C33762">
        <w:rPr>
          <w:rFonts w:ascii="Calibri" w:hAnsi="Calibri"/>
          <w:sz w:val="22"/>
          <w:szCs w:val="22"/>
        </w:rPr>
        <w:t xml:space="preserve"> dostavom</w:t>
      </w:r>
      <w:r w:rsidR="00C33762" w:rsidRPr="00C33762">
        <w:rPr>
          <w:rFonts w:ascii="Calibri" w:hAnsi="Calibri"/>
          <w:sz w:val="22"/>
          <w:szCs w:val="22"/>
        </w:rPr>
        <w:t xml:space="preserve"> ispisanog i potpisanog Zahtjeva za potporu</w:t>
      </w:r>
      <w:r w:rsidR="005D48A9">
        <w:rPr>
          <w:rFonts w:ascii="Calibri" w:hAnsi="Calibri"/>
          <w:sz w:val="22"/>
          <w:szCs w:val="22"/>
        </w:rPr>
        <w:t>.</w:t>
      </w:r>
    </w:p>
    <w:p w:rsidR="002C5307" w:rsidRDefault="002C5307" w:rsidP="002C5307">
      <w:pPr>
        <w:ind w:left="-426" w:right="-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Zahtjevi se obrađuju po redoslijedu zaprimanja na način da se prvo</w:t>
      </w:r>
      <w:r w:rsidR="005857B3">
        <w:rPr>
          <w:rFonts w:ascii="Calibri" w:hAnsi="Calibri"/>
          <w:sz w:val="22"/>
          <w:szCs w:val="22"/>
        </w:rPr>
        <w:t xml:space="preserve"> obra</w:t>
      </w:r>
      <w:r>
        <w:rPr>
          <w:rFonts w:ascii="Calibri" w:hAnsi="Calibri"/>
          <w:sz w:val="22"/>
          <w:szCs w:val="22"/>
        </w:rPr>
        <w:t>đuju</w:t>
      </w:r>
      <w:r w:rsidR="005857B3">
        <w:rPr>
          <w:rFonts w:ascii="Calibri" w:hAnsi="Calibri"/>
          <w:sz w:val="22"/>
          <w:szCs w:val="22"/>
        </w:rPr>
        <w:t xml:space="preserve"> Potpuni z</w:t>
      </w:r>
      <w:r w:rsidR="003A4D06" w:rsidRPr="003A4D06">
        <w:rPr>
          <w:rFonts w:ascii="Calibri" w:hAnsi="Calibri"/>
          <w:sz w:val="22"/>
          <w:szCs w:val="22"/>
        </w:rPr>
        <w:t>ahtjevi za potporu</w:t>
      </w:r>
      <w:r w:rsidR="005857B3">
        <w:rPr>
          <w:rFonts w:ascii="Calibri" w:hAnsi="Calibri"/>
          <w:sz w:val="22"/>
          <w:szCs w:val="22"/>
        </w:rPr>
        <w:t>, a nakon njih Zahtjevi za koje se tražila nadopuna na način da prednost ima onaj Zaht</w:t>
      </w:r>
      <w:r>
        <w:rPr>
          <w:rFonts w:ascii="Calibri" w:hAnsi="Calibri"/>
          <w:sz w:val="22"/>
          <w:szCs w:val="22"/>
        </w:rPr>
        <w:t>jev</w:t>
      </w:r>
      <w:r w:rsidR="005857B3">
        <w:rPr>
          <w:rFonts w:ascii="Calibri" w:hAnsi="Calibri"/>
          <w:sz w:val="22"/>
          <w:szCs w:val="22"/>
        </w:rPr>
        <w:t xml:space="preserve"> koji je prije dopunjen.</w:t>
      </w:r>
    </w:p>
    <w:p w:rsidR="00B75B58" w:rsidRDefault="00B75B58" w:rsidP="002C5307">
      <w:pPr>
        <w:ind w:right="-567"/>
        <w:jc w:val="both"/>
        <w:rPr>
          <w:rFonts w:ascii="Calibri" w:hAnsi="Calibri"/>
          <w:sz w:val="22"/>
          <w:szCs w:val="22"/>
        </w:rPr>
      </w:pPr>
    </w:p>
    <w:p w:rsidR="00103ECB" w:rsidRPr="00103ECB" w:rsidRDefault="006E6430" w:rsidP="00103ECB">
      <w:pPr>
        <w:pStyle w:val="Tablicanaslov"/>
        <w:keepNext w:val="0"/>
        <w:keepLines w:val="0"/>
        <w:ind w:left="-567" w:right="-567"/>
        <w:jc w:val="both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10</w:t>
      </w:r>
      <w:r w:rsidR="00103ECB" w:rsidRPr="00103ECB">
        <w:rPr>
          <w:rFonts w:ascii="Calibri" w:hAnsi="Calibri"/>
          <w:b/>
          <w:sz w:val="22"/>
          <w:szCs w:val="22"/>
          <w:u w:val="single"/>
        </w:rPr>
        <w:t>.</w:t>
      </w:r>
      <w:r w:rsidR="00103ECB">
        <w:rPr>
          <w:rFonts w:ascii="Calibri" w:hAnsi="Calibri"/>
          <w:b/>
          <w:sz w:val="22"/>
          <w:szCs w:val="22"/>
          <w:u w:val="single"/>
        </w:rPr>
        <w:t xml:space="preserve"> </w:t>
      </w:r>
      <w:r w:rsidR="00103ECB" w:rsidRPr="00103ECB">
        <w:rPr>
          <w:rFonts w:ascii="Calibri" w:hAnsi="Calibri"/>
          <w:b/>
          <w:sz w:val="22"/>
          <w:szCs w:val="22"/>
          <w:u w:val="single"/>
        </w:rPr>
        <w:t>Dostava dopune/obrazloženja/ispravka Zahtjeva za potporu</w:t>
      </w:r>
      <w:r w:rsidR="00103ECB">
        <w:rPr>
          <w:rFonts w:ascii="Calibri" w:hAnsi="Calibri"/>
          <w:b/>
          <w:sz w:val="22"/>
          <w:szCs w:val="22"/>
          <w:u w:val="single"/>
        </w:rPr>
        <w:t>:</w:t>
      </w:r>
    </w:p>
    <w:p w:rsidR="00103ECB" w:rsidRDefault="00103ECB" w:rsidP="00793A31">
      <w:pPr>
        <w:numPr>
          <w:ilvl w:val="0"/>
          <w:numId w:val="9"/>
        </w:numPr>
        <w:ind w:left="0" w:right="-567" w:hanging="426"/>
        <w:jc w:val="both"/>
        <w:rPr>
          <w:rFonts w:ascii="Calibri" w:hAnsi="Calibri"/>
          <w:sz w:val="22"/>
          <w:szCs w:val="22"/>
        </w:rPr>
      </w:pPr>
      <w:r w:rsidRPr="00103ECB">
        <w:rPr>
          <w:rFonts w:ascii="Calibri" w:hAnsi="Calibri"/>
          <w:sz w:val="22"/>
          <w:szCs w:val="22"/>
        </w:rPr>
        <w:t xml:space="preserve">Ako je Zahtjev za potporu podnesen na </w:t>
      </w:r>
      <w:r w:rsidR="002C5307">
        <w:rPr>
          <w:rFonts w:ascii="Calibri" w:hAnsi="Calibri"/>
          <w:sz w:val="22"/>
          <w:szCs w:val="22"/>
        </w:rPr>
        <w:t>J</w:t>
      </w:r>
      <w:r>
        <w:rPr>
          <w:rFonts w:ascii="Calibri" w:hAnsi="Calibri"/>
          <w:sz w:val="22"/>
          <w:szCs w:val="22"/>
        </w:rPr>
        <w:t>avni poziv</w:t>
      </w:r>
      <w:r w:rsidRPr="00103ECB">
        <w:rPr>
          <w:rFonts w:ascii="Calibri" w:hAnsi="Calibri"/>
          <w:sz w:val="22"/>
          <w:szCs w:val="22"/>
        </w:rPr>
        <w:t xml:space="preserve"> nepotpun ili ako je potrebno tražiti dodatna obrazloženja/ispravke vezano uz dostavljenu dokumentaciju, </w:t>
      </w:r>
      <w:r>
        <w:rPr>
          <w:rFonts w:ascii="Calibri" w:hAnsi="Calibri"/>
          <w:sz w:val="22"/>
          <w:szCs w:val="22"/>
        </w:rPr>
        <w:t>Upravni odjel</w:t>
      </w:r>
      <w:r w:rsidRPr="00103ECB">
        <w:rPr>
          <w:rFonts w:ascii="Calibri" w:hAnsi="Calibri"/>
          <w:sz w:val="22"/>
          <w:szCs w:val="22"/>
        </w:rPr>
        <w:t xml:space="preserve"> može tijekom postupka administrativne kontrole u bilo kojem trenutku korisniku izdati Zahtjev za </w:t>
      </w:r>
      <w:bookmarkStart w:id="14" w:name="_Hlk515350379"/>
      <w:r w:rsidRPr="00103ECB">
        <w:rPr>
          <w:rFonts w:ascii="Calibri" w:hAnsi="Calibri"/>
          <w:sz w:val="22"/>
          <w:szCs w:val="22"/>
        </w:rPr>
        <w:t>dopunu/obrazloženje/ispravak</w:t>
      </w:r>
      <w:bookmarkEnd w:id="14"/>
      <w:r w:rsidR="003F4450">
        <w:rPr>
          <w:rFonts w:ascii="Calibri" w:hAnsi="Calibri"/>
          <w:sz w:val="22"/>
          <w:szCs w:val="22"/>
        </w:rPr>
        <w:t xml:space="preserve">. </w:t>
      </w:r>
      <w:r w:rsidRPr="00103ECB">
        <w:rPr>
          <w:rFonts w:ascii="Calibri" w:hAnsi="Calibri"/>
          <w:sz w:val="22"/>
          <w:szCs w:val="22"/>
        </w:rPr>
        <w:t xml:space="preserve">Korisniku se Zahtjev za </w:t>
      </w:r>
      <w:r w:rsidR="003F4450" w:rsidRPr="00103ECB">
        <w:rPr>
          <w:rFonts w:ascii="Calibri" w:hAnsi="Calibri"/>
          <w:sz w:val="22"/>
          <w:szCs w:val="22"/>
        </w:rPr>
        <w:t xml:space="preserve">dopunu/obrazloženje/ispravak </w:t>
      </w:r>
      <w:r w:rsidRPr="00103ECB">
        <w:rPr>
          <w:rFonts w:ascii="Calibri" w:hAnsi="Calibri"/>
          <w:sz w:val="22"/>
          <w:szCs w:val="22"/>
        </w:rPr>
        <w:t xml:space="preserve">dostavlja </w:t>
      </w:r>
      <w:r w:rsidR="002C5307">
        <w:rPr>
          <w:rFonts w:ascii="Calibri" w:hAnsi="Calibri"/>
          <w:sz w:val="22"/>
          <w:szCs w:val="22"/>
        </w:rPr>
        <w:t>putem Sustava</w:t>
      </w:r>
      <w:r w:rsidR="005B6536">
        <w:rPr>
          <w:rFonts w:ascii="Calibri" w:hAnsi="Calibri"/>
          <w:sz w:val="22"/>
          <w:szCs w:val="22"/>
        </w:rPr>
        <w:t xml:space="preserve"> </w:t>
      </w:r>
      <w:proofErr w:type="spellStart"/>
      <w:r w:rsidR="005B6536" w:rsidRPr="006331ED">
        <w:rPr>
          <w:rFonts w:ascii="Calibri" w:hAnsi="Calibri"/>
          <w:sz w:val="22"/>
          <w:szCs w:val="22"/>
        </w:rPr>
        <w:t>ePrijave</w:t>
      </w:r>
      <w:proofErr w:type="spellEnd"/>
      <w:r w:rsidR="00ED1DED" w:rsidRPr="006331ED">
        <w:rPr>
          <w:rFonts w:ascii="Calibri" w:hAnsi="Calibri"/>
          <w:sz w:val="22"/>
          <w:szCs w:val="22"/>
        </w:rPr>
        <w:t xml:space="preserve"> ili pismenim putem</w:t>
      </w:r>
      <w:r w:rsidR="002C5307" w:rsidRPr="006331ED">
        <w:rPr>
          <w:rFonts w:ascii="Calibri" w:hAnsi="Calibri"/>
          <w:sz w:val="22"/>
          <w:szCs w:val="22"/>
        </w:rPr>
        <w:t>.</w:t>
      </w:r>
      <w:r w:rsidR="002C5307">
        <w:rPr>
          <w:rFonts w:ascii="Calibri" w:hAnsi="Calibri"/>
          <w:sz w:val="22"/>
          <w:szCs w:val="22"/>
        </w:rPr>
        <w:t xml:space="preserve"> </w:t>
      </w:r>
      <w:r w:rsidRPr="00103ECB">
        <w:rPr>
          <w:rFonts w:ascii="Calibri" w:hAnsi="Calibri"/>
          <w:sz w:val="22"/>
          <w:szCs w:val="22"/>
        </w:rPr>
        <w:t xml:space="preserve">Korisnik je dužan dostaviti dokumentaciju </w:t>
      </w:r>
      <w:r w:rsidR="002C5307">
        <w:rPr>
          <w:rFonts w:ascii="Calibri" w:hAnsi="Calibri"/>
          <w:sz w:val="22"/>
          <w:szCs w:val="22"/>
        </w:rPr>
        <w:t>kroz Sustav</w:t>
      </w:r>
      <w:r w:rsidR="005B6536">
        <w:rPr>
          <w:rFonts w:ascii="Calibri" w:hAnsi="Calibri"/>
          <w:sz w:val="22"/>
          <w:szCs w:val="22"/>
        </w:rPr>
        <w:t xml:space="preserve"> </w:t>
      </w:r>
      <w:proofErr w:type="spellStart"/>
      <w:r w:rsidR="005B6536">
        <w:rPr>
          <w:rFonts w:ascii="Calibri" w:hAnsi="Calibri"/>
          <w:sz w:val="22"/>
          <w:szCs w:val="22"/>
        </w:rPr>
        <w:t>ePrijave</w:t>
      </w:r>
      <w:proofErr w:type="spellEnd"/>
      <w:r w:rsidR="00ED1DED">
        <w:rPr>
          <w:rFonts w:ascii="Calibri" w:hAnsi="Calibri"/>
          <w:sz w:val="22"/>
          <w:szCs w:val="22"/>
        </w:rPr>
        <w:t xml:space="preserve"> </w:t>
      </w:r>
      <w:r w:rsidR="00ED1DED" w:rsidRPr="006331ED">
        <w:rPr>
          <w:rFonts w:ascii="Calibri" w:hAnsi="Calibri"/>
          <w:sz w:val="22"/>
          <w:szCs w:val="22"/>
        </w:rPr>
        <w:t>ili pismenim putem</w:t>
      </w:r>
      <w:r w:rsidRPr="00103ECB">
        <w:rPr>
          <w:rFonts w:ascii="Calibri" w:hAnsi="Calibri"/>
          <w:sz w:val="22"/>
          <w:szCs w:val="22"/>
        </w:rPr>
        <w:t xml:space="preserve"> u roku od </w:t>
      </w:r>
      <w:r w:rsidR="002C5307">
        <w:rPr>
          <w:rFonts w:ascii="Calibri" w:hAnsi="Calibri"/>
          <w:sz w:val="22"/>
          <w:szCs w:val="22"/>
        </w:rPr>
        <w:t>5 (</w:t>
      </w:r>
      <w:r w:rsidRPr="00103ECB">
        <w:rPr>
          <w:rFonts w:ascii="Calibri" w:hAnsi="Calibri"/>
          <w:sz w:val="22"/>
          <w:szCs w:val="22"/>
        </w:rPr>
        <w:t>pet</w:t>
      </w:r>
      <w:r w:rsidR="002C5307">
        <w:rPr>
          <w:rFonts w:ascii="Calibri" w:hAnsi="Calibri"/>
          <w:sz w:val="22"/>
          <w:szCs w:val="22"/>
        </w:rPr>
        <w:t xml:space="preserve">) </w:t>
      </w:r>
      <w:r w:rsidR="006331ED">
        <w:rPr>
          <w:rFonts w:ascii="Calibri" w:hAnsi="Calibri"/>
          <w:sz w:val="22"/>
          <w:szCs w:val="22"/>
        </w:rPr>
        <w:t xml:space="preserve">radnih </w:t>
      </w:r>
      <w:r w:rsidRPr="00103ECB">
        <w:rPr>
          <w:rFonts w:ascii="Calibri" w:hAnsi="Calibri"/>
          <w:sz w:val="22"/>
          <w:szCs w:val="22"/>
        </w:rPr>
        <w:t xml:space="preserve">dana od dana slanja Zahtjeva za </w:t>
      </w:r>
      <w:r w:rsidR="003F4450" w:rsidRPr="00103ECB">
        <w:rPr>
          <w:rFonts w:ascii="Calibri" w:hAnsi="Calibri"/>
          <w:sz w:val="22"/>
          <w:szCs w:val="22"/>
        </w:rPr>
        <w:t xml:space="preserve">dopunu/obrazloženje/ispravak </w:t>
      </w:r>
      <w:r w:rsidRPr="00103ECB">
        <w:rPr>
          <w:rFonts w:ascii="Calibri" w:hAnsi="Calibri"/>
          <w:sz w:val="22"/>
          <w:szCs w:val="22"/>
        </w:rPr>
        <w:t xml:space="preserve">od strane </w:t>
      </w:r>
      <w:r>
        <w:rPr>
          <w:rFonts w:ascii="Calibri" w:hAnsi="Calibri"/>
          <w:sz w:val="22"/>
          <w:szCs w:val="22"/>
        </w:rPr>
        <w:t>Upravnog odjela</w:t>
      </w:r>
      <w:r w:rsidRPr="00103ECB">
        <w:rPr>
          <w:rFonts w:ascii="Calibri" w:hAnsi="Calibri"/>
          <w:sz w:val="22"/>
          <w:szCs w:val="22"/>
        </w:rPr>
        <w:t>.</w:t>
      </w:r>
    </w:p>
    <w:p w:rsidR="00103ECB" w:rsidRDefault="00103ECB" w:rsidP="00793A31">
      <w:pPr>
        <w:numPr>
          <w:ilvl w:val="0"/>
          <w:numId w:val="9"/>
        </w:numPr>
        <w:ind w:left="0" w:right="-567" w:hanging="426"/>
        <w:jc w:val="both"/>
        <w:rPr>
          <w:rFonts w:ascii="Calibri" w:hAnsi="Calibri"/>
          <w:sz w:val="22"/>
          <w:szCs w:val="22"/>
        </w:rPr>
      </w:pPr>
      <w:r w:rsidRPr="00103ECB">
        <w:rPr>
          <w:rFonts w:ascii="Calibri" w:hAnsi="Calibri"/>
          <w:sz w:val="22"/>
          <w:szCs w:val="22"/>
        </w:rPr>
        <w:t>Za</w:t>
      </w:r>
      <w:r w:rsidR="003053EC">
        <w:rPr>
          <w:rFonts w:ascii="Calibri" w:hAnsi="Calibri"/>
          <w:sz w:val="22"/>
          <w:szCs w:val="22"/>
        </w:rPr>
        <w:t xml:space="preserve"> </w:t>
      </w:r>
      <w:r w:rsidRPr="00103ECB">
        <w:rPr>
          <w:rFonts w:ascii="Calibri" w:hAnsi="Calibri"/>
          <w:sz w:val="22"/>
          <w:szCs w:val="22"/>
        </w:rPr>
        <w:t xml:space="preserve">nepravovremene/nepotpune/neprihvatljive odgovore korisnika temeljem Zahtjeva za </w:t>
      </w:r>
      <w:r w:rsidR="003F4450" w:rsidRPr="00103ECB">
        <w:rPr>
          <w:rFonts w:ascii="Calibri" w:hAnsi="Calibri"/>
          <w:sz w:val="22"/>
          <w:szCs w:val="22"/>
        </w:rPr>
        <w:t>dopunu/obrazloženje/ispravak</w:t>
      </w:r>
      <w:r w:rsidRPr="00103ECB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Upravni odjel</w:t>
      </w:r>
      <w:r w:rsidRPr="00103ECB">
        <w:rPr>
          <w:rFonts w:ascii="Calibri" w:hAnsi="Calibri"/>
          <w:sz w:val="22"/>
          <w:szCs w:val="22"/>
        </w:rPr>
        <w:t xml:space="preserve"> će korisniku izdati O</w:t>
      </w:r>
      <w:r w:rsidR="00A53C92">
        <w:rPr>
          <w:rFonts w:ascii="Calibri" w:hAnsi="Calibri"/>
          <w:sz w:val="22"/>
          <w:szCs w:val="22"/>
        </w:rPr>
        <w:t>bavijest</w:t>
      </w:r>
      <w:r w:rsidRPr="00103ECB">
        <w:rPr>
          <w:rFonts w:ascii="Calibri" w:hAnsi="Calibri"/>
          <w:sz w:val="22"/>
          <w:szCs w:val="22"/>
        </w:rPr>
        <w:t xml:space="preserve"> o odbijanju Zahtjeva za potporu. Potpuni, prihvatljivi i pravovremeno dopunjeni/obrazloženi/ispravljeni Zahtjevi za potporu ulaze u daljnju obradu.</w:t>
      </w:r>
    </w:p>
    <w:p w:rsidR="00366DE9" w:rsidRPr="00122C40" w:rsidRDefault="00103ECB" w:rsidP="00793A31">
      <w:pPr>
        <w:numPr>
          <w:ilvl w:val="0"/>
          <w:numId w:val="9"/>
        </w:numPr>
        <w:ind w:left="0" w:right="-567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Upravni odjel</w:t>
      </w:r>
      <w:r w:rsidRPr="00103ECB">
        <w:rPr>
          <w:rFonts w:ascii="Calibri" w:hAnsi="Calibri"/>
          <w:sz w:val="22"/>
          <w:szCs w:val="22"/>
        </w:rPr>
        <w:t xml:space="preserve"> zadržava pravo zatražiti da korisnik, pored dokumentacije koja je propisana natječajem, dostavi i drugu dokumentaciju koja je potrebna za provjeru prihvatljivosti </w:t>
      </w:r>
      <w:r w:rsidR="005B6536">
        <w:rPr>
          <w:rFonts w:ascii="Calibri" w:hAnsi="Calibri"/>
          <w:sz w:val="22"/>
          <w:szCs w:val="22"/>
        </w:rPr>
        <w:t>K</w:t>
      </w:r>
      <w:r w:rsidRPr="00103ECB">
        <w:rPr>
          <w:rFonts w:ascii="Calibri" w:hAnsi="Calibri"/>
          <w:sz w:val="22"/>
          <w:szCs w:val="22"/>
        </w:rPr>
        <w:t xml:space="preserve">orisnika i </w:t>
      </w:r>
      <w:r w:rsidR="005B6536">
        <w:rPr>
          <w:rFonts w:ascii="Calibri" w:hAnsi="Calibri"/>
          <w:sz w:val="22"/>
          <w:szCs w:val="22"/>
        </w:rPr>
        <w:t>P</w:t>
      </w:r>
      <w:r w:rsidR="00D3169F">
        <w:rPr>
          <w:rFonts w:ascii="Calibri" w:hAnsi="Calibri"/>
          <w:sz w:val="22"/>
          <w:szCs w:val="22"/>
        </w:rPr>
        <w:t>rojekta</w:t>
      </w:r>
      <w:r w:rsidRPr="00103ECB">
        <w:rPr>
          <w:rFonts w:ascii="Calibri" w:hAnsi="Calibri"/>
          <w:sz w:val="22"/>
          <w:szCs w:val="22"/>
        </w:rPr>
        <w:t>.</w:t>
      </w:r>
    </w:p>
    <w:p w:rsidR="000D133F" w:rsidRDefault="000D133F" w:rsidP="00366DE9">
      <w:pPr>
        <w:ind w:right="-567"/>
        <w:jc w:val="both"/>
        <w:rPr>
          <w:rFonts w:ascii="Calibri" w:hAnsi="Calibri"/>
          <w:sz w:val="22"/>
          <w:szCs w:val="22"/>
        </w:rPr>
      </w:pPr>
    </w:p>
    <w:p w:rsidR="008F25C3" w:rsidRPr="008F25C3" w:rsidRDefault="006E6430" w:rsidP="008F25C3">
      <w:pPr>
        <w:pStyle w:val="Tablicanaslov"/>
        <w:keepNext w:val="0"/>
        <w:keepLines w:val="0"/>
        <w:ind w:left="-567" w:right="-567"/>
        <w:jc w:val="both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11</w:t>
      </w:r>
      <w:r w:rsidR="008F25C3" w:rsidRPr="008F25C3">
        <w:rPr>
          <w:rFonts w:ascii="Calibri" w:hAnsi="Calibri"/>
          <w:b/>
          <w:sz w:val="22"/>
          <w:szCs w:val="22"/>
          <w:u w:val="single"/>
        </w:rPr>
        <w:t>.</w:t>
      </w:r>
      <w:r w:rsidR="008F25C3">
        <w:rPr>
          <w:rFonts w:ascii="Calibri" w:hAnsi="Calibri"/>
          <w:b/>
          <w:sz w:val="22"/>
          <w:szCs w:val="22"/>
          <w:u w:val="single"/>
        </w:rPr>
        <w:t xml:space="preserve"> </w:t>
      </w:r>
      <w:r w:rsidR="008F25C3" w:rsidRPr="008F25C3">
        <w:rPr>
          <w:rFonts w:ascii="Calibri" w:hAnsi="Calibri"/>
          <w:b/>
          <w:sz w:val="22"/>
          <w:szCs w:val="22"/>
          <w:u w:val="single"/>
        </w:rPr>
        <w:t xml:space="preserve">Izdavanje akata </w:t>
      </w:r>
      <w:r w:rsidR="00E13D7D">
        <w:rPr>
          <w:rFonts w:ascii="Calibri" w:hAnsi="Calibri"/>
          <w:b/>
          <w:sz w:val="22"/>
          <w:szCs w:val="22"/>
          <w:u w:val="single"/>
        </w:rPr>
        <w:t xml:space="preserve">i obveze Korisnika </w:t>
      </w:r>
      <w:r w:rsidR="008F25C3" w:rsidRPr="008F25C3">
        <w:rPr>
          <w:rFonts w:ascii="Calibri" w:hAnsi="Calibri"/>
          <w:b/>
          <w:sz w:val="22"/>
          <w:szCs w:val="22"/>
          <w:u w:val="single"/>
        </w:rPr>
        <w:t>nakon završenog postupka dodjele potpore</w:t>
      </w:r>
      <w:r w:rsidR="008F25C3">
        <w:rPr>
          <w:rFonts w:ascii="Calibri" w:hAnsi="Calibri"/>
          <w:b/>
          <w:sz w:val="22"/>
          <w:szCs w:val="22"/>
          <w:u w:val="single"/>
        </w:rPr>
        <w:t>:</w:t>
      </w:r>
    </w:p>
    <w:p w:rsidR="008F25C3" w:rsidRPr="000D4585" w:rsidRDefault="008F25C3" w:rsidP="000D4585">
      <w:pPr>
        <w:pStyle w:val="Odlomakpopisa"/>
        <w:numPr>
          <w:ilvl w:val="0"/>
          <w:numId w:val="10"/>
        </w:numPr>
        <w:ind w:left="0" w:right="-567" w:hanging="426"/>
        <w:jc w:val="both"/>
        <w:rPr>
          <w:rFonts w:ascii="Calibri" w:hAnsi="Calibri"/>
          <w:sz w:val="22"/>
          <w:szCs w:val="22"/>
        </w:rPr>
      </w:pPr>
      <w:bookmarkStart w:id="15" w:name="_Hlk31360902"/>
      <w:r w:rsidRPr="002A139F">
        <w:rPr>
          <w:rFonts w:ascii="Calibri" w:hAnsi="Calibri"/>
          <w:sz w:val="22"/>
          <w:szCs w:val="22"/>
        </w:rPr>
        <w:t xml:space="preserve">Zagrebačka županija </w:t>
      </w:r>
      <w:bookmarkEnd w:id="15"/>
      <w:r w:rsidR="002A139F">
        <w:rPr>
          <w:rFonts w:ascii="Calibri" w:hAnsi="Calibri"/>
          <w:sz w:val="22"/>
          <w:szCs w:val="22"/>
        </w:rPr>
        <w:t>i</w:t>
      </w:r>
      <w:r w:rsidR="002A139F" w:rsidRPr="002A139F">
        <w:rPr>
          <w:rFonts w:ascii="Calibri" w:hAnsi="Calibri"/>
          <w:sz w:val="22"/>
          <w:szCs w:val="22"/>
        </w:rPr>
        <w:t xml:space="preserve">zdaje Obavijest o odobrenju projekta s najvišim iznosom potpore i rokom realizacije </w:t>
      </w:r>
      <w:r w:rsidR="002A139F" w:rsidRPr="000D4585">
        <w:rPr>
          <w:rFonts w:asciiTheme="minorHAnsi" w:hAnsiTheme="minorHAnsi" w:cstheme="minorHAnsi"/>
          <w:sz w:val="22"/>
          <w:szCs w:val="22"/>
        </w:rPr>
        <w:t>projekta</w:t>
      </w:r>
      <w:r w:rsidR="000D4585" w:rsidRPr="000D4585">
        <w:rPr>
          <w:rFonts w:asciiTheme="minorHAnsi" w:hAnsiTheme="minorHAnsi" w:cstheme="minorHAnsi"/>
        </w:rPr>
        <w:t xml:space="preserve"> </w:t>
      </w:r>
      <w:r w:rsidR="000D4585">
        <w:rPr>
          <w:rFonts w:asciiTheme="minorHAnsi" w:hAnsiTheme="minorHAnsi" w:cstheme="minorHAnsi"/>
        </w:rPr>
        <w:t>za Zahtjeve</w:t>
      </w:r>
      <w:r w:rsidR="000D4585" w:rsidRPr="000D4585">
        <w:rPr>
          <w:rFonts w:asciiTheme="minorHAnsi" w:hAnsiTheme="minorHAnsi" w:cstheme="minorHAnsi"/>
        </w:rPr>
        <w:t xml:space="preserve"> </w:t>
      </w:r>
      <w:r w:rsidR="000D4585">
        <w:rPr>
          <w:rFonts w:asciiTheme="minorHAnsi" w:hAnsiTheme="minorHAnsi" w:cstheme="minorHAnsi"/>
        </w:rPr>
        <w:t xml:space="preserve">za potporu </w:t>
      </w:r>
      <w:r w:rsidR="000D4585" w:rsidRPr="000D4585">
        <w:rPr>
          <w:rFonts w:asciiTheme="minorHAnsi" w:hAnsiTheme="minorHAnsi" w:cstheme="minorHAnsi"/>
          <w:sz w:val="22"/>
          <w:szCs w:val="22"/>
        </w:rPr>
        <w:t>koji udovolje</w:t>
      </w:r>
      <w:r w:rsidR="000D4585" w:rsidRPr="000D4585">
        <w:rPr>
          <w:rFonts w:ascii="Calibri" w:hAnsi="Calibri"/>
          <w:sz w:val="22"/>
          <w:szCs w:val="22"/>
        </w:rPr>
        <w:t xml:space="preserve"> zahtjevima administrativne kontrole </w:t>
      </w:r>
      <w:r w:rsidR="000D4585">
        <w:rPr>
          <w:rFonts w:ascii="Calibri" w:hAnsi="Calibri"/>
          <w:sz w:val="22"/>
          <w:szCs w:val="22"/>
        </w:rPr>
        <w:t xml:space="preserve">i </w:t>
      </w:r>
      <w:r w:rsidR="000D4585" w:rsidRPr="000D4585">
        <w:rPr>
          <w:rFonts w:ascii="Calibri" w:hAnsi="Calibri"/>
          <w:sz w:val="22"/>
          <w:szCs w:val="22"/>
        </w:rPr>
        <w:t>za koje su sredstva dostatna</w:t>
      </w:r>
      <w:r w:rsidR="000D4585">
        <w:rPr>
          <w:rFonts w:ascii="Calibri" w:hAnsi="Calibri"/>
          <w:sz w:val="22"/>
          <w:szCs w:val="22"/>
        </w:rPr>
        <w:t xml:space="preserve"> te </w:t>
      </w:r>
      <w:r w:rsidRPr="000D4585">
        <w:rPr>
          <w:rFonts w:ascii="Calibri" w:hAnsi="Calibri"/>
          <w:sz w:val="22"/>
          <w:szCs w:val="22"/>
        </w:rPr>
        <w:t xml:space="preserve">sklapa Ugovor o </w:t>
      </w:r>
      <w:r w:rsidR="002A139F" w:rsidRPr="000D4585">
        <w:rPr>
          <w:rFonts w:ascii="Calibri" w:hAnsi="Calibri"/>
          <w:sz w:val="22"/>
          <w:szCs w:val="22"/>
        </w:rPr>
        <w:t>dodjeli potpore</w:t>
      </w:r>
      <w:r w:rsidR="000D4585">
        <w:rPr>
          <w:rFonts w:ascii="Calibri" w:hAnsi="Calibri"/>
          <w:sz w:val="22"/>
          <w:szCs w:val="22"/>
        </w:rPr>
        <w:t>.</w:t>
      </w:r>
    </w:p>
    <w:p w:rsidR="00E13D7D" w:rsidRDefault="000D4585" w:rsidP="00E13D7D">
      <w:pPr>
        <w:numPr>
          <w:ilvl w:val="0"/>
          <w:numId w:val="10"/>
        </w:numPr>
        <w:ind w:left="0" w:right="-567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Korisnik je dužan vratiti </w:t>
      </w:r>
      <w:r w:rsidR="00E13D7D">
        <w:rPr>
          <w:rFonts w:ascii="Calibri" w:hAnsi="Calibri"/>
          <w:sz w:val="22"/>
          <w:szCs w:val="22"/>
        </w:rPr>
        <w:t xml:space="preserve">Zagrebačkoj županiji potpisani </w:t>
      </w:r>
      <w:r w:rsidR="00E13D7D" w:rsidRPr="000D4585">
        <w:rPr>
          <w:rFonts w:ascii="Calibri" w:hAnsi="Calibri"/>
          <w:sz w:val="22"/>
          <w:szCs w:val="22"/>
        </w:rPr>
        <w:t>Ugovor o dodjeli potpore</w:t>
      </w:r>
      <w:r w:rsidR="00E13D7D">
        <w:rPr>
          <w:rFonts w:ascii="Calibri" w:hAnsi="Calibri"/>
          <w:sz w:val="22"/>
          <w:szCs w:val="22"/>
        </w:rPr>
        <w:t xml:space="preserve"> u roku 14 dana od dostave.</w:t>
      </w:r>
    </w:p>
    <w:p w:rsidR="00E13D7D" w:rsidRDefault="00E13D7D" w:rsidP="00E13D7D">
      <w:pPr>
        <w:numPr>
          <w:ilvl w:val="0"/>
          <w:numId w:val="10"/>
        </w:numPr>
        <w:ind w:left="0" w:right="-567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Korisnik je dužan podnijeti </w:t>
      </w:r>
      <w:r w:rsidRPr="00E13D7D">
        <w:rPr>
          <w:rFonts w:ascii="Calibri" w:hAnsi="Calibri"/>
          <w:sz w:val="22"/>
          <w:szCs w:val="22"/>
        </w:rPr>
        <w:t>Izvještaj o utrošenim sredstvima sa zahtjevom za isplatu potpore</w:t>
      </w:r>
      <w:r>
        <w:rPr>
          <w:rFonts w:ascii="Calibri" w:hAnsi="Calibri"/>
          <w:sz w:val="22"/>
          <w:szCs w:val="22"/>
        </w:rPr>
        <w:t xml:space="preserve"> u roku utvrđenom Ugovorom o dodjeli potpore.</w:t>
      </w:r>
    </w:p>
    <w:p w:rsidR="00E13D7D" w:rsidRPr="00E13D7D" w:rsidRDefault="00E13D7D" w:rsidP="00E13D7D">
      <w:pPr>
        <w:numPr>
          <w:ilvl w:val="0"/>
          <w:numId w:val="10"/>
        </w:numPr>
        <w:ind w:left="0" w:right="-567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Nakon pozitivne ocjene </w:t>
      </w:r>
      <w:bookmarkStart w:id="16" w:name="_Hlk31369304"/>
      <w:r>
        <w:rPr>
          <w:rFonts w:ascii="Calibri" w:hAnsi="Calibri"/>
          <w:sz w:val="22"/>
          <w:szCs w:val="22"/>
        </w:rPr>
        <w:t>a</w:t>
      </w:r>
      <w:r w:rsidRPr="00E13D7D">
        <w:rPr>
          <w:rFonts w:ascii="Calibri" w:hAnsi="Calibri"/>
          <w:sz w:val="22"/>
          <w:szCs w:val="22"/>
        </w:rPr>
        <w:t>dministrativn</w:t>
      </w:r>
      <w:r>
        <w:rPr>
          <w:rFonts w:ascii="Calibri" w:hAnsi="Calibri"/>
          <w:sz w:val="22"/>
          <w:szCs w:val="22"/>
        </w:rPr>
        <w:t>e</w:t>
      </w:r>
      <w:r w:rsidRPr="00E13D7D">
        <w:rPr>
          <w:rFonts w:ascii="Calibri" w:hAnsi="Calibri"/>
          <w:sz w:val="22"/>
          <w:szCs w:val="22"/>
        </w:rPr>
        <w:t xml:space="preserve"> obrad</w:t>
      </w:r>
      <w:r>
        <w:rPr>
          <w:rFonts w:ascii="Calibri" w:hAnsi="Calibri"/>
          <w:sz w:val="22"/>
          <w:szCs w:val="22"/>
        </w:rPr>
        <w:t>e</w:t>
      </w:r>
      <w:r w:rsidRPr="00E13D7D">
        <w:rPr>
          <w:rFonts w:ascii="Calibri" w:hAnsi="Calibri"/>
          <w:sz w:val="22"/>
          <w:szCs w:val="22"/>
        </w:rPr>
        <w:t xml:space="preserve"> Zahtjeva za isplatu potpore</w:t>
      </w:r>
      <w:r>
        <w:rPr>
          <w:rFonts w:ascii="Calibri" w:hAnsi="Calibri"/>
          <w:sz w:val="22"/>
          <w:szCs w:val="22"/>
        </w:rPr>
        <w:t xml:space="preserve"> Korisniku se </w:t>
      </w:r>
      <w:bookmarkEnd w:id="16"/>
      <w:r>
        <w:rPr>
          <w:rFonts w:ascii="Calibri" w:hAnsi="Calibri"/>
          <w:sz w:val="22"/>
          <w:szCs w:val="22"/>
        </w:rPr>
        <w:t>isplaćuje potpora.</w:t>
      </w:r>
    </w:p>
    <w:p w:rsidR="00E13D7D" w:rsidRPr="00E13D7D" w:rsidRDefault="00E13D7D" w:rsidP="00E13D7D">
      <w:pPr>
        <w:numPr>
          <w:ilvl w:val="0"/>
          <w:numId w:val="10"/>
        </w:numPr>
        <w:ind w:left="0" w:right="-567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U slučaju negativne ocjene </w:t>
      </w:r>
      <w:r w:rsidRPr="00E13D7D">
        <w:rPr>
          <w:rFonts w:ascii="Calibri" w:hAnsi="Calibri"/>
          <w:sz w:val="22"/>
          <w:szCs w:val="22"/>
        </w:rPr>
        <w:t>administrativne obrade Zahtjeva za isplatu potpore Korisniku se</w:t>
      </w:r>
      <w:r w:rsidRPr="00E13D7D">
        <w:t xml:space="preserve"> </w:t>
      </w:r>
      <w:r w:rsidRPr="00E13D7D">
        <w:rPr>
          <w:rFonts w:ascii="Calibri" w:hAnsi="Calibri"/>
          <w:sz w:val="22"/>
          <w:szCs w:val="22"/>
        </w:rPr>
        <w:t xml:space="preserve">izdaje Obavijest o odbijanju Zahtjeva za </w:t>
      </w:r>
      <w:r>
        <w:rPr>
          <w:rFonts w:ascii="Calibri" w:hAnsi="Calibri"/>
          <w:sz w:val="22"/>
          <w:szCs w:val="22"/>
        </w:rPr>
        <w:t xml:space="preserve">isplatu </w:t>
      </w:r>
      <w:r w:rsidRPr="00E13D7D">
        <w:rPr>
          <w:rFonts w:ascii="Calibri" w:hAnsi="Calibri"/>
          <w:sz w:val="22"/>
          <w:szCs w:val="22"/>
        </w:rPr>
        <w:t>potpor</w:t>
      </w:r>
      <w:r>
        <w:rPr>
          <w:rFonts w:ascii="Calibri" w:hAnsi="Calibri"/>
          <w:sz w:val="22"/>
          <w:szCs w:val="22"/>
        </w:rPr>
        <w:t>e.</w:t>
      </w:r>
    </w:p>
    <w:p w:rsidR="001D7F86" w:rsidRDefault="006558DE" w:rsidP="00793A31">
      <w:pPr>
        <w:numPr>
          <w:ilvl w:val="0"/>
          <w:numId w:val="10"/>
        </w:numPr>
        <w:ind w:left="0" w:right="-567" w:hanging="426"/>
        <w:jc w:val="both"/>
        <w:rPr>
          <w:rFonts w:ascii="Calibri" w:hAnsi="Calibri"/>
          <w:sz w:val="22"/>
          <w:szCs w:val="22"/>
        </w:rPr>
      </w:pPr>
      <w:bookmarkStart w:id="17" w:name="_Hlk513727121"/>
      <w:r w:rsidRPr="001D7F86">
        <w:rPr>
          <w:rFonts w:ascii="Calibri" w:hAnsi="Calibri"/>
          <w:sz w:val="22"/>
          <w:szCs w:val="22"/>
        </w:rPr>
        <w:t>Podnositeljima</w:t>
      </w:r>
      <w:bookmarkEnd w:id="17"/>
      <w:r w:rsidRPr="001D7F86">
        <w:rPr>
          <w:rFonts w:ascii="Calibri" w:hAnsi="Calibri"/>
          <w:sz w:val="22"/>
          <w:szCs w:val="22"/>
        </w:rPr>
        <w:t xml:space="preserve"> za koje sredstva nisu dostatna </w:t>
      </w:r>
      <w:r w:rsidR="001D7F86" w:rsidRPr="001D7F86">
        <w:rPr>
          <w:rFonts w:ascii="Calibri" w:hAnsi="Calibri"/>
          <w:sz w:val="22"/>
          <w:szCs w:val="22"/>
        </w:rPr>
        <w:t xml:space="preserve">Upravni odjel izdaje </w:t>
      </w:r>
      <w:r w:rsidR="008F25C3" w:rsidRPr="001D7F86">
        <w:rPr>
          <w:rFonts w:ascii="Calibri" w:hAnsi="Calibri"/>
          <w:sz w:val="22"/>
          <w:szCs w:val="22"/>
        </w:rPr>
        <w:t>Obavijest o odbacivanju zahtjeva za potporu zbog nedostatnosti sredstava</w:t>
      </w:r>
      <w:r w:rsidR="001D7F86">
        <w:rPr>
          <w:rFonts w:ascii="Calibri" w:hAnsi="Calibri"/>
          <w:sz w:val="22"/>
          <w:szCs w:val="22"/>
        </w:rPr>
        <w:t>.</w:t>
      </w:r>
    </w:p>
    <w:p w:rsidR="008F25C3" w:rsidRPr="001D7F86" w:rsidRDefault="001D7F86" w:rsidP="00793A31">
      <w:pPr>
        <w:numPr>
          <w:ilvl w:val="0"/>
          <w:numId w:val="10"/>
        </w:numPr>
        <w:ind w:left="0" w:right="-567" w:hanging="426"/>
        <w:jc w:val="both"/>
        <w:rPr>
          <w:rFonts w:ascii="Calibri" w:hAnsi="Calibri"/>
          <w:sz w:val="22"/>
          <w:szCs w:val="22"/>
        </w:rPr>
      </w:pPr>
      <w:r w:rsidRPr="001D7F86">
        <w:rPr>
          <w:rFonts w:ascii="Calibri" w:hAnsi="Calibri"/>
          <w:sz w:val="22"/>
          <w:szCs w:val="22"/>
        </w:rPr>
        <w:t xml:space="preserve">Podnositeljima koji ne ispunjava uvjete prihvatljivosti </w:t>
      </w:r>
      <w:r>
        <w:rPr>
          <w:rFonts w:ascii="Calibri" w:hAnsi="Calibri"/>
          <w:sz w:val="22"/>
          <w:szCs w:val="22"/>
        </w:rPr>
        <w:t>Upravni odjel</w:t>
      </w:r>
      <w:r w:rsidR="008F25C3" w:rsidRPr="001D7F86">
        <w:rPr>
          <w:rFonts w:ascii="Calibri" w:hAnsi="Calibri"/>
          <w:sz w:val="22"/>
          <w:szCs w:val="22"/>
        </w:rPr>
        <w:t xml:space="preserve"> izdaje Obavijest </w:t>
      </w:r>
      <w:r w:rsidRPr="001D7F86">
        <w:rPr>
          <w:rFonts w:ascii="Calibri" w:hAnsi="Calibri"/>
          <w:sz w:val="22"/>
          <w:szCs w:val="22"/>
        </w:rPr>
        <w:t>o odbijanju Zahtjeva za potporu</w:t>
      </w:r>
      <w:r>
        <w:rPr>
          <w:rFonts w:ascii="Calibri" w:hAnsi="Calibri"/>
          <w:sz w:val="22"/>
          <w:szCs w:val="22"/>
        </w:rPr>
        <w:t>.</w:t>
      </w:r>
    </w:p>
    <w:p w:rsidR="001D7F86" w:rsidRDefault="001D7F86" w:rsidP="008F25C3">
      <w:pPr>
        <w:ind w:right="-567"/>
        <w:jc w:val="both"/>
        <w:rPr>
          <w:rFonts w:ascii="Calibri" w:hAnsi="Calibri"/>
          <w:sz w:val="22"/>
          <w:szCs w:val="22"/>
        </w:rPr>
      </w:pPr>
    </w:p>
    <w:p w:rsidR="001D7F86" w:rsidRPr="001D7F86" w:rsidRDefault="001D7F86" w:rsidP="001D7F86">
      <w:pPr>
        <w:pStyle w:val="Tablicanaslov"/>
        <w:keepNext w:val="0"/>
        <w:keepLines w:val="0"/>
        <w:ind w:left="-567" w:right="-567"/>
        <w:jc w:val="both"/>
        <w:rPr>
          <w:rFonts w:ascii="Calibri" w:hAnsi="Calibri"/>
          <w:b/>
          <w:sz w:val="22"/>
          <w:szCs w:val="22"/>
          <w:u w:val="single"/>
        </w:rPr>
      </w:pPr>
      <w:r w:rsidRPr="001D7F86">
        <w:rPr>
          <w:rFonts w:ascii="Calibri" w:hAnsi="Calibri"/>
          <w:b/>
          <w:sz w:val="22"/>
          <w:szCs w:val="22"/>
          <w:u w:val="single"/>
        </w:rPr>
        <w:t>1</w:t>
      </w:r>
      <w:r w:rsidR="006E6430">
        <w:rPr>
          <w:rFonts w:ascii="Calibri" w:hAnsi="Calibri"/>
          <w:b/>
          <w:sz w:val="22"/>
          <w:szCs w:val="22"/>
          <w:u w:val="single"/>
        </w:rPr>
        <w:t>2</w:t>
      </w:r>
      <w:r w:rsidRPr="001D7F86">
        <w:rPr>
          <w:rFonts w:ascii="Calibri" w:hAnsi="Calibri"/>
          <w:b/>
          <w:sz w:val="22"/>
          <w:szCs w:val="22"/>
          <w:u w:val="single"/>
        </w:rPr>
        <w:t>.</w:t>
      </w:r>
      <w:r>
        <w:rPr>
          <w:rFonts w:ascii="Calibri" w:hAnsi="Calibri"/>
          <w:b/>
          <w:sz w:val="22"/>
          <w:szCs w:val="22"/>
          <w:u w:val="single"/>
        </w:rPr>
        <w:t xml:space="preserve"> </w:t>
      </w:r>
      <w:r w:rsidRPr="001D7F86">
        <w:rPr>
          <w:rFonts w:ascii="Calibri" w:hAnsi="Calibri"/>
          <w:b/>
          <w:sz w:val="22"/>
          <w:szCs w:val="22"/>
          <w:u w:val="single"/>
        </w:rPr>
        <w:t>Kontrola na terenu</w:t>
      </w:r>
      <w:r>
        <w:rPr>
          <w:rFonts w:ascii="Calibri" w:hAnsi="Calibri"/>
          <w:b/>
          <w:sz w:val="22"/>
          <w:szCs w:val="22"/>
          <w:u w:val="single"/>
        </w:rPr>
        <w:t>:</w:t>
      </w:r>
    </w:p>
    <w:p w:rsidR="00C64E54" w:rsidRDefault="001D7F86" w:rsidP="00793A31">
      <w:pPr>
        <w:numPr>
          <w:ilvl w:val="0"/>
          <w:numId w:val="11"/>
        </w:numPr>
        <w:ind w:left="0" w:right="-567" w:hanging="426"/>
        <w:jc w:val="both"/>
        <w:rPr>
          <w:rFonts w:ascii="Calibri" w:hAnsi="Calibri"/>
          <w:sz w:val="22"/>
          <w:szCs w:val="22"/>
        </w:rPr>
      </w:pPr>
      <w:r w:rsidRPr="001019EE">
        <w:rPr>
          <w:rFonts w:ascii="Calibri" w:hAnsi="Calibri"/>
          <w:sz w:val="22"/>
          <w:szCs w:val="22"/>
        </w:rPr>
        <w:t xml:space="preserve">Korisnik </w:t>
      </w:r>
      <w:r w:rsidR="005B6536">
        <w:rPr>
          <w:rFonts w:ascii="Calibri" w:hAnsi="Calibri"/>
          <w:sz w:val="22"/>
          <w:szCs w:val="22"/>
        </w:rPr>
        <w:t>P</w:t>
      </w:r>
      <w:r w:rsidRPr="001019EE">
        <w:rPr>
          <w:rFonts w:ascii="Calibri" w:hAnsi="Calibri"/>
          <w:sz w:val="22"/>
          <w:szCs w:val="22"/>
        </w:rPr>
        <w:t xml:space="preserve">otpore je dužan omogućiti davatelju </w:t>
      </w:r>
      <w:r w:rsidR="005B6536">
        <w:rPr>
          <w:rFonts w:ascii="Calibri" w:hAnsi="Calibri"/>
          <w:sz w:val="22"/>
          <w:szCs w:val="22"/>
        </w:rPr>
        <w:t>P</w:t>
      </w:r>
      <w:r w:rsidRPr="001019EE">
        <w:rPr>
          <w:rFonts w:ascii="Calibri" w:hAnsi="Calibri"/>
          <w:sz w:val="22"/>
          <w:szCs w:val="22"/>
        </w:rPr>
        <w:t xml:space="preserve">otpore kontrolu namjenskog utroška dobivene </w:t>
      </w:r>
      <w:r w:rsidR="005B6536">
        <w:rPr>
          <w:rFonts w:ascii="Calibri" w:hAnsi="Calibri"/>
          <w:sz w:val="22"/>
          <w:szCs w:val="22"/>
        </w:rPr>
        <w:t>P</w:t>
      </w:r>
      <w:r w:rsidRPr="001019EE">
        <w:rPr>
          <w:rFonts w:ascii="Calibri" w:hAnsi="Calibri"/>
          <w:sz w:val="22"/>
          <w:szCs w:val="22"/>
        </w:rPr>
        <w:t>otpore</w:t>
      </w:r>
      <w:r w:rsidR="005B6536">
        <w:rPr>
          <w:rFonts w:ascii="Calibri" w:hAnsi="Calibri"/>
          <w:sz w:val="22"/>
          <w:szCs w:val="22"/>
        </w:rPr>
        <w:t xml:space="preserve"> </w:t>
      </w:r>
      <w:r w:rsidR="005B6536" w:rsidRPr="005B6536">
        <w:rPr>
          <w:rFonts w:ascii="Calibri" w:hAnsi="Calibri"/>
          <w:sz w:val="22"/>
          <w:szCs w:val="22"/>
        </w:rPr>
        <w:t xml:space="preserve">u razdoblju </w:t>
      </w:r>
      <w:r w:rsidR="005B6536">
        <w:rPr>
          <w:rFonts w:ascii="Calibri" w:hAnsi="Calibri"/>
          <w:sz w:val="22"/>
          <w:szCs w:val="22"/>
        </w:rPr>
        <w:t>do</w:t>
      </w:r>
      <w:r w:rsidR="005B6536" w:rsidRPr="005B6536">
        <w:rPr>
          <w:rFonts w:ascii="Calibri" w:hAnsi="Calibri"/>
          <w:sz w:val="22"/>
          <w:szCs w:val="22"/>
        </w:rPr>
        <w:t xml:space="preserve"> 5 godina od dana isplate </w:t>
      </w:r>
      <w:r w:rsidR="005B6536">
        <w:rPr>
          <w:rFonts w:ascii="Calibri" w:hAnsi="Calibri"/>
          <w:sz w:val="22"/>
          <w:szCs w:val="22"/>
        </w:rPr>
        <w:t>P</w:t>
      </w:r>
      <w:r w:rsidR="005B6536" w:rsidRPr="005B6536">
        <w:rPr>
          <w:rFonts w:ascii="Calibri" w:hAnsi="Calibri"/>
          <w:sz w:val="22"/>
          <w:szCs w:val="22"/>
        </w:rPr>
        <w:t>otpore</w:t>
      </w:r>
      <w:r w:rsidRPr="001019EE">
        <w:rPr>
          <w:rFonts w:ascii="Calibri" w:hAnsi="Calibri"/>
          <w:sz w:val="22"/>
          <w:szCs w:val="22"/>
        </w:rPr>
        <w:t>.</w:t>
      </w:r>
    </w:p>
    <w:p w:rsidR="00C64E54" w:rsidRPr="00C64E54" w:rsidRDefault="00C64E54" w:rsidP="00793A31">
      <w:pPr>
        <w:numPr>
          <w:ilvl w:val="0"/>
          <w:numId w:val="11"/>
        </w:numPr>
        <w:ind w:left="0" w:right="-567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</w:t>
      </w:r>
      <w:r w:rsidR="001D7F86" w:rsidRPr="00C64E54">
        <w:rPr>
          <w:rFonts w:ascii="Calibri" w:hAnsi="Calibri" w:cs="Calibri"/>
          <w:sz w:val="22"/>
          <w:szCs w:val="22"/>
        </w:rPr>
        <w:t xml:space="preserve">ontrolu dodjele </w:t>
      </w:r>
      <w:r w:rsidR="005B6536">
        <w:rPr>
          <w:rFonts w:ascii="Calibri" w:hAnsi="Calibri" w:cs="Calibri"/>
          <w:sz w:val="22"/>
          <w:szCs w:val="22"/>
        </w:rPr>
        <w:t>P</w:t>
      </w:r>
      <w:r w:rsidR="001D7F86" w:rsidRPr="00C64E54">
        <w:rPr>
          <w:rFonts w:ascii="Calibri" w:hAnsi="Calibri" w:cs="Calibri"/>
          <w:sz w:val="22"/>
          <w:szCs w:val="22"/>
        </w:rPr>
        <w:t>otpore provodi Upravni odjel</w:t>
      </w:r>
      <w:r>
        <w:rPr>
          <w:rFonts w:ascii="Calibri" w:hAnsi="Calibri" w:cs="Calibri"/>
          <w:sz w:val="22"/>
          <w:szCs w:val="22"/>
        </w:rPr>
        <w:t>, a</w:t>
      </w:r>
      <w:r w:rsidR="001D7F86" w:rsidRPr="00C64E54">
        <w:rPr>
          <w:rFonts w:ascii="Calibri" w:hAnsi="Calibri" w:cs="Calibri"/>
          <w:sz w:val="22"/>
          <w:szCs w:val="22"/>
        </w:rPr>
        <w:t xml:space="preserve"> sastoji se u provjeri istinitosti podatak</w:t>
      </w:r>
      <w:r w:rsidR="00D94849">
        <w:rPr>
          <w:rFonts w:ascii="Calibri" w:hAnsi="Calibri" w:cs="Calibri"/>
          <w:sz w:val="22"/>
          <w:szCs w:val="22"/>
        </w:rPr>
        <w:t>a</w:t>
      </w:r>
      <w:r w:rsidR="001D7F86" w:rsidRPr="00C64E54">
        <w:rPr>
          <w:rFonts w:ascii="Calibri" w:hAnsi="Calibri" w:cs="Calibri"/>
          <w:sz w:val="22"/>
          <w:szCs w:val="22"/>
        </w:rPr>
        <w:t xml:space="preserve"> navedenih u </w:t>
      </w:r>
      <w:r>
        <w:rPr>
          <w:rFonts w:ascii="Calibri" w:hAnsi="Calibri" w:cs="Calibri"/>
          <w:sz w:val="22"/>
          <w:szCs w:val="22"/>
        </w:rPr>
        <w:t>Z</w:t>
      </w:r>
      <w:r w:rsidR="001D7F86" w:rsidRPr="00C64E54">
        <w:rPr>
          <w:rFonts w:ascii="Calibri" w:hAnsi="Calibri" w:cs="Calibri"/>
          <w:sz w:val="22"/>
          <w:szCs w:val="22"/>
        </w:rPr>
        <w:t>ahtjevu</w:t>
      </w:r>
      <w:r>
        <w:rPr>
          <w:rFonts w:ascii="Calibri" w:hAnsi="Calibri" w:cs="Calibri"/>
          <w:sz w:val="22"/>
          <w:szCs w:val="22"/>
        </w:rPr>
        <w:t xml:space="preserve"> za potporu</w:t>
      </w:r>
      <w:r w:rsidR="001D7F86" w:rsidRPr="00C64E54">
        <w:rPr>
          <w:rFonts w:ascii="Calibri" w:hAnsi="Calibri" w:cs="Calibri"/>
          <w:sz w:val="22"/>
          <w:szCs w:val="22"/>
        </w:rPr>
        <w:t xml:space="preserve"> te priložene dokumentacije uvidom u knjigovodstvene isprave, financijska izvješća i drugu poslovnu dokumentaciju. </w:t>
      </w:r>
      <w:r>
        <w:rPr>
          <w:rFonts w:ascii="Calibri" w:hAnsi="Calibri" w:cs="Calibri"/>
          <w:sz w:val="22"/>
          <w:szCs w:val="22"/>
        </w:rPr>
        <w:t>Također, kontrola obuhvaća</w:t>
      </w:r>
      <w:r w:rsidR="001D7F86" w:rsidRPr="00C64E54">
        <w:rPr>
          <w:rFonts w:ascii="Calibri" w:hAnsi="Calibri" w:cs="Calibri"/>
          <w:sz w:val="22"/>
          <w:szCs w:val="22"/>
        </w:rPr>
        <w:t xml:space="preserve"> pregled resursa za koje je </w:t>
      </w:r>
      <w:r>
        <w:rPr>
          <w:rFonts w:ascii="Calibri" w:hAnsi="Calibri" w:cs="Calibri"/>
          <w:sz w:val="22"/>
          <w:szCs w:val="22"/>
        </w:rPr>
        <w:t>korisnik ostvario</w:t>
      </w:r>
      <w:r w:rsidR="001D7F86" w:rsidRPr="00C64E54">
        <w:rPr>
          <w:rFonts w:ascii="Calibri" w:hAnsi="Calibri" w:cs="Calibri"/>
          <w:sz w:val="22"/>
          <w:szCs w:val="22"/>
        </w:rPr>
        <w:t xml:space="preserve">  </w:t>
      </w:r>
      <w:r w:rsidR="005B6536">
        <w:rPr>
          <w:rFonts w:ascii="Calibri" w:hAnsi="Calibri" w:cs="Calibri"/>
          <w:sz w:val="22"/>
          <w:szCs w:val="22"/>
        </w:rPr>
        <w:t>P</w:t>
      </w:r>
      <w:r w:rsidR="001D7F86" w:rsidRPr="00C64E54">
        <w:rPr>
          <w:rFonts w:ascii="Calibri" w:hAnsi="Calibri" w:cs="Calibri"/>
          <w:sz w:val="22"/>
          <w:szCs w:val="22"/>
        </w:rPr>
        <w:t>otporu.</w:t>
      </w:r>
    </w:p>
    <w:p w:rsidR="00C64E54" w:rsidRDefault="00C64E54" w:rsidP="00C64E54">
      <w:pPr>
        <w:ind w:right="-567"/>
        <w:jc w:val="both"/>
        <w:rPr>
          <w:rFonts w:ascii="Calibri" w:hAnsi="Calibri"/>
          <w:sz w:val="22"/>
          <w:szCs w:val="22"/>
        </w:rPr>
      </w:pPr>
    </w:p>
    <w:p w:rsidR="00C64E54" w:rsidRPr="00C64E54" w:rsidRDefault="00C64E54" w:rsidP="00C64E54">
      <w:pPr>
        <w:pStyle w:val="Tablicanaslov"/>
        <w:keepNext w:val="0"/>
        <w:keepLines w:val="0"/>
        <w:ind w:left="-567" w:right="-567"/>
        <w:jc w:val="both"/>
        <w:rPr>
          <w:rFonts w:ascii="Calibri" w:hAnsi="Calibri"/>
          <w:b/>
          <w:sz w:val="22"/>
          <w:szCs w:val="22"/>
          <w:u w:val="single"/>
        </w:rPr>
      </w:pPr>
      <w:bookmarkStart w:id="18" w:name="_Hlk513727931"/>
      <w:r w:rsidRPr="00C64E54">
        <w:rPr>
          <w:rFonts w:ascii="Calibri" w:hAnsi="Calibri"/>
          <w:b/>
          <w:sz w:val="22"/>
          <w:szCs w:val="22"/>
          <w:u w:val="single"/>
        </w:rPr>
        <w:t>1</w:t>
      </w:r>
      <w:r w:rsidR="006E6430">
        <w:rPr>
          <w:rFonts w:ascii="Calibri" w:hAnsi="Calibri"/>
          <w:b/>
          <w:sz w:val="22"/>
          <w:szCs w:val="22"/>
          <w:u w:val="single"/>
        </w:rPr>
        <w:t>3</w:t>
      </w:r>
      <w:r w:rsidRPr="00C64E54">
        <w:rPr>
          <w:rFonts w:ascii="Calibri" w:hAnsi="Calibri"/>
          <w:b/>
          <w:sz w:val="22"/>
          <w:szCs w:val="22"/>
          <w:u w:val="single"/>
        </w:rPr>
        <w:t>.</w:t>
      </w:r>
      <w:r>
        <w:rPr>
          <w:rFonts w:ascii="Calibri" w:hAnsi="Calibri"/>
          <w:b/>
          <w:sz w:val="22"/>
          <w:szCs w:val="22"/>
          <w:u w:val="single"/>
        </w:rPr>
        <w:t xml:space="preserve"> </w:t>
      </w:r>
      <w:r w:rsidRPr="00C64E54">
        <w:rPr>
          <w:rFonts w:ascii="Calibri" w:hAnsi="Calibri"/>
          <w:b/>
          <w:sz w:val="22"/>
          <w:szCs w:val="22"/>
          <w:u w:val="single"/>
        </w:rPr>
        <w:t>Povrat sredstava</w:t>
      </w:r>
      <w:r>
        <w:rPr>
          <w:rFonts w:ascii="Calibri" w:hAnsi="Calibri"/>
          <w:b/>
          <w:sz w:val="22"/>
          <w:szCs w:val="22"/>
          <w:u w:val="single"/>
        </w:rPr>
        <w:t>:</w:t>
      </w:r>
    </w:p>
    <w:bookmarkEnd w:id="18"/>
    <w:p w:rsidR="00C64E54" w:rsidRDefault="001D7F86" w:rsidP="00793A31">
      <w:pPr>
        <w:numPr>
          <w:ilvl w:val="0"/>
          <w:numId w:val="12"/>
        </w:numPr>
        <w:ind w:left="0" w:right="-567" w:hanging="426"/>
        <w:jc w:val="both"/>
        <w:rPr>
          <w:rFonts w:ascii="Calibri" w:hAnsi="Calibri"/>
          <w:sz w:val="22"/>
          <w:szCs w:val="22"/>
        </w:rPr>
      </w:pPr>
      <w:r w:rsidRPr="00C64E54">
        <w:rPr>
          <w:rFonts w:ascii="Calibri" w:hAnsi="Calibri"/>
          <w:sz w:val="22"/>
          <w:szCs w:val="22"/>
        </w:rPr>
        <w:t xml:space="preserve">Ukoliko je korisnik </w:t>
      </w:r>
      <w:r w:rsidR="005B6536">
        <w:rPr>
          <w:rFonts w:ascii="Calibri" w:hAnsi="Calibri"/>
          <w:sz w:val="22"/>
          <w:szCs w:val="22"/>
        </w:rPr>
        <w:t>P</w:t>
      </w:r>
      <w:r w:rsidRPr="00C64E54">
        <w:rPr>
          <w:rFonts w:ascii="Calibri" w:hAnsi="Calibri"/>
          <w:sz w:val="22"/>
          <w:szCs w:val="22"/>
        </w:rPr>
        <w:t>otpore priložio neistinitu dokumentaciju ili prijavljeno stanje ne odgovara njegovom stvarnom stanju ili je ugovor otkazan, korisnik dobivena sredstva mora vratiti u Županijski proračun te će biti isključen iz svih županijskih potpora u poljoprivredi</w:t>
      </w:r>
      <w:r w:rsidR="003053EC">
        <w:rPr>
          <w:rFonts w:ascii="Calibri" w:hAnsi="Calibri"/>
          <w:sz w:val="22"/>
          <w:szCs w:val="22"/>
        </w:rPr>
        <w:t xml:space="preserve">, </w:t>
      </w:r>
      <w:r w:rsidRPr="00C64E54">
        <w:rPr>
          <w:rFonts w:ascii="Calibri" w:hAnsi="Calibri"/>
          <w:sz w:val="22"/>
          <w:szCs w:val="22"/>
        </w:rPr>
        <w:t xml:space="preserve">ruralnom razvoju </w:t>
      </w:r>
      <w:r w:rsidR="003053EC">
        <w:rPr>
          <w:rFonts w:ascii="Calibri" w:hAnsi="Calibri"/>
          <w:sz w:val="22"/>
          <w:szCs w:val="22"/>
        </w:rPr>
        <w:t xml:space="preserve">i šumarstvu </w:t>
      </w:r>
      <w:r w:rsidRPr="00C64E54">
        <w:rPr>
          <w:rFonts w:ascii="Calibri" w:hAnsi="Calibri"/>
          <w:sz w:val="22"/>
          <w:szCs w:val="22"/>
        </w:rPr>
        <w:t>u narednih pet (5) godina.</w:t>
      </w:r>
    </w:p>
    <w:p w:rsidR="001D7F86" w:rsidRPr="00C64E54" w:rsidRDefault="001D7F86" w:rsidP="00793A31">
      <w:pPr>
        <w:numPr>
          <w:ilvl w:val="0"/>
          <w:numId w:val="12"/>
        </w:numPr>
        <w:ind w:left="0" w:right="-567" w:hanging="426"/>
        <w:jc w:val="both"/>
        <w:rPr>
          <w:rFonts w:ascii="Calibri" w:hAnsi="Calibri"/>
          <w:sz w:val="22"/>
          <w:szCs w:val="22"/>
        </w:rPr>
      </w:pPr>
      <w:r w:rsidRPr="00C64E54">
        <w:rPr>
          <w:rFonts w:ascii="Calibri" w:hAnsi="Calibri"/>
          <w:sz w:val="22"/>
          <w:szCs w:val="22"/>
        </w:rPr>
        <w:t xml:space="preserve">Ukoliko je Korisniku županijske </w:t>
      </w:r>
      <w:r w:rsidR="005B6536">
        <w:rPr>
          <w:rFonts w:ascii="Calibri" w:hAnsi="Calibri"/>
          <w:sz w:val="22"/>
          <w:szCs w:val="22"/>
        </w:rPr>
        <w:t>P</w:t>
      </w:r>
      <w:r w:rsidRPr="00C64E54">
        <w:rPr>
          <w:rFonts w:ascii="Calibri" w:hAnsi="Calibri"/>
          <w:sz w:val="22"/>
          <w:szCs w:val="22"/>
        </w:rPr>
        <w:t xml:space="preserve">otpore pogreškom isplaćen viši iznos od stvarno potrebnog, dužan je u roku od osam (8) dana od primljene </w:t>
      </w:r>
      <w:r w:rsidR="008939BE">
        <w:rPr>
          <w:rFonts w:ascii="Calibri" w:hAnsi="Calibri"/>
          <w:sz w:val="22"/>
          <w:szCs w:val="22"/>
        </w:rPr>
        <w:t>O</w:t>
      </w:r>
      <w:r w:rsidRPr="00C64E54">
        <w:rPr>
          <w:rFonts w:ascii="Calibri" w:hAnsi="Calibri"/>
          <w:sz w:val="22"/>
          <w:szCs w:val="22"/>
        </w:rPr>
        <w:t>bavijesti o pogrešci, viši iznos isplaćenih sredstava vratiti u Županijski proračun.</w:t>
      </w:r>
    </w:p>
    <w:p w:rsidR="00C64E54" w:rsidRDefault="001D3D4E" w:rsidP="00E95356">
      <w:pPr>
        <w:ind w:left="-567" w:right="-567"/>
        <w:jc w:val="both"/>
        <w:rPr>
          <w:rFonts w:ascii="Calibri" w:hAnsi="Calibri"/>
          <w:b/>
          <w:sz w:val="22"/>
          <w:szCs w:val="22"/>
        </w:rPr>
      </w:pPr>
      <w:bookmarkStart w:id="19" w:name="_Hlk513809842"/>
      <w:r>
        <w:rPr>
          <w:rFonts w:ascii="Calibri" w:hAnsi="Calibri"/>
          <w:b/>
          <w:sz w:val="22"/>
          <w:szCs w:val="22"/>
        </w:rPr>
        <w:lastRenderedPageBreak/>
        <w:t xml:space="preserve">V. </w:t>
      </w:r>
      <w:r w:rsidR="00E95356" w:rsidRPr="00E95356">
        <w:rPr>
          <w:rFonts w:ascii="Calibri" w:hAnsi="Calibri"/>
          <w:b/>
          <w:sz w:val="22"/>
          <w:szCs w:val="22"/>
        </w:rPr>
        <w:t>KONTAKT PODACI UPRAVNOG ODJELA ZA POLJOPRIVREDU, RURALNI RAZVITAK I ŠUMARSTVO</w:t>
      </w:r>
      <w:bookmarkEnd w:id="19"/>
    </w:p>
    <w:p w:rsidR="00C64E54" w:rsidRPr="00C64E54" w:rsidRDefault="00C64E54" w:rsidP="00C64E54">
      <w:pPr>
        <w:pStyle w:val="Tablicanaslov"/>
        <w:keepNext w:val="0"/>
        <w:keepLines w:val="0"/>
        <w:ind w:left="-567" w:right="-567"/>
        <w:jc w:val="both"/>
        <w:rPr>
          <w:rFonts w:ascii="Calibri" w:hAnsi="Calibri"/>
          <w:b/>
          <w:sz w:val="22"/>
          <w:szCs w:val="22"/>
          <w:u w:val="single"/>
        </w:rPr>
      </w:pPr>
      <w:r w:rsidRPr="00C64E54">
        <w:rPr>
          <w:rFonts w:ascii="Calibri" w:hAnsi="Calibri"/>
          <w:b/>
          <w:sz w:val="22"/>
          <w:szCs w:val="22"/>
          <w:u w:val="single"/>
        </w:rPr>
        <w:t>1</w:t>
      </w:r>
      <w:r w:rsidR="006E6430">
        <w:rPr>
          <w:rFonts w:ascii="Calibri" w:hAnsi="Calibri"/>
          <w:b/>
          <w:sz w:val="22"/>
          <w:szCs w:val="22"/>
          <w:u w:val="single"/>
        </w:rPr>
        <w:t>4</w:t>
      </w:r>
      <w:r w:rsidRPr="00C64E54">
        <w:rPr>
          <w:rFonts w:ascii="Calibri" w:hAnsi="Calibri"/>
          <w:b/>
          <w:sz w:val="22"/>
          <w:szCs w:val="22"/>
          <w:u w:val="single"/>
        </w:rPr>
        <w:t>.</w:t>
      </w:r>
      <w:r>
        <w:rPr>
          <w:rFonts w:ascii="Calibri" w:hAnsi="Calibri"/>
          <w:b/>
          <w:sz w:val="22"/>
          <w:szCs w:val="22"/>
          <w:u w:val="single"/>
        </w:rPr>
        <w:t xml:space="preserve"> Informiranje i vidljivost:</w:t>
      </w:r>
    </w:p>
    <w:p w:rsidR="00C23971" w:rsidRPr="00BB72D7" w:rsidRDefault="00C64E54" w:rsidP="00793A31">
      <w:pPr>
        <w:pStyle w:val="Odlomakpopisa"/>
        <w:numPr>
          <w:ilvl w:val="0"/>
          <w:numId w:val="13"/>
        </w:numPr>
        <w:spacing w:after="200"/>
        <w:ind w:left="0" w:right="-567" w:hanging="426"/>
        <w:jc w:val="both"/>
        <w:rPr>
          <w:rFonts w:ascii="Calibri" w:hAnsi="Calibri" w:cs="Calibri"/>
          <w:bCs/>
          <w:sz w:val="22"/>
          <w:szCs w:val="22"/>
        </w:rPr>
      </w:pPr>
      <w:r w:rsidRPr="00C64E54">
        <w:rPr>
          <w:rFonts w:ascii="Calibri" w:hAnsi="Calibri" w:cs="Calibri"/>
          <w:bCs/>
          <w:sz w:val="22"/>
          <w:szCs w:val="22"/>
        </w:rPr>
        <w:t xml:space="preserve">Detaljnije informacije o potporama u poljoprivredi, ruralnom razvoju i šumarstvu </w:t>
      </w:r>
      <w:r w:rsidR="003053EC">
        <w:rPr>
          <w:rFonts w:ascii="Calibri" w:hAnsi="Calibri" w:cs="Calibri"/>
          <w:bCs/>
          <w:sz w:val="22"/>
          <w:szCs w:val="22"/>
        </w:rPr>
        <w:t xml:space="preserve">navedene su u </w:t>
      </w:r>
      <w:r w:rsidR="003053EC" w:rsidRPr="003053EC">
        <w:rPr>
          <w:rFonts w:ascii="Calibri" w:hAnsi="Calibri"/>
          <w:sz w:val="22"/>
          <w:szCs w:val="22"/>
        </w:rPr>
        <w:t>Program</w:t>
      </w:r>
      <w:r w:rsidR="003053EC">
        <w:rPr>
          <w:rFonts w:ascii="Calibri" w:hAnsi="Calibri"/>
          <w:sz w:val="22"/>
          <w:szCs w:val="22"/>
        </w:rPr>
        <w:t>u</w:t>
      </w:r>
      <w:r w:rsidR="003053EC" w:rsidRPr="003053EC">
        <w:rPr>
          <w:rFonts w:ascii="Calibri" w:hAnsi="Calibri"/>
          <w:sz w:val="22"/>
          <w:szCs w:val="22"/>
        </w:rPr>
        <w:t xml:space="preserve"> poticanja razvoja poljoprivrede, šumarstva i ruralnog prostora Zagrebačke županije u 20</w:t>
      </w:r>
      <w:r w:rsidR="00C54118">
        <w:rPr>
          <w:rFonts w:ascii="Calibri" w:hAnsi="Calibri"/>
          <w:sz w:val="22"/>
          <w:szCs w:val="22"/>
        </w:rPr>
        <w:t>20</w:t>
      </w:r>
      <w:r w:rsidR="003053EC" w:rsidRPr="003053EC">
        <w:rPr>
          <w:rFonts w:ascii="Calibri" w:hAnsi="Calibri"/>
          <w:sz w:val="22"/>
          <w:szCs w:val="22"/>
        </w:rPr>
        <w:t>. godini</w:t>
      </w:r>
      <w:r w:rsidR="003053EC" w:rsidRPr="00C64E54">
        <w:rPr>
          <w:rFonts w:ascii="Calibri" w:hAnsi="Calibri" w:cs="Calibri"/>
          <w:bCs/>
          <w:sz w:val="22"/>
          <w:szCs w:val="22"/>
        </w:rPr>
        <w:t xml:space="preserve"> </w:t>
      </w:r>
      <w:r w:rsidR="003053EC">
        <w:rPr>
          <w:rFonts w:ascii="Calibri" w:hAnsi="Calibri" w:cs="Calibri"/>
          <w:bCs/>
          <w:sz w:val="22"/>
          <w:szCs w:val="22"/>
        </w:rPr>
        <w:t>i pratećoj dokumentaciji koja se nalazi na</w:t>
      </w:r>
      <w:r w:rsidRPr="00C64E54">
        <w:rPr>
          <w:rFonts w:ascii="Calibri" w:hAnsi="Calibri" w:cs="Calibri"/>
          <w:bCs/>
          <w:sz w:val="22"/>
          <w:szCs w:val="22"/>
        </w:rPr>
        <w:t xml:space="preserve"> službenoj web stranici Zagrebačke županije </w:t>
      </w:r>
      <w:hyperlink r:id="rId10" w:history="1">
        <w:r w:rsidR="005E0015" w:rsidRPr="00354C7B">
          <w:rPr>
            <w:rStyle w:val="Hiperveza"/>
            <w:rFonts w:ascii="Calibri" w:hAnsi="Calibri" w:cs="Calibri"/>
            <w:bCs/>
            <w:sz w:val="22"/>
            <w:szCs w:val="22"/>
          </w:rPr>
          <w:t>www.zagrebacka-zupanija.hr</w:t>
        </w:r>
      </w:hyperlink>
      <w:r w:rsidR="003053EC">
        <w:rPr>
          <w:rFonts w:ascii="Calibri" w:hAnsi="Calibri" w:cs="Calibri"/>
          <w:bCs/>
          <w:sz w:val="22"/>
          <w:szCs w:val="22"/>
        </w:rPr>
        <w:t xml:space="preserve"> te</w:t>
      </w:r>
      <w:r w:rsidR="009B75EA">
        <w:rPr>
          <w:rFonts w:ascii="Calibri" w:hAnsi="Calibri" w:cs="Calibri"/>
          <w:bCs/>
          <w:sz w:val="22"/>
          <w:szCs w:val="22"/>
        </w:rPr>
        <w:t xml:space="preserve"> usmeno</w:t>
      </w:r>
      <w:r w:rsidR="003053EC">
        <w:rPr>
          <w:rFonts w:ascii="Calibri" w:hAnsi="Calibri" w:cs="Calibri"/>
          <w:bCs/>
          <w:sz w:val="22"/>
          <w:szCs w:val="22"/>
        </w:rPr>
        <w:t xml:space="preserve"> </w:t>
      </w:r>
      <w:r w:rsidR="005E0015">
        <w:rPr>
          <w:rFonts w:ascii="Calibri" w:hAnsi="Calibri"/>
          <w:sz w:val="22"/>
          <w:szCs w:val="22"/>
        </w:rPr>
        <w:t xml:space="preserve">u </w:t>
      </w:r>
      <w:r w:rsidR="005E0015" w:rsidRPr="00995529">
        <w:rPr>
          <w:rFonts w:ascii="Calibri" w:hAnsi="Calibri"/>
          <w:sz w:val="22"/>
          <w:szCs w:val="22"/>
        </w:rPr>
        <w:t>Upravn</w:t>
      </w:r>
      <w:r w:rsidR="005E0015">
        <w:rPr>
          <w:rFonts w:ascii="Calibri" w:hAnsi="Calibri"/>
          <w:sz w:val="22"/>
          <w:szCs w:val="22"/>
        </w:rPr>
        <w:t xml:space="preserve">om </w:t>
      </w:r>
      <w:r w:rsidR="005E0015" w:rsidRPr="00995529">
        <w:rPr>
          <w:rFonts w:ascii="Calibri" w:hAnsi="Calibri"/>
          <w:sz w:val="22"/>
          <w:szCs w:val="22"/>
        </w:rPr>
        <w:t>odjel</w:t>
      </w:r>
      <w:r w:rsidR="005E0015">
        <w:rPr>
          <w:rFonts w:ascii="Calibri" w:hAnsi="Calibri"/>
          <w:sz w:val="22"/>
          <w:szCs w:val="22"/>
        </w:rPr>
        <w:t>u</w:t>
      </w:r>
      <w:r w:rsidR="005E0015" w:rsidRPr="00995529">
        <w:rPr>
          <w:rFonts w:ascii="Calibri" w:hAnsi="Calibri"/>
          <w:sz w:val="22"/>
          <w:szCs w:val="22"/>
        </w:rPr>
        <w:t xml:space="preserve"> za poljoprivredu, ruralni razvitak i šumarstvo Zagrebačke županije, na broj</w:t>
      </w:r>
      <w:r w:rsidR="009B75EA">
        <w:rPr>
          <w:rFonts w:ascii="Calibri" w:hAnsi="Calibri"/>
          <w:sz w:val="22"/>
          <w:szCs w:val="22"/>
        </w:rPr>
        <w:t xml:space="preserve">eve </w:t>
      </w:r>
      <w:r w:rsidR="005E0015" w:rsidRPr="00995529">
        <w:rPr>
          <w:rFonts w:ascii="Calibri" w:hAnsi="Calibri"/>
          <w:sz w:val="22"/>
          <w:szCs w:val="22"/>
        </w:rPr>
        <w:t xml:space="preserve"> telefona</w:t>
      </w:r>
      <w:r w:rsidR="009B75EA">
        <w:rPr>
          <w:rFonts w:ascii="Calibri" w:hAnsi="Calibri"/>
          <w:sz w:val="22"/>
          <w:szCs w:val="22"/>
        </w:rPr>
        <w:t>:</w:t>
      </w:r>
      <w:r w:rsidR="005E0015">
        <w:rPr>
          <w:rFonts w:ascii="Calibri" w:hAnsi="Calibri"/>
          <w:sz w:val="22"/>
          <w:szCs w:val="22"/>
        </w:rPr>
        <w:t xml:space="preserve"> </w:t>
      </w:r>
      <w:r w:rsidR="009B75EA" w:rsidRPr="00BB72D7">
        <w:rPr>
          <w:rFonts w:ascii="Calibri" w:hAnsi="Calibri"/>
          <w:sz w:val="22"/>
          <w:szCs w:val="22"/>
        </w:rPr>
        <w:t>6009-496 (mjer</w:t>
      </w:r>
      <w:r w:rsidR="00C54118">
        <w:rPr>
          <w:rFonts w:ascii="Calibri" w:hAnsi="Calibri"/>
          <w:sz w:val="22"/>
          <w:szCs w:val="22"/>
        </w:rPr>
        <w:t>a</w:t>
      </w:r>
      <w:r w:rsidR="009B75EA" w:rsidRPr="00BB72D7">
        <w:rPr>
          <w:rFonts w:ascii="Calibri" w:hAnsi="Calibri"/>
          <w:sz w:val="22"/>
          <w:szCs w:val="22"/>
        </w:rPr>
        <w:t xml:space="preserve"> </w:t>
      </w:r>
      <w:r w:rsidR="00C54118">
        <w:rPr>
          <w:rFonts w:ascii="Calibri" w:hAnsi="Calibri"/>
          <w:sz w:val="22"/>
          <w:szCs w:val="22"/>
        </w:rPr>
        <w:t>1</w:t>
      </w:r>
      <w:r w:rsidR="009B75EA" w:rsidRPr="00BB72D7">
        <w:rPr>
          <w:rFonts w:ascii="Calibri" w:hAnsi="Calibri"/>
          <w:sz w:val="22"/>
          <w:szCs w:val="22"/>
        </w:rPr>
        <w:t xml:space="preserve">.), </w:t>
      </w:r>
      <w:r w:rsidR="005E0015" w:rsidRPr="00BB72D7">
        <w:rPr>
          <w:rFonts w:ascii="Calibri" w:hAnsi="Calibri"/>
          <w:sz w:val="22"/>
          <w:szCs w:val="22"/>
        </w:rPr>
        <w:t>6009-4</w:t>
      </w:r>
      <w:r w:rsidR="00A43DD7">
        <w:rPr>
          <w:rFonts w:ascii="Calibri" w:hAnsi="Calibri"/>
          <w:sz w:val="22"/>
          <w:szCs w:val="22"/>
        </w:rPr>
        <w:t>13</w:t>
      </w:r>
      <w:r w:rsidR="003053EC" w:rsidRPr="00BB72D7">
        <w:rPr>
          <w:rFonts w:ascii="Calibri" w:hAnsi="Calibri"/>
          <w:sz w:val="22"/>
          <w:szCs w:val="22"/>
        </w:rPr>
        <w:t xml:space="preserve"> (mjere </w:t>
      </w:r>
      <w:r w:rsidR="00C54118">
        <w:rPr>
          <w:rFonts w:ascii="Calibri" w:hAnsi="Calibri"/>
          <w:sz w:val="22"/>
          <w:szCs w:val="22"/>
        </w:rPr>
        <w:t>2</w:t>
      </w:r>
      <w:r w:rsidR="003053EC" w:rsidRPr="00BB72D7">
        <w:rPr>
          <w:rFonts w:ascii="Calibri" w:hAnsi="Calibri"/>
          <w:sz w:val="22"/>
          <w:szCs w:val="22"/>
        </w:rPr>
        <w:t>.</w:t>
      </w:r>
      <w:r w:rsidR="00EA3096">
        <w:rPr>
          <w:rFonts w:ascii="Calibri" w:hAnsi="Calibri"/>
          <w:sz w:val="22"/>
          <w:szCs w:val="22"/>
        </w:rPr>
        <w:t xml:space="preserve"> </w:t>
      </w:r>
      <w:r w:rsidR="00A43DD7">
        <w:rPr>
          <w:rFonts w:ascii="Calibri" w:hAnsi="Calibri"/>
          <w:sz w:val="22"/>
          <w:szCs w:val="22"/>
        </w:rPr>
        <w:t xml:space="preserve">i </w:t>
      </w:r>
      <w:r w:rsidR="00C54118">
        <w:rPr>
          <w:rFonts w:ascii="Calibri" w:hAnsi="Calibri"/>
          <w:sz w:val="22"/>
          <w:szCs w:val="22"/>
        </w:rPr>
        <w:t>3</w:t>
      </w:r>
      <w:r w:rsidR="003053EC" w:rsidRPr="00BB72D7">
        <w:rPr>
          <w:rFonts w:ascii="Calibri" w:hAnsi="Calibri"/>
          <w:sz w:val="22"/>
          <w:szCs w:val="22"/>
        </w:rPr>
        <w:t>.</w:t>
      </w:r>
      <w:r w:rsidR="009B75EA" w:rsidRPr="00BB72D7">
        <w:rPr>
          <w:rFonts w:ascii="Calibri" w:hAnsi="Calibri"/>
          <w:sz w:val="22"/>
          <w:szCs w:val="22"/>
        </w:rPr>
        <w:t>)</w:t>
      </w:r>
      <w:r w:rsidR="005E0015" w:rsidRPr="00BB72D7">
        <w:rPr>
          <w:rFonts w:ascii="Calibri" w:hAnsi="Calibri"/>
          <w:sz w:val="22"/>
          <w:szCs w:val="22"/>
        </w:rPr>
        <w:t xml:space="preserve">, radnim danom, </w:t>
      </w:r>
      <w:r w:rsidR="005E0015" w:rsidRPr="00BB72D7">
        <w:rPr>
          <w:rFonts w:ascii="Calibri" w:hAnsi="Calibri"/>
          <w:b/>
          <w:sz w:val="22"/>
          <w:szCs w:val="22"/>
        </w:rPr>
        <w:t>isključivo od 9 do 1</w:t>
      </w:r>
      <w:r w:rsidR="009B75EA" w:rsidRPr="00BB72D7">
        <w:rPr>
          <w:rFonts w:ascii="Calibri" w:hAnsi="Calibri"/>
          <w:b/>
          <w:sz w:val="22"/>
          <w:szCs w:val="22"/>
        </w:rPr>
        <w:t>1</w:t>
      </w:r>
      <w:r w:rsidR="005E0015" w:rsidRPr="00BB72D7">
        <w:rPr>
          <w:rFonts w:ascii="Calibri" w:hAnsi="Calibri"/>
          <w:b/>
          <w:sz w:val="22"/>
          <w:szCs w:val="22"/>
        </w:rPr>
        <w:t xml:space="preserve"> sati</w:t>
      </w:r>
      <w:r w:rsidR="009B75EA" w:rsidRPr="00BB72D7">
        <w:rPr>
          <w:rFonts w:ascii="Calibri" w:hAnsi="Calibri"/>
          <w:b/>
          <w:sz w:val="22"/>
          <w:szCs w:val="22"/>
        </w:rPr>
        <w:t xml:space="preserve"> i od 13 do 15 sati</w:t>
      </w:r>
      <w:r w:rsidR="005E0015" w:rsidRPr="00BB72D7">
        <w:rPr>
          <w:rFonts w:ascii="Calibri" w:hAnsi="Calibri"/>
          <w:b/>
          <w:sz w:val="22"/>
          <w:szCs w:val="22"/>
        </w:rPr>
        <w:t>.</w:t>
      </w:r>
    </w:p>
    <w:p w:rsidR="00C23971" w:rsidRPr="00C23971" w:rsidRDefault="00C23971" w:rsidP="00C23971">
      <w:pPr>
        <w:pStyle w:val="Odlomakpopisa"/>
        <w:spacing w:after="200"/>
        <w:ind w:left="-567" w:right="-567"/>
        <w:jc w:val="both"/>
        <w:rPr>
          <w:rFonts w:ascii="Calibri" w:hAnsi="Calibri" w:cs="Calibri"/>
          <w:bCs/>
          <w:sz w:val="22"/>
          <w:szCs w:val="22"/>
        </w:rPr>
      </w:pPr>
    </w:p>
    <w:p w:rsidR="00366DE9" w:rsidRDefault="00366DE9" w:rsidP="00366DE9">
      <w:pPr>
        <w:ind w:left="-567" w:right="-567"/>
        <w:jc w:val="both"/>
        <w:rPr>
          <w:rFonts w:ascii="Calibri" w:hAnsi="Calibri"/>
          <w:b/>
          <w:sz w:val="22"/>
          <w:szCs w:val="22"/>
        </w:rPr>
      </w:pPr>
      <w:r w:rsidRPr="00366DE9">
        <w:rPr>
          <w:rFonts w:ascii="Calibri" w:hAnsi="Calibri"/>
          <w:b/>
          <w:sz w:val="22"/>
          <w:szCs w:val="22"/>
        </w:rPr>
        <w:t xml:space="preserve">VI. </w:t>
      </w:r>
      <w:r>
        <w:rPr>
          <w:rFonts w:ascii="Calibri" w:hAnsi="Calibri"/>
          <w:b/>
          <w:sz w:val="22"/>
          <w:szCs w:val="22"/>
        </w:rPr>
        <w:t xml:space="preserve">NAČIN OBJAVE ODLUKE ŽUPANA O </w:t>
      </w:r>
      <w:r w:rsidR="00A43DD7">
        <w:rPr>
          <w:rFonts w:ascii="Calibri" w:hAnsi="Calibri"/>
          <w:b/>
          <w:sz w:val="22"/>
          <w:szCs w:val="22"/>
        </w:rPr>
        <w:t>DODJELI POTPORA</w:t>
      </w:r>
    </w:p>
    <w:p w:rsidR="00366DE9" w:rsidRPr="00366DE9" w:rsidRDefault="00366DE9" w:rsidP="00793A31">
      <w:pPr>
        <w:numPr>
          <w:ilvl w:val="0"/>
          <w:numId w:val="16"/>
        </w:numPr>
        <w:ind w:left="0" w:right="-567" w:hanging="426"/>
        <w:jc w:val="both"/>
        <w:rPr>
          <w:rFonts w:ascii="Calibri" w:hAnsi="Calibri"/>
          <w:sz w:val="22"/>
          <w:szCs w:val="22"/>
        </w:rPr>
      </w:pPr>
      <w:r w:rsidRPr="00366DE9">
        <w:rPr>
          <w:rFonts w:ascii="Calibri" w:hAnsi="Calibri"/>
          <w:sz w:val="22"/>
          <w:szCs w:val="22"/>
        </w:rPr>
        <w:t xml:space="preserve">Rezultati Javnog poziva objavljuju se na web stranici Zagrebačke županije </w:t>
      </w:r>
      <w:r w:rsidRPr="0055550E">
        <w:rPr>
          <w:rStyle w:val="Hiperveza"/>
          <w:rFonts w:ascii="Calibri" w:hAnsi="Calibri" w:cs="Calibri"/>
          <w:bCs/>
          <w:sz w:val="22"/>
          <w:szCs w:val="22"/>
        </w:rPr>
        <w:t>www.zagrebacka-zupanija.hr</w:t>
      </w:r>
      <w:r w:rsidRPr="00366DE9">
        <w:rPr>
          <w:rFonts w:ascii="Calibri" w:hAnsi="Calibri"/>
          <w:sz w:val="22"/>
          <w:szCs w:val="22"/>
        </w:rPr>
        <w:t>.</w:t>
      </w:r>
    </w:p>
    <w:p w:rsidR="00366DE9" w:rsidRDefault="00366DE9" w:rsidP="001252BC">
      <w:pPr>
        <w:ind w:hanging="567"/>
        <w:rPr>
          <w:rFonts w:ascii="Calibri" w:hAnsi="Calibri"/>
          <w:sz w:val="22"/>
          <w:szCs w:val="22"/>
        </w:rPr>
      </w:pPr>
    </w:p>
    <w:p w:rsidR="001252BC" w:rsidRPr="0073334F" w:rsidRDefault="001252BC" w:rsidP="001252BC">
      <w:pPr>
        <w:ind w:hanging="567"/>
        <w:rPr>
          <w:rFonts w:ascii="Calibri" w:hAnsi="Calibri"/>
          <w:sz w:val="22"/>
          <w:szCs w:val="22"/>
        </w:rPr>
      </w:pPr>
      <w:r w:rsidRPr="0073334F">
        <w:rPr>
          <w:rFonts w:ascii="Calibri" w:hAnsi="Calibri"/>
          <w:sz w:val="22"/>
          <w:szCs w:val="22"/>
        </w:rPr>
        <w:t xml:space="preserve">KLASA: </w:t>
      </w:r>
      <w:r w:rsidR="009F4C3E" w:rsidRPr="0073334F">
        <w:rPr>
          <w:rFonts w:ascii="Calibri" w:hAnsi="Calibri"/>
          <w:sz w:val="22"/>
          <w:szCs w:val="22"/>
        </w:rPr>
        <w:t>320-01/</w:t>
      </w:r>
      <w:r w:rsidR="001E0F57" w:rsidRPr="0073334F">
        <w:rPr>
          <w:rFonts w:ascii="Calibri" w:hAnsi="Calibri"/>
          <w:sz w:val="22"/>
          <w:szCs w:val="22"/>
        </w:rPr>
        <w:t>1</w:t>
      </w:r>
      <w:r w:rsidR="000250AC">
        <w:rPr>
          <w:rFonts w:ascii="Calibri" w:hAnsi="Calibri"/>
          <w:sz w:val="22"/>
          <w:szCs w:val="22"/>
        </w:rPr>
        <w:t>9</w:t>
      </w:r>
      <w:r w:rsidR="001E0F57" w:rsidRPr="0073334F">
        <w:rPr>
          <w:rFonts w:ascii="Calibri" w:hAnsi="Calibri"/>
          <w:sz w:val="22"/>
          <w:szCs w:val="22"/>
        </w:rPr>
        <w:t>-04/8</w:t>
      </w:r>
      <w:r w:rsidR="000250AC">
        <w:rPr>
          <w:rFonts w:ascii="Calibri" w:hAnsi="Calibri"/>
          <w:sz w:val="22"/>
          <w:szCs w:val="22"/>
        </w:rPr>
        <w:t>8</w:t>
      </w:r>
    </w:p>
    <w:p w:rsidR="001252BC" w:rsidRPr="0073334F" w:rsidRDefault="001252BC" w:rsidP="001252BC">
      <w:pPr>
        <w:ind w:hanging="567"/>
        <w:rPr>
          <w:rFonts w:ascii="Calibri" w:hAnsi="Calibri" w:cs="Arial"/>
          <w:sz w:val="22"/>
          <w:szCs w:val="22"/>
        </w:rPr>
      </w:pPr>
      <w:r w:rsidRPr="0073334F">
        <w:rPr>
          <w:rFonts w:ascii="Calibri" w:hAnsi="Calibri" w:cs="Arial"/>
          <w:sz w:val="22"/>
          <w:szCs w:val="22"/>
        </w:rPr>
        <w:t xml:space="preserve">URBROJ: </w:t>
      </w:r>
      <w:r w:rsidR="001E0F57" w:rsidRPr="0073334F">
        <w:rPr>
          <w:rFonts w:ascii="Calibri" w:hAnsi="Calibri" w:cs="Arial"/>
          <w:sz w:val="22"/>
          <w:szCs w:val="22"/>
        </w:rPr>
        <w:t>238/1-08-</w:t>
      </w:r>
      <w:r w:rsidR="000250AC">
        <w:rPr>
          <w:rFonts w:ascii="Calibri" w:hAnsi="Calibri" w:cs="Arial"/>
          <w:sz w:val="22"/>
          <w:szCs w:val="22"/>
        </w:rPr>
        <w:t>20</w:t>
      </w:r>
      <w:r w:rsidR="001E0F57" w:rsidRPr="0073334F">
        <w:rPr>
          <w:rFonts w:ascii="Calibri" w:hAnsi="Calibri" w:cs="Arial"/>
          <w:sz w:val="22"/>
          <w:szCs w:val="22"/>
        </w:rPr>
        <w:t>-</w:t>
      </w:r>
      <w:r w:rsidR="00964F70">
        <w:rPr>
          <w:rFonts w:ascii="Calibri" w:hAnsi="Calibri" w:cs="Arial"/>
          <w:sz w:val="22"/>
          <w:szCs w:val="22"/>
        </w:rPr>
        <w:t>0</w:t>
      </w:r>
      <w:r w:rsidR="008713E1">
        <w:rPr>
          <w:rFonts w:ascii="Calibri" w:hAnsi="Calibri" w:cs="Arial"/>
          <w:sz w:val="22"/>
          <w:szCs w:val="22"/>
        </w:rPr>
        <w:t>7</w:t>
      </w:r>
    </w:p>
    <w:p w:rsidR="002841DC" w:rsidRDefault="001252BC" w:rsidP="00834E58">
      <w:pPr>
        <w:ind w:hanging="567"/>
        <w:rPr>
          <w:rFonts w:ascii="Calibri" w:hAnsi="Calibri"/>
          <w:sz w:val="22"/>
          <w:szCs w:val="22"/>
        </w:rPr>
      </w:pPr>
      <w:r w:rsidRPr="00A0626A">
        <w:rPr>
          <w:rFonts w:ascii="Calibri" w:hAnsi="Calibri"/>
          <w:sz w:val="22"/>
          <w:szCs w:val="22"/>
        </w:rPr>
        <w:t>Zagreb</w:t>
      </w:r>
      <w:r w:rsidR="00F04D1B" w:rsidRPr="00A0626A">
        <w:rPr>
          <w:rFonts w:ascii="Calibri" w:hAnsi="Calibri"/>
          <w:sz w:val="22"/>
          <w:szCs w:val="22"/>
        </w:rPr>
        <w:t xml:space="preserve">, </w:t>
      </w:r>
      <w:r w:rsidR="001A641F">
        <w:rPr>
          <w:rFonts w:ascii="Calibri" w:hAnsi="Calibri"/>
          <w:sz w:val="22"/>
          <w:szCs w:val="22"/>
        </w:rPr>
        <w:t>17. ožujka</w:t>
      </w:r>
      <w:r w:rsidR="00807C25" w:rsidRPr="00A0626A">
        <w:rPr>
          <w:rFonts w:ascii="Calibri" w:hAnsi="Calibri"/>
          <w:sz w:val="22"/>
          <w:szCs w:val="22"/>
        </w:rPr>
        <w:t xml:space="preserve"> 20</w:t>
      </w:r>
      <w:bookmarkStart w:id="20" w:name="_GoBack"/>
      <w:bookmarkEnd w:id="20"/>
      <w:r w:rsidR="000250AC">
        <w:rPr>
          <w:rFonts w:ascii="Calibri" w:hAnsi="Calibri"/>
          <w:sz w:val="22"/>
          <w:szCs w:val="22"/>
        </w:rPr>
        <w:t>20</w:t>
      </w:r>
      <w:r w:rsidRPr="00A0626A">
        <w:rPr>
          <w:rFonts w:ascii="Calibri" w:hAnsi="Calibri"/>
          <w:sz w:val="22"/>
          <w:szCs w:val="22"/>
        </w:rPr>
        <w:t>.</w:t>
      </w:r>
    </w:p>
    <w:p w:rsidR="005E0015" w:rsidRDefault="005E0015" w:rsidP="00834E58">
      <w:pPr>
        <w:ind w:hanging="567"/>
        <w:rPr>
          <w:rFonts w:ascii="Calibri" w:hAnsi="Calibri"/>
          <w:sz w:val="22"/>
          <w:szCs w:val="22"/>
        </w:rPr>
      </w:pPr>
    </w:p>
    <w:p w:rsidR="005E0015" w:rsidRDefault="005E0015" w:rsidP="00834E58">
      <w:pPr>
        <w:ind w:hanging="567"/>
        <w:rPr>
          <w:rFonts w:ascii="Calibri" w:hAnsi="Calibri"/>
          <w:sz w:val="22"/>
          <w:szCs w:val="22"/>
        </w:rPr>
      </w:pPr>
    </w:p>
    <w:p w:rsidR="00122C40" w:rsidRDefault="00122C40" w:rsidP="00834E58">
      <w:pPr>
        <w:ind w:hanging="567"/>
        <w:rPr>
          <w:rFonts w:ascii="Calibri" w:hAnsi="Calibri"/>
          <w:sz w:val="22"/>
          <w:szCs w:val="22"/>
        </w:rPr>
      </w:pPr>
    </w:p>
    <w:p w:rsidR="000250AC" w:rsidRDefault="000250AC" w:rsidP="00834E58">
      <w:pPr>
        <w:ind w:hanging="567"/>
        <w:rPr>
          <w:rFonts w:ascii="Calibri" w:hAnsi="Calibri"/>
          <w:sz w:val="22"/>
          <w:szCs w:val="22"/>
        </w:rPr>
      </w:pPr>
    </w:p>
    <w:p w:rsidR="000250AC" w:rsidRDefault="000250AC" w:rsidP="00834E58">
      <w:pPr>
        <w:ind w:hanging="567"/>
        <w:rPr>
          <w:rFonts w:ascii="Calibri" w:hAnsi="Calibri"/>
          <w:sz w:val="22"/>
          <w:szCs w:val="22"/>
        </w:rPr>
      </w:pPr>
    </w:p>
    <w:p w:rsidR="000250AC" w:rsidRDefault="000250AC" w:rsidP="00834E58">
      <w:pPr>
        <w:ind w:hanging="567"/>
        <w:rPr>
          <w:rFonts w:ascii="Calibri" w:hAnsi="Calibri"/>
          <w:sz w:val="22"/>
          <w:szCs w:val="22"/>
        </w:rPr>
      </w:pPr>
    </w:p>
    <w:p w:rsidR="000250AC" w:rsidRDefault="000250AC" w:rsidP="00834E58">
      <w:pPr>
        <w:ind w:hanging="567"/>
        <w:rPr>
          <w:rFonts w:ascii="Calibri" w:hAnsi="Calibri"/>
          <w:sz w:val="22"/>
          <w:szCs w:val="22"/>
        </w:rPr>
      </w:pPr>
    </w:p>
    <w:p w:rsidR="000250AC" w:rsidRDefault="000250AC" w:rsidP="00834E58">
      <w:pPr>
        <w:ind w:hanging="567"/>
        <w:rPr>
          <w:rFonts w:ascii="Calibri" w:hAnsi="Calibri"/>
          <w:sz w:val="22"/>
          <w:szCs w:val="22"/>
        </w:rPr>
      </w:pPr>
    </w:p>
    <w:p w:rsidR="000250AC" w:rsidRDefault="000250AC" w:rsidP="00834E58">
      <w:pPr>
        <w:ind w:hanging="567"/>
        <w:rPr>
          <w:rFonts w:ascii="Calibri" w:hAnsi="Calibri"/>
          <w:sz w:val="22"/>
          <w:szCs w:val="22"/>
        </w:rPr>
      </w:pPr>
    </w:p>
    <w:p w:rsidR="000250AC" w:rsidRDefault="000250AC" w:rsidP="00834E58">
      <w:pPr>
        <w:ind w:hanging="567"/>
        <w:rPr>
          <w:rFonts w:ascii="Calibri" w:hAnsi="Calibri"/>
          <w:sz w:val="22"/>
          <w:szCs w:val="22"/>
        </w:rPr>
      </w:pPr>
    </w:p>
    <w:p w:rsidR="000250AC" w:rsidRDefault="000250AC" w:rsidP="00834E58">
      <w:pPr>
        <w:ind w:hanging="567"/>
        <w:rPr>
          <w:rFonts w:ascii="Calibri" w:hAnsi="Calibri"/>
          <w:sz w:val="22"/>
          <w:szCs w:val="22"/>
        </w:rPr>
      </w:pPr>
    </w:p>
    <w:p w:rsidR="000250AC" w:rsidRDefault="000250AC" w:rsidP="00834E58">
      <w:pPr>
        <w:ind w:hanging="567"/>
        <w:rPr>
          <w:rFonts w:ascii="Calibri" w:hAnsi="Calibri"/>
          <w:sz w:val="22"/>
          <w:szCs w:val="22"/>
        </w:rPr>
      </w:pPr>
    </w:p>
    <w:p w:rsidR="000250AC" w:rsidRDefault="000250AC" w:rsidP="00834E58">
      <w:pPr>
        <w:ind w:hanging="567"/>
        <w:rPr>
          <w:rFonts w:ascii="Calibri" w:hAnsi="Calibri"/>
          <w:sz w:val="22"/>
          <w:szCs w:val="22"/>
        </w:rPr>
      </w:pPr>
    </w:p>
    <w:p w:rsidR="000250AC" w:rsidRDefault="000250AC" w:rsidP="00834E58">
      <w:pPr>
        <w:ind w:hanging="567"/>
        <w:rPr>
          <w:rFonts w:ascii="Calibri" w:hAnsi="Calibri"/>
          <w:sz w:val="22"/>
          <w:szCs w:val="22"/>
        </w:rPr>
      </w:pPr>
    </w:p>
    <w:p w:rsidR="000250AC" w:rsidRDefault="000250AC" w:rsidP="00834E58">
      <w:pPr>
        <w:ind w:hanging="567"/>
        <w:rPr>
          <w:rFonts w:ascii="Calibri" w:hAnsi="Calibri"/>
          <w:sz w:val="22"/>
          <w:szCs w:val="22"/>
        </w:rPr>
      </w:pPr>
    </w:p>
    <w:p w:rsidR="00122C40" w:rsidRDefault="00122C40" w:rsidP="00834E58">
      <w:pPr>
        <w:ind w:hanging="567"/>
        <w:rPr>
          <w:rFonts w:ascii="Calibri" w:hAnsi="Calibri"/>
          <w:sz w:val="22"/>
          <w:szCs w:val="22"/>
        </w:rPr>
      </w:pPr>
    </w:p>
    <w:p w:rsidR="00771B01" w:rsidRDefault="00771B01" w:rsidP="00834E58">
      <w:pPr>
        <w:ind w:hanging="567"/>
        <w:rPr>
          <w:rFonts w:ascii="Calibri" w:hAnsi="Calibri"/>
          <w:sz w:val="22"/>
          <w:szCs w:val="22"/>
        </w:rPr>
      </w:pPr>
    </w:p>
    <w:p w:rsidR="00771B01" w:rsidRDefault="00771B01" w:rsidP="00834E58">
      <w:pPr>
        <w:ind w:hanging="567"/>
        <w:rPr>
          <w:rFonts w:ascii="Calibri" w:hAnsi="Calibri"/>
          <w:sz w:val="22"/>
          <w:szCs w:val="22"/>
        </w:rPr>
      </w:pPr>
    </w:p>
    <w:p w:rsidR="00A43DD7" w:rsidRDefault="00A43DD7" w:rsidP="00834E58">
      <w:pPr>
        <w:ind w:hanging="567"/>
        <w:rPr>
          <w:rFonts w:ascii="Calibri" w:hAnsi="Calibri"/>
          <w:sz w:val="22"/>
          <w:szCs w:val="22"/>
        </w:rPr>
      </w:pPr>
    </w:p>
    <w:p w:rsidR="00A43DD7" w:rsidRDefault="00A43DD7" w:rsidP="00834E58">
      <w:pPr>
        <w:ind w:hanging="567"/>
        <w:rPr>
          <w:rFonts w:ascii="Calibri" w:hAnsi="Calibri"/>
          <w:sz w:val="22"/>
          <w:szCs w:val="22"/>
        </w:rPr>
      </w:pPr>
    </w:p>
    <w:p w:rsidR="00A43DD7" w:rsidRDefault="00A43DD7" w:rsidP="00834E58">
      <w:pPr>
        <w:ind w:hanging="567"/>
        <w:rPr>
          <w:rFonts w:ascii="Calibri" w:hAnsi="Calibri"/>
          <w:sz w:val="22"/>
          <w:szCs w:val="22"/>
        </w:rPr>
      </w:pPr>
    </w:p>
    <w:p w:rsidR="00A43DD7" w:rsidRDefault="00A43DD7" w:rsidP="00834E58">
      <w:pPr>
        <w:ind w:hanging="567"/>
        <w:rPr>
          <w:rFonts w:ascii="Calibri" w:hAnsi="Calibri"/>
          <w:sz w:val="22"/>
          <w:szCs w:val="22"/>
        </w:rPr>
      </w:pPr>
    </w:p>
    <w:p w:rsidR="00A43DD7" w:rsidRDefault="00A43DD7" w:rsidP="00834E58">
      <w:pPr>
        <w:ind w:hanging="567"/>
        <w:rPr>
          <w:rFonts w:ascii="Calibri" w:hAnsi="Calibri"/>
          <w:sz w:val="22"/>
          <w:szCs w:val="22"/>
        </w:rPr>
      </w:pPr>
    </w:p>
    <w:p w:rsidR="00A43DD7" w:rsidRDefault="00A43DD7" w:rsidP="00834E58">
      <w:pPr>
        <w:ind w:hanging="567"/>
        <w:rPr>
          <w:rFonts w:ascii="Calibri" w:hAnsi="Calibri"/>
          <w:sz w:val="22"/>
          <w:szCs w:val="22"/>
        </w:rPr>
      </w:pPr>
    </w:p>
    <w:p w:rsidR="00A43DD7" w:rsidRDefault="00A43DD7" w:rsidP="00834E58">
      <w:pPr>
        <w:ind w:hanging="567"/>
        <w:rPr>
          <w:rFonts w:ascii="Calibri" w:hAnsi="Calibri"/>
          <w:sz w:val="22"/>
          <w:szCs w:val="22"/>
        </w:rPr>
      </w:pPr>
    </w:p>
    <w:p w:rsidR="00A43DD7" w:rsidRDefault="00A43DD7" w:rsidP="00834E58">
      <w:pPr>
        <w:ind w:hanging="567"/>
        <w:rPr>
          <w:rFonts w:ascii="Calibri" w:hAnsi="Calibri"/>
          <w:sz w:val="22"/>
          <w:szCs w:val="22"/>
        </w:rPr>
      </w:pPr>
    </w:p>
    <w:p w:rsidR="00A43DD7" w:rsidRDefault="00A43DD7" w:rsidP="00834E58">
      <w:pPr>
        <w:ind w:hanging="567"/>
        <w:rPr>
          <w:rFonts w:ascii="Calibri" w:hAnsi="Calibri"/>
          <w:sz w:val="22"/>
          <w:szCs w:val="22"/>
        </w:rPr>
      </w:pPr>
    </w:p>
    <w:p w:rsidR="00A43DD7" w:rsidRDefault="00A43DD7" w:rsidP="00834E58">
      <w:pPr>
        <w:ind w:hanging="567"/>
        <w:rPr>
          <w:rFonts w:ascii="Calibri" w:hAnsi="Calibri"/>
          <w:sz w:val="22"/>
          <w:szCs w:val="22"/>
        </w:rPr>
      </w:pPr>
    </w:p>
    <w:p w:rsidR="00A43DD7" w:rsidRDefault="00A43DD7" w:rsidP="00834E58">
      <w:pPr>
        <w:ind w:hanging="567"/>
        <w:rPr>
          <w:rFonts w:ascii="Calibri" w:hAnsi="Calibri"/>
          <w:sz w:val="22"/>
          <w:szCs w:val="22"/>
        </w:rPr>
      </w:pPr>
    </w:p>
    <w:p w:rsidR="00A43DD7" w:rsidRDefault="00A43DD7" w:rsidP="00834E58">
      <w:pPr>
        <w:ind w:hanging="567"/>
        <w:rPr>
          <w:rFonts w:ascii="Calibri" w:hAnsi="Calibri"/>
          <w:sz w:val="22"/>
          <w:szCs w:val="22"/>
        </w:rPr>
      </w:pPr>
    </w:p>
    <w:p w:rsidR="00A43DD7" w:rsidRDefault="00A43DD7" w:rsidP="00834E58">
      <w:pPr>
        <w:ind w:hanging="567"/>
        <w:rPr>
          <w:rFonts w:ascii="Calibri" w:hAnsi="Calibri"/>
          <w:sz w:val="22"/>
          <w:szCs w:val="22"/>
        </w:rPr>
      </w:pPr>
    </w:p>
    <w:p w:rsidR="00A43DD7" w:rsidRDefault="00A43DD7" w:rsidP="00834E58">
      <w:pPr>
        <w:ind w:hanging="567"/>
        <w:rPr>
          <w:rFonts w:ascii="Calibri" w:hAnsi="Calibri"/>
          <w:sz w:val="22"/>
          <w:szCs w:val="22"/>
        </w:rPr>
      </w:pPr>
    </w:p>
    <w:p w:rsidR="00A43DD7" w:rsidRDefault="00A43DD7" w:rsidP="00834E58">
      <w:pPr>
        <w:ind w:hanging="567"/>
        <w:rPr>
          <w:rFonts w:ascii="Calibri" w:hAnsi="Calibri"/>
          <w:sz w:val="22"/>
          <w:szCs w:val="22"/>
        </w:rPr>
      </w:pPr>
    </w:p>
    <w:p w:rsidR="00A43DD7" w:rsidRDefault="00A43DD7" w:rsidP="00834E58">
      <w:pPr>
        <w:ind w:hanging="567"/>
        <w:rPr>
          <w:rFonts w:ascii="Calibri" w:hAnsi="Calibri"/>
          <w:sz w:val="22"/>
          <w:szCs w:val="22"/>
        </w:rPr>
      </w:pPr>
    </w:p>
    <w:p w:rsidR="00A43DD7" w:rsidRDefault="00A43DD7" w:rsidP="00834E58">
      <w:pPr>
        <w:ind w:hanging="567"/>
        <w:rPr>
          <w:rFonts w:ascii="Calibri" w:hAnsi="Calibri"/>
          <w:sz w:val="22"/>
          <w:szCs w:val="22"/>
        </w:rPr>
      </w:pPr>
    </w:p>
    <w:p w:rsidR="00A43DD7" w:rsidRDefault="00A43DD7" w:rsidP="00834E58">
      <w:pPr>
        <w:ind w:hanging="567"/>
        <w:rPr>
          <w:rFonts w:ascii="Calibri" w:hAnsi="Calibri"/>
          <w:sz w:val="22"/>
          <w:szCs w:val="22"/>
        </w:rPr>
      </w:pPr>
    </w:p>
    <w:p w:rsidR="00A43DD7" w:rsidRDefault="00A43DD7" w:rsidP="00834E58">
      <w:pPr>
        <w:ind w:hanging="567"/>
        <w:rPr>
          <w:rFonts w:ascii="Calibri" w:hAnsi="Calibri"/>
          <w:sz w:val="22"/>
          <w:szCs w:val="22"/>
        </w:rPr>
      </w:pPr>
    </w:p>
    <w:p w:rsidR="00294CAC" w:rsidRDefault="00294CAC" w:rsidP="005E0015">
      <w:pPr>
        <w:jc w:val="both"/>
        <w:rPr>
          <w:rFonts w:ascii="Calibri" w:hAnsi="Calibri" w:cs="Calibri"/>
          <w:b/>
          <w:sz w:val="22"/>
          <w:szCs w:val="22"/>
        </w:rPr>
      </w:pPr>
    </w:p>
    <w:p w:rsidR="005E0015" w:rsidRPr="005E0015" w:rsidRDefault="005E0015" w:rsidP="005E0015">
      <w:pPr>
        <w:jc w:val="both"/>
        <w:rPr>
          <w:rFonts w:ascii="Calibri" w:hAnsi="Calibri" w:cs="Calibri"/>
          <w:b/>
          <w:sz w:val="22"/>
          <w:szCs w:val="22"/>
        </w:rPr>
      </w:pPr>
      <w:r w:rsidRPr="005E0015">
        <w:rPr>
          <w:rFonts w:ascii="Calibri" w:hAnsi="Calibri" w:cs="Calibri"/>
          <w:b/>
          <w:sz w:val="22"/>
          <w:szCs w:val="22"/>
        </w:rPr>
        <w:lastRenderedPageBreak/>
        <w:t>DODATAK 1.</w:t>
      </w:r>
    </w:p>
    <w:p w:rsidR="005E0015" w:rsidRPr="005E0015" w:rsidRDefault="00D94849" w:rsidP="005E0015">
      <w:pPr>
        <w:jc w:val="both"/>
        <w:rPr>
          <w:rFonts w:ascii="Calibri" w:hAnsi="Calibri" w:cs="Calibri"/>
          <w:sz w:val="22"/>
          <w:szCs w:val="22"/>
        </w:rPr>
      </w:pPr>
      <w:r w:rsidRPr="00D94849">
        <w:rPr>
          <w:rFonts w:ascii="Calibri" w:hAnsi="Calibri" w:cs="Calibri"/>
          <w:bCs/>
          <w:sz w:val="22"/>
          <w:szCs w:val="22"/>
        </w:rPr>
        <w:t xml:space="preserve">Korisnik kojem Zagrebačka županija odobri potporu iz točke 5., </w:t>
      </w:r>
      <w:proofErr w:type="spellStart"/>
      <w:r w:rsidRPr="00D94849">
        <w:rPr>
          <w:rFonts w:ascii="Calibri" w:hAnsi="Calibri" w:cs="Calibri"/>
          <w:bCs/>
          <w:sz w:val="22"/>
          <w:szCs w:val="22"/>
        </w:rPr>
        <w:t>podtočke</w:t>
      </w:r>
      <w:proofErr w:type="spellEnd"/>
      <w:r w:rsidRPr="00D94849">
        <w:rPr>
          <w:rFonts w:ascii="Calibri" w:hAnsi="Calibri" w:cs="Calibri"/>
          <w:bCs/>
          <w:sz w:val="22"/>
          <w:szCs w:val="22"/>
        </w:rPr>
        <w:t xml:space="preserve"> 1., Javnog poziva</w:t>
      </w:r>
      <w:r w:rsidRPr="00D94849">
        <w:rPr>
          <w:rFonts w:ascii="Calibri" w:hAnsi="Calibri"/>
          <w:sz w:val="22"/>
          <w:szCs w:val="22"/>
        </w:rPr>
        <w:t xml:space="preserve"> za dodjelu </w:t>
      </w:r>
      <w:r w:rsidR="00A43DD7">
        <w:rPr>
          <w:rFonts w:ascii="Calibri" w:hAnsi="Calibri"/>
          <w:sz w:val="22"/>
          <w:szCs w:val="22"/>
        </w:rPr>
        <w:t xml:space="preserve">državnih </w:t>
      </w:r>
      <w:r w:rsidRPr="00D94849">
        <w:rPr>
          <w:rFonts w:ascii="Calibri" w:hAnsi="Calibri"/>
          <w:sz w:val="22"/>
          <w:szCs w:val="22"/>
        </w:rPr>
        <w:t>potpora sukladno Programu poticanja razvoja poljoprivrede, šumarstva i ruralnog prostora Zagrebačke županije u 20</w:t>
      </w:r>
      <w:r w:rsidR="00A43DD7">
        <w:rPr>
          <w:rFonts w:ascii="Calibri" w:hAnsi="Calibri"/>
          <w:sz w:val="22"/>
          <w:szCs w:val="22"/>
        </w:rPr>
        <w:t>20</w:t>
      </w:r>
      <w:r w:rsidRPr="00D94849">
        <w:rPr>
          <w:rFonts w:ascii="Calibri" w:hAnsi="Calibri"/>
          <w:sz w:val="22"/>
          <w:szCs w:val="22"/>
        </w:rPr>
        <w:t>. godini</w:t>
      </w:r>
      <w:r w:rsidRPr="005406E5">
        <w:rPr>
          <w:rFonts w:ascii="Calibri" w:hAnsi="Calibri" w:cs="Calibri"/>
          <w:bCs/>
          <w:sz w:val="22"/>
          <w:szCs w:val="22"/>
        </w:rPr>
        <w:t>, dužan je označiti predmet ulaganja u roku od 30 dana</w:t>
      </w:r>
      <w:r w:rsidR="005E0015" w:rsidRPr="005E0015">
        <w:rPr>
          <w:rFonts w:ascii="Calibri" w:hAnsi="Calibri" w:cs="Calibri"/>
          <w:sz w:val="22"/>
          <w:szCs w:val="22"/>
        </w:rPr>
        <w:t xml:space="preserve"> odgovarajuć</w:t>
      </w:r>
      <w:r>
        <w:rPr>
          <w:rFonts w:ascii="Calibri" w:hAnsi="Calibri" w:cs="Calibri"/>
          <w:sz w:val="22"/>
          <w:szCs w:val="22"/>
        </w:rPr>
        <w:t>om</w:t>
      </w:r>
      <w:r w:rsidR="005E0015" w:rsidRPr="005E0015">
        <w:rPr>
          <w:rFonts w:ascii="Calibri" w:hAnsi="Calibri" w:cs="Calibri"/>
          <w:sz w:val="22"/>
          <w:szCs w:val="22"/>
        </w:rPr>
        <w:t xml:space="preserve"> informativn</w:t>
      </w:r>
      <w:r>
        <w:rPr>
          <w:rFonts w:ascii="Calibri" w:hAnsi="Calibri" w:cs="Calibri"/>
          <w:sz w:val="22"/>
          <w:szCs w:val="22"/>
        </w:rPr>
        <w:t>om</w:t>
      </w:r>
      <w:r w:rsidR="005E0015" w:rsidRPr="005E001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oznakom</w:t>
      </w:r>
      <w:r w:rsidR="005E0015" w:rsidRPr="005E0015">
        <w:rPr>
          <w:rFonts w:ascii="Calibri" w:hAnsi="Calibri" w:cs="Calibri"/>
          <w:sz w:val="22"/>
          <w:szCs w:val="22"/>
        </w:rPr>
        <w:t xml:space="preserve"> prema danom obrascu </w:t>
      </w:r>
      <w:bookmarkStart w:id="21" w:name="_Hlk31370690"/>
      <w:r w:rsidR="005E0015" w:rsidRPr="005E0015">
        <w:rPr>
          <w:rFonts w:ascii="Calibri" w:hAnsi="Calibri" w:cs="Calibri"/>
          <w:sz w:val="22"/>
          <w:szCs w:val="22"/>
        </w:rPr>
        <w:t>i ista se mora postaviti na mjesto ulaganja na:</w:t>
      </w:r>
    </w:p>
    <w:p w:rsidR="005E0015" w:rsidRPr="005E0015" w:rsidRDefault="005E0015" w:rsidP="00793A31">
      <w:pPr>
        <w:numPr>
          <w:ilvl w:val="1"/>
          <w:numId w:val="13"/>
        </w:numPr>
        <w:ind w:left="567" w:hanging="425"/>
        <w:jc w:val="both"/>
        <w:rPr>
          <w:rFonts w:ascii="Calibri" w:hAnsi="Calibri" w:cs="Calibri"/>
          <w:sz w:val="22"/>
          <w:szCs w:val="22"/>
        </w:rPr>
      </w:pPr>
      <w:r w:rsidRPr="005E0015">
        <w:rPr>
          <w:rFonts w:ascii="Calibri" w:hAnsi="Calibri" w:cs="Calibri"/>
          <w:sz w:val="22"/>
          <w:szCs w:val="22"/>
        </w:rPr>
        <w:t xml:space="preserve">objekt na način da se informativna ploča </w:t>
      </w:r>
      <w:r w:rsidR="00A04277">
        <w:rPr>
          <w:rFonts w:ascii="Calibri" w:hAnsi="Calibri" w:cs="Calibri"/>
          <w:sz w:val="22"/>
          <w:szCs w:val="22"/>
        </w:rPr>
        <w:t xml:space="preserve">izrađena </w:t>
      </w:r>
      <w:r w:rsidRPr="005E0015">
        <w:rPr>
          <w:rFonts w:ascii="Calibri" w:hAnsi="Calibri" w:cs="Calibri"/>
          <w:sz w:val="22"/>
          <w:szCs w:val="22"/>
        </w:rPr>
        <w:t xml:space="preserve">od </w:t>
      </w:r>
      <w:r w:rsidR="00A04277">
        <w:rPr>
          <w:rFonts w:ascii="Calibri" w:hAnsi="Calibri" w:cs="Calibri"/>
          <w:sz w:val="22"/>
          <w:szCs w:val="22"/>
        </w:rPr>
        <w:t>primjerenog materijala i</w:t>
      </w:r>
      <w:r w:rsidRPr="005E0015">
        <w:rPr>
          <w:rFonts w:ascii="Calibri" w:hAnsi="Calibri" w:cs="Calibri"/>
          <w:sz w:val="22"/>
          <w:szCs w:val="22"/>
        </w:rPr>
        <w:t xml:space="preserve"> </w:t>
      </w:r>
      <w:r w:rsidR="00A04277">
        <w:rPr>
          <w:rFonts w:ascii="Calibri" w:hAnsi="Calibri" w:cs="Calibri"/>
          <w:sz w:val="22"/>
          <w:szCs w:val="22"/>
        </w:rPr>
        <w:t xml:space="preserve">primjerenih </w:t>
      </w:r>
      <w:r w:rsidRPr="005E0015">
        <w:rPr>
          <w:rFonts w:ascii="Calibri" w:hAnsi="Calibri" w:cs="Calibri"/>
          <w:sz w:val="22"/>
          <w:szCs w:val="22"/>
        </w:rPr>
        <w:t>dimenzija</w:t>
      </w:r>
      <w:r w:rsidR="00A04277">
        <w:rPr>
          <w:rFonts w:ascii="Calibri" w:hAnsi="Calibri" w:cs="Calibri"/>
          <w:sz w:val="22"/>
          <w:szCs w:val="22"/>
        </w:rPr>
        <w:t xml:space="preserve"> </w:t>
      </w:r>
      <w:r w:rsidRPr="005E0015">
        <w:rPr>
          <w:rFonts w:ascii="Calibri" w:hAnsi="Calibri" w:cs="Calibri"/>
          <w:sz w:val="22"/>
          <w:szCs w:val="22"/>
        </w:rPr>
        <w:t>postavi na vidnom mjestu,</w:t>
      </w:r>
    </w:p>
    <w:p w:rsidR="005E0015" w:rsidRPr="005E0015" w:rsidRDefault="005E0015" w:rsidP="00793A31">
      <w:pPr>
        <w:numPr>
          <w:ilvl w:val="1"/>
          <w:numId w:val="13"/>
        </w:numPr>
        <w:ind w:left="567" w:hanging="425"/>
        <w:jc w:val="both"/>
        <w:rPr>
          <w:rFonts w:ascii="Calibri" w:hAnsi="Calibri" w:cs="Calibri"/>
          <w:sz w:val="22"/>
          <w:szCs w:val="22"/>
        </w:rPr>
      </w:pPr>
      <w:r w:rsidRPr="005E0015">
        <w:rPr>
          <w:rFonts w:ascii="Calibri" w:hAnsi="Calibri" w:cs="Calibri"/>
          <w:sz w:val="22"/>
          <w:szCs w:val="22"/>
        </w:rPr>
        <w:t xml:space="preserve">površini višegodišnjeg nasada, kod kojeg je financirano podizanje ili opremanje (navodnjavanje, protugradne mreže, sustav protiv mraza) na način da se informativna ploča </w:t>
      </w:r>
      <w:r w:rsidR="00A04277">
        <w:rPr>
          <w:rFonts w:ascii="Calibri" w:hAnsi="Calibri" w:cs="Calibri"/>
          <w:sz w:val="22"/>
          <w:szCs w:val="22"/>
        </w:rPr>
        <w:t xml:space="preserve">izrađena </w:t>
      </w:r>
      <w:r w:rsidR="00A04277" w:rsidRPr="005E0015">
        <w:rPr>
          <w:rFonts w:ascii="Calibri" w:hAnsi="Calibri" w:cs="Calibri"/>
          <w:sz w:val="22"/>
          <w:szCs w:val="22"/>
        </w:rPr>
        <w:t xml:space="preserve">od </w:t>
      </w:r>
      <w:r w:rsidR="00A04277">
        <w:rPr>
          <w:rFonts w:ascii="Calibri" w:hAnsi="Calibri" w:cs="Calibri"/>
          <w:sz w:val="22"/>
          <w:szCs w:val="22"/>
        </w:rPr>
        <w:t>primjerenog materijala i</w:t>
      </w:r>
      <w:r w:rsidR="00A04277" w:rsidRPr="005E0015">
        <w:rPr>
          <w:rFonts w:ascii="Calibri" w:hAnsi="Calibri" w:cs="Calibri"/>
          <w:sz w:val="22"/>
          <w:szCs w:val="22"/>
        </w:rPr>
        <w:t xml:space="preserve"> </w:t>
      </w:r>
      <w:r w:rsidR="00A04277">
        <w:rPr>
          <w:rFonts w:ascii="Calibri" w:hAnsi="Calibri" w:cs="Calibri"/>
          <w:sz w:val="22"/>
          <w:szCs w:val="22"/>
        </w:rPr>
        <w:t xml:space="preserve">primjerenih </w:t>
      </w:r>
      <w:r w:rsidR="00A04277" w:rsidRPr="005E0015">
        <w:rPr>
          <w:rFonts w:ascii="Calibri" w:hAnsi="Calibri" w:cs="Calibri"/>
          <w:sz w:val="22"/>
          <w:szCs w:val="22"/>
        </w:rPr>
        <w:t>dimenzija</w:t>
      </w:r>
      <w:r w:rsidRPr="005E0015">
        <w:rPr>
          <w:rFonts w:ascii="Calibri" w:hAnsi="Calibri" w:cs="Calibri"/>
          <w:sz w:val="22"/>
          <w:szCs w:val="22"/>
        </w:rPr>
        <w:t xml:space="preserve"> postavi na ulazu na parcelu ili ogradu parcele</w:t>
      </w:r>
      <w:r w:rsidR="00A04277">
        <w:rPr>
          <w:rFonts w:ascii="Calibri" w:hAnsi="Calibri" w:cs="Calibri"/>
          <w:sz w:val="22"/>
          <w:szCs w:val="22"/>
        </w:rPr>
        <w:t>,</w:t>
      </w:r>
    </w:p>
    <w:p w:rsidR="005E0015" w:rsidRPr="005E0015" w:rsidRDefault="005E0015" w:rsidP="00793A31">
      <w:pPr>
        <w:numPr>
          <w:ilvl w:val="1"/>
          <w:numId w:val="13"/>
        </w:numPr>
        <w:ind w:left="567" w:hanging="425"/>
        <w:jc w:val="both"/>
        <w:rPr>
          <w:rFonts w:ascii="Calibri" w:hAnsi="Calibri" w:cs="Calibri"/>
          <w:sz w:val="22"/>
          <w:szCs w:val="22"/>
        </w:rPr>
      </w:pPr>
      <w:r w:rsidRPr="005E0015">
        <w:rPr>
          <w:rFonts w:ascii="Calibri" w:hAnsi="Calibri" w:cs="Calibri"/>
          <w:sz w:val="22"/>
          <w:szCs w:val="22"/>
        </w:rPr>
        <w:t xml:space="preserve">svu drugu opremu i strojeve na način da se informativna ploča </w:t>
      </w:r>
      <w:r w:rsidR="00A04277">
        <w:rPr>
          <w:rFonts w:ascii="Calibri" w:hAnsi="Calibri" w:cs="Calibri"/>
          <w:sz w:val="22"/>
          <w:szCs w:val="22"/>
        </w:rPr>
        <w:t xml:space="preserve">ili </w:t>
      </w:r>
      <w:r w:rsidR="00A04277" w:rsidRPr="005E0015">
        <w:rPr>
          <w:rFonts w:ascii="Calibri" w:hAnsi="Calibri" w:cs="Calibri"/>
          <w:sz w:val="22"/>
          <w:szCs w:val="22"/>
        </w:rPr>
        <w:t>samoljep</w:t>
      </w:r>
      <w:r w:rsidR="00A04277">
        <w:rPr>
          <w:rFonts w:ascii="Calibri" w:hAnsi="Calibri" w:cs="Calibri"/>
          <w:sz w:val="22"/>
          <w:szCs w:val="22"/>
        </w:rPr>
        <w:t>lji</w:t>
      </w:r>
      <w:r w:rsidR="00A04277" w:rsidRPr="005E0015">
        <w:rPr>
          <w:rFonts w:ascii="Calibri" w:hAnsi="Calibri" w:cs="Calibri"/>
          <w:sz w:val="22"/>
          <w:szCs w:val="22"/>
        </w:rPr>
        <w:t>va naljepnic</w:t>
      </w:r>
      <w:r w:rsidR="00A04277">
        <w:rPr>
          <w:rFonts w:ascii="Calibri" w:hAnsi="Calibri" w:cs="Calibri"/>
          <w:sz w:val="22"/>
          <w:szCs w:val="22"/>
        </w:rPr>
        <w:t>a</w:t>
      </w:r>
      <w:r w:rsidR="00A04277" w:rsidRPr="005E0015">
        <w:rPr>
          <w:rFonts w:ascii="Calibri" w:hAnsi="Calibri" w:cs="Calibri"/>
          <w:sz w:val="22"/>
          <w:szCs w:val="22"/>
        </w:rPr>
        <w:t xml:space="preserve"> </w:t>
      </w:r>
      <w:r w:rsidR="00A04277">
        <w:rPr>
          <w:rFonts w:ascii="Calibri" w:hAnsi="Calibri" w:cs="Calibri"/>
          <w:sz w:val="22"/>
          <w:szCs w:val="22"/>
        </w:rPr>
        <w:t>izrađena o</w:t>
      </w:r>
      <w:r w:rsidR="00A04277" w:rsidRPr="005E0015">
        <w:rPr>
          <w:rFonts w:ascii="Calibri" w:hAnsi="Calibri" w:cs="Calibri"/>
          <w:sz w:val="22"/>
          <w:szCs w:val="22"/>
        </w:rPr>
        <w:t xml:space="preserve">d </w:t>
      </w:r>
      <w:r w:rsidR="00A04277">
        <w:rPr>
          <w:rFonts w:ascii="Calibri" w:hAnsi="Calibri" w:cs="Calibri"/>
          <w:sz w:val="22"/>
          <w:szCs w:val="22"/>
        </w:rPr>
        <w:t>primjerenog materijala i</w:t>
      </w:r>
      <w:r w:rsidR="00A04277" w:rsidRPr="005E0015">
        <w:rPr>
          <w:rFonts w:ascii="Calibri" w:hAnsi="Calibri" w:cs="Calibri"/>
          <w:sz w:val="22"/>
          <w:szCs w:val="22"/>
        </w:rPr>
        <w:t xml:space="preserve"> </w:t>
      </w:r>
      <w:r w:rsidR="00A04277">
        <w:rPr>
          <w:rFonts w:ascii="Calibri" w:hAnsi="Calibri" w:cs="Calibri"/>
          <w:sz w:val="22"/>
          <w:szCs w:val="22"/>
        </w:rPr>
        <w:t xml:space="preserve">primjerenih </w:t>
      </w:r>
      <w:r w:rsidR="00A04277" w:rsidRPr="005E0015">
        <w:rPr>
          <w:rFonts w:ascii="Calibri" w:hAnsi="Calibri" w:cs="Calibri"/>
          <w:sz w:val="22"/>
          <w:szCs w:val="22"/>
        </w:rPr>
        <w:t xml:space="preserve">dimenzija </w:t>
      </w:r>
      <w:r w:rsidRPr="005E0015">
        <w:rPr>
          <w:rFonts w:ascii="Calibri" w:hAnsi="Calibri" w:cs="Calibri"/>
          <w:sz w:val="22"/>
          <w:szCs w:val="22"/>
        </w:rPr>
        <w:t>postavi na vidno mjesto.</w:t>
      </w:r>
    </w:p>
    <w:p w:rsidR="005E0015" w:rsidRDefault="005E0015" w:rsidP="00D94849">
      <w:pPr>
        <w:jc w:val="both"/>
        <w:rPr>
          <w:rFonts w:ascii="Calibri" w:hAnsi="Calibri" w:cs="Calibri"/>
          <w:sz w:val="22"/>
          <w:szCs w:val="22"/>
        </w:rPr>
      </w:pPr>
      <w:r w:rsidRPr="005E0015">
        <w:rPr>
          <w:rFonts w:ascii="Calibri" w:hAnsi="Calibri" w:cs="Calibri"/>
          <w:sz w:val="22"/>
          <w:szCs w:val="22"/>
        </w:rPr>
        <w:t xml:space="preserve">Podloga informativne ploče je bijele boje. Informativna ploča mora biti na predmetu sufinanciranja najmanje </w:t>
      </w:r>
      <w:r w:rsidR="00A04277">
        <w:rPr>
          <w:rFonts w:ascii="Calibri" w:hAnsi="Calibri" w:cs="Calibri"/>
          <w:sz w:val="22"/>
          <w:szCs w:val="22"/>
        </w:rPr>
        <w:t>dvije</w:t>
      </w:r>
      <w:r w:rsidRPr="005E0015">
        <w:rPr>
          <w:rFonts w:ascii="Calibri" w:hAnsi="Calibri" w:cs="Calibri"/>
          <w:sz w:val="22"/>
          <w:szCs w:val="22"/>
        </w:rPr>
        <w:t xml:space="preserve"> godina od dana donošenja Odluke o </w:t>
      </w:r>
      <w:r w:rsidR="00A04277">
        <w:rPr>
          <w:rFonts w:ascii="Calibri" w:hAnsi="Calibri" w:cs="Calibri"/>
          <w:sz w:val="22"/>
          <w:szCs w:val="22"/>
        </w:rPr>
        <w:t>dodjeli potpore</w:t>
      </w:r>
      <w:r w:rsidRPr="005E0015">
        <w:rPr>
          <w:rFonts w:ascii="Calibri" w:hAnsi="Calibri" w:cs="Calibri"/>
          <w:sz w:val="22"/>
          <w:szCs w:val="22"/>
        </w:rPr>
        <w:t>.</w:t>
      </w:r>
    </w:p>
    <w:bookmarkEnd w:id="21"/>
    <w:p w:rsidR="004D038E" w:rsidRPr="005E0015" w:rsidRDefault="004D038E" w:rsidP="00D94849">
      <w:pPr>
        <w:jc w:val="both"/>
        <w:rPr>
          <w:rFonts w:ascii="Calibri" w:hAnsi="Calibri" w:cs="Calibri"/>
          <w:sz w:val="22"/>
          <w:szCs w:val="22"/>
        </w:rPr>
      </w:pPr>
    </w:p>
    <w:p w:rsidR="005E0015" w:rsidRPr="005E0015" w:rsidRDefault="005E0015" w:rsidP="005E0015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Style w:val="Reetkatablice"/>
        <w:tblW w:w="0" w:type="auto"/>
        <w:tblInd w:w="1129" w:type="dxa"/>
        <w:tblLook w:val="04A0" w:firstRow="1" w:lastRow="0" w:firstColumn="1" w:lastColumn="0" w:noHBand="0" w:noVBand="1"/>
      </w:tblPr>
      <w:tblGrid>
        <w:gridCol w:w="6946"/>
      </w:tblGrid>
      <w:tr w:rsidR="00B95981" w:rsidTr="00B95981">
        <w:trPr>
          <w:trHeight w:val="3918"/>
        </w:trPr>
        <w:tc>
          <w:tcPr>
            <w:tcW w:w="6946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B95981" w:rsidRDefault="00B95981" w:rsidP="005E00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B95981" w:rsidRPr="00B95981" w:rsidRDefault="00B95981" w:rsidP="00B95981">
            <w:pPr>
              <w:pStyle w:val="Bezproreda"/>
              <w:jc w:val="center"/>
              <w:rPr>
                <w:rFonts w:asciiTheme="minorHAnsi" w:hAnsiTheme="minorHAnsi" w:cstheme="minorHAnsi"/>
              </w:rPr>
            </w:pPr>
            <w:r w:rsidRPr="005E0015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5680" behindDoc="1" locked="0" layoutInCell="1" allowOverlap="1">
                  <wp:simplePos x="0" y="0"/>
                  <wp:positionH relativeFrom="column">
                    <wp:posOffset>1638935</wp:posOffset>
                  </wp:positionH>
                  <wp:positionV relativeFrom="paragraph">
                    <wp:posOffset>56932</wp:posOffset>
                  </wp:positionV>
                  <wp:extent cx="1018906" cy="1162050"/>
                  <wp:effectExtent l="0" t="0" r="0" b="0"/>
                  <wp:wrapNone/>
                  <wp:docPr id="2" name="Slika 2" descr="grb z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grb z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8906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95981" w:rsidRPr="00B95981" w:rsidRDefault="00B95981" w:rsidP="00B95981">
            <w:pPr>
              <w:pStyle w:val="Bezproreda"/>
              <w:jc w:val="center"/>
              <w:rPr>
                <w:rFonts w:asciiTheme="minorHAnsi" w:hAnsiTheme="minorHAnsi" w:cstheme="minorHAnsi"/>
              </w:rPr>
            </w:pPr>
          </w:p>
          <w:p w:rsidR="00B95981" w:rsidRPr="00B95981" w:rsidRDefault="00B95981" w:rsidP="00B95981">
            <w:pPr>
              <w:pStyle w:val="Bezproreda"/>
              <w:jc w:val="center"/>
              <w:rPr>
                <w:rFonts w:asciiTheme="minorHAnsi" w:hAnsiTheme="minorHAnsi" w:cstheme="minorHAnsi"/>
              </w:rPr>
            </w:pPr>
          </w:p>
          <w:p w:rsidR="00B95981" w:rsidRPr="00B95981" w:rsidRDefault="00B95981" w:rsidP="00B95981">
            <w:pPr>
              <w:pStyle w:val="Bezproreda"/>
              <w:jc w:val="center"/>
              <w:rPr>
                <w:rFonts w:asciiTheme="minorHAnsi" w:hAnsiTheme="minorHAnsi" w:cstheme="minorHAnsi"/>
              </w:rPr>
            </w:pPr>
          </w:p>
          <w:p w:rsidR="00B95981" w:rsidRPr="00B95981" w:rsidRDefault="00B95981" w:rsidP="00B95981">
            <w:pPr>
              <w:pStyle w:val="Bezproreda"/>
              <w:jc w:val="center"/>
              <w:rPr>
                <w:rFonts w:asciiTheme="minorHAnsi" w:hAnsiTheme="minorHAnsi" w:cstheme="minorHAnsi"/>
              </w:rPr>
            </w:pPr>
          </w:p>
          <w:p w:rsidR="00B95981" w:rsidRPr="00B95981" w:rsidRDefault="00B95981" w:rsidP="00B95981">
            <w:pPr>
              <w:pStyle w:val="Bezproreda"/>
              <w:jc w:val="center"/>
              <w:rPr>
                <w:rFonts w:asciiTheme="minorHAnsi" w:hAnsiTheme="minorHAnsi" w:cstheme="minorHAnsi"/>
              </w:rPr>
            </w:pPr>
          </w:p>
          <w:p w:rsidR="00B95981" w:rsidRPr="00B95981" w:rsidRDefault="00B95981" w:rsidP="00B95981">
            <w:pPr>
              <w:pStyle w:val="Bezproreda"/>
              <w:jc w:val="center"/>
              <w:rPr>
                <w:rFonts w:asciiTheme="minorHAnsi" w:hAnsiTheme="minorHAnsi" w:cstheme="minorHAnsi"/>
              </w:rPr>
            </w:pPr>
          </w:p>
          <w:p w:rsidR="00B95981" w:rsidRPr="00B95981" w:rsidRDefault="00B95981" w:rsidP="00B95981">
            <w:pPr>
              <w:pStyle w:val="Bezproreda"/>
              <w:jc w:val="center"/>
              <w:rPr>
                <w:rFonts w:asciiTheme="minorHAnsi" w:hAnsiTheme="minorHAnsi" w:cstheme="minorHAnsi"/>
                <w:b/>
                <w:sz w:val="48"/>
                <w:szCs w:val="48"/>
              </w:rPr>
            </w:pPr>
            <w:r w:rsidRPr="00B95981">
              <w:rPr>
                <w:rFonts w:asciiTheme="minorHAnsi" w:hAnsiTheme="minorHAnsi" w:cstheme="minorHAnsi"/>
                <w:b/>
                <w:sz w:val="48"/>
                <w:szCs w:val="48"/>
              </w:rPr>
              <w:t>SUFINANCIRANO SREDSTVIMA</w:t>
            </w:r>
          </w:p>
          <w:p w:rsidR="00B95981" w:rsidRPr="00B95981" w:rsidRDefault="00B95981" w:rsidP="00B95981">
            <w:pPr>
              <w:pStyle w:val="Bezproreda"/>
              <w:jc w:val="center"/>
              <w:rPr>
                <w:rFonts w:asciiTheme="minorHAnsi" w:hAnsiTheme="minorHAnsi" w:cstheme="minorHAnsi"/>
                <w:b/>
                <w:sz w:val="48"/>
                <w:szCs w:val="48"/>
              </w:rPr>
            </w:pPr>
            <w:r w:rsidRPr="00B95981">
              <w:rPr>
                <w:rFonts w:asciiTheme="minorHAnsi" w:hAnsiTheme="minorHAnsi" w:cstheme="minorHAnsi"/>
                <w:b/>
                <w:sz w:val="48"/>
                <w:szCs w:val="48"/>
              </w:rPr>
              <w:t>ZAGREBAČKE ŽUPANIJE</w:t>
            </w:r>
          </w:p>
          <w:p w:rsidR="00B95981" w:rsidRDefault="00B95981" w:rsidP="005E00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5E0015" w:rsidRPr="005E0015" w:rsidRDefault="005E0015" w:rsidP="005E0015">
      <w:pPr>
        <w:jc w:val="both"/>
        <w:rPr>
          <w:rFonts w:ascii="Calibri" w:hAnsi="Calibri" w:cs="Calibri"/>
          <w:sz w:val="22"/>
          <w:szCs w:val="22"/>
        </w:rPr>
      </w:pPr>
    </w:p>
    <w:p w:rsidR="005E0015" w:rsidRPr="005E0015" w:rsidRDefault="005E0015" w:rsidP="005E0015">
      <w:pPr>
        <w:jc w:val="both"/>
        <w:rPr>
          <w:rFonts w:ascii="Calibri" w:hAnsi="Calibri" w:cs="Calibri"/>
          <w:sz w:val="22"/>
          <w:szCs w:val="22"/>
        </w:rPr>
      </w:pPr>
    </w:p>
    <w:p w:rsidR="005E0015" w:rsidRPr="005E0015" w:rsidRDefault="005E0015" w:rsidP="005E0015">
      <w:pPr>
        <w:jc w:val="both"/>
        <w:rPr>
          <w:rFonts w:ascii="Calibri" w:hAnsi="Calibri" w:cs="Calibri"/>
          <w:sz w:val="22"/>
          <w:szCs w:val="22"/>
        </w:rPr>
      </w:pPr>
    </w:p>
    <w:p w:rsidR="005E0015" w:rsidRPr="005E0015" w:rsidRDefault="005E0015" w:rsidP="005E0015">
      <w:pPr>
        <w:jc w:val="both"/>
        <w:rPr>
          <w:rFonts w:ascii="Calibri" w:hAnsi="Calibri" w:cs="Calibri"/>
          <w:sz w:val="22"/>
          <w:szCs w:val="22"/>
        </w:rPr>
      </w:pPr>
    </w:p>
    <w:p w:rsidR="005E0015" w:rsidRPr="005E0015" w:rsidRDefault="005E0015" w:rsidP="005E0015">
      <w:pPr>
        <w:jc w:val="center"/>
        <w:rPr>
          <w:rFonts w:ascii="Calibri" w:hAnsi="Calibri" w:cs="Calibri"/>
          <w:sz w:val="22"/>
          <w:szCs w:val="22"/>
        </w:rPr>
      </w:pPr>
    </w:p>
    <w:p w:rsidR="008C6E0A" w:rsidRDefault="005E0015" w:rsidP="005E0015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     </w:t>
      </w:r>
    </w:p>
    <w:p w:rsidR="005E0015" w:rsidRPr="00A43DD7" w:rsidRDefault="005E0015" w:rsidP="00A43DD7">
      <w:pPr>
        <w:rPr>
          <w:sz w:val="22"/>
          <w:szCs w:val="22"/>
        </w:rPr>
      </w:pPr>
    </w:p>
    <w:sectPr w:rsidR="005E0015" w:rsidRPr="00A43DD7" w:rsidSect="00A04277">
      <w:footerReference w:type="default" r:id="rId12"/>
      <w:pgSz w:w="11906" w:h="16838"/>
      <w:pgMar w:top="1135" w:right="1417" w:bottom="1134" w:left="1417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3126" w:rsidRDefault="007A3126" w:rsidP="00A04277">
      <w:r>
        <w:separator/>
      </w:r>
    </w:p>
  </w:endnote>
  <w:endnote w:type="continuationSeparator" w:id="0">
    <w:p w:rsidR="007A3126" w:rsidRDefault="007A3126" w:rsidP="00A04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E MT Black">
    <w:altName w:val="Courier New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1DC7" w:rsidRPr="00ED31E5" w:rsidRDefault="004F1DC7">
    <w:pPr>
      <w:pStyle w:val="Podnoje"/>
      <w:jc w:val="center"/>
      <w:rPr>
        <w:rFonts w:ascii="Calibri" w:hAnsi="Calibri"/>
        <w:sz w:val="22"/>
        <w:szCs w:val="22"/>
      </w:rPr>
    </w:pPr>
    <w:r w:rsidRPr="00ED31E5">
      <w:rPr>
        <w:rFonts w:ascii="Calibri" w:hAnsi="Calibri"/>
        <w:sz w:val="22"/>
        <w:szCs w:val="22"/>
      </w:rPr>
      <w:t xml:space="preserve">Stranica </w:t>
    </w:r>
    <w:r w:rsidRPr="00ED31E5">
      <w:rPr>
        <w:rFonts w:ascii="Calibri" w:hAnsi="Calibri"/>
        <w:sz w:val="22"/>
        <w:szCs w:val="22"/>
      </w:rPr>
      <w:fldChar w:fldCharType="begin"/>
    </w:r>
    <w:r w:rsidRPr="00ED31E5">
      <w:rPr>
        <w:rFonts w:ascii="Calibri" w:hAnsi="Calibri"/>
        <w:sz w:val="22"/>
        <w:szCs w:val="22"/>
      </w:rPr>
      <w:instrText>PAGE  \* Arabic  \* MERGEFORMAT</w:instrText>
    </w:r>
    <w:r w:rsidRPr="00ED31E5">
      <w:rPr>
        <w:rFonts w:ascii="Calibri" w:hAnsi="Calibri"/>
        <w:sz w:val="22"/>
        <w:szCs w:val="22"/>
      </w:rPr>
      <w:fldChar w:fldCharType="separate"/>
    </w:r>
    <w:r w:rsidRPr="00ED31E5">
      <w:rPr>
        <w:rFonts w:ascii="Calibri" w:hAnsi="Calibri"/>
        <w:sz w:val="22"/>
        <w:szCs w:val="22"/>
      </w:rPr>
      <w:t>2</w:t>
    </w:r>
    <w:r w:rsidRPr="00ED31E5">
      <w:rPr>
        <w:rFonts w:ascii="Calibri" w:hAnsi="Calibri"/>
        <w:sz w:val="22"/>
        <w:szCs w:val="22"/>
      </w:rPr>
      <w:fldChar w:fldCharType="end"/>
    </w:r>
    <w:r w:rsidRPr="00ED31E5">
      <w:rPr>
        <w:rFonts w:ascii="Calibri" w:hAnsi="Calibri"/>
        <w:sz w:val="22"/>
        <w:szCs w:val="22"/>
      </w:rPr>
      <w:t xml:space="preserve"> od </w:t>
    </w:r>
    <w:r w:rsidRPr="00ED31E5">
      <w:rPr>
        <w:rFonts w:ascii="Calibri" w:hAnsi="Calibri"/>
        <w:sz w:val="22"/>
        <w:szCs w:val="22"/>
      </w:rPr>
      <w:fldChar w:fldCharType="begin"/>
    </w:r>
    <w:r w:rsidRPr="00ED31E5">
      <w:rPr>
        <w:rFonts w:ascii="Calibri" w:hAnsi="Calibri"/>
        <w:sz w:val="22"/>
        <w:szCs w:val="22"/>
      </w:rPr>
      <w:instrText>NUMPAGES  \* Arabic  \* MERGEFORMAT</w:instrText>
    </w:r>
    <w:r w:rsidRPr="00ED31E5">
      <w:rPr>
        <w:rFonts w:ascii="Calibri" w:hAnsi="Calibri"/>
        <w:sz w:val="22"/>
        <w:szCs w:val="22"/>
      </w:rPr>
      <w:fldChar w:fldCharType="separate"/>
    </w:r>
    <w:r w:rsidRPr="00ED31E5">
      <w:rPr>
        <w:rFonts w:ascii="Calibri" w:hAnsi="Calibri"/>
        <w:sz w:val="22"/>
        <w:szCs w:val="22"/>
      </w:rPr>
      <w:t>2</w:t>
    </w:r>
    <w:r w:rsidRPr="00ED31E5">
      <w:rPr>
        <w:rFonts w:ascii="Calibri" w:hAnsi="Calibri"/>
        <w:sz w:val="22"/>
        <w:szCs w:val="22"/>
      </w:rPr>
      <w:fldChar w:fldCharType="end"/>
    </w:r>
  </w:p>
  <w:p w:rsidR="004F1DC7" w:rsidRDefault="004F1DC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3126" w:rsidRDefault="007A3126" w:rsidP="00A04277">
      <w:r>
        <w:separator/>
      </w:r>
    </w:p>
  </w:footnote>
  <w:footnote w:type="continuationSeparator" w:id="0">
    <w:p w:rsidR="007A3126" w:rsidRDefault="007A3126" w:rsidP="00A042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A41E5"/>
    <w:multiLevelType w:val="hybridMultilevel"/>
    <w:tmpl w:val="D7349EC4"/>
    <w:lvl w:ilvl="0" w:tplc="CDE0A8E4">
      <w:start w:val="1"/>
      <w:numFmt w:val="decimal"/>
      <w:lvlText w:val="%1."/>
      <w:lvlJc w:val="left"/>
      <w:pPr>
        <w:ind w:left="757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299" w:hanging="360"/>
      </w:pPr>
    </w:lvl>
    <w:lvl w:ilvl="2" w:tplc="041A001B" w:tentative="1">
      <w:start w:val="1"/>
      <w:numFmt w:val="lowerRoman"/>
      <w:lvlText w:val="%3."/>
      <w:lvlJc w:val="right"/>
      <w:pPr>
        <w:ind w:left="9019" w:hanging="180"/>
      </w:pPr>
    </w:lvl>
    <w:lvl w:ilvl="3" w:tplc="041A000F" w:tentative="1">
      <w:start w:val="1"/>
      <w:numFmt w:val="decimal"/>
      <w:lvlText w:val="%4."/>
      <w:lvlJc w:val="left"/>
      <w:pPr>
        <w:ind w:left="9739" w:hanging="360"/>
      </w:pPr>
    </w:lvl>
    <w:lvl w:ilvl="4" w:tplc="041A0019" w:tentative="1">
      <w:start w:val="1"/>
      <w:numFmt w:val="lowerLetter"/>
      <w:lvlText w:val="%5."/>
      <w:lvlJc w:val="left"/>
      <w:pPr>
        <w:ind w:left="10459" w:hanging="360"/>
      </w:pPr>
    </w:lvl>
    <w:lvl w:ilvl="5" w:tplc="041A001B" w:tentative="1">
      <w:start w:val="1"/>
      <w:numFmt w:val="lowerRoman"/>
      <w:lvlText w:val="%6."/>
      <w:lvlJc w:val="right"/>
      <w:pPr>
        <w:ind w:left="11179" w:hanging="180"/>
      </w:pPr>
    </w:lvl>
    <w:lvl w:ilvl="6" w:tplc="041A000F" w:tentative="1">
      <w:start w:val="1"/>
      <w:numFmt w:val="decimal"/>
      <w:lvlText w:val="%7."/>
      <w:lvlJc w:val="left"/>
      <w:pPr>
        <w:ind w:left="11899" w:hanging="360"/>
      </w:pPr>
    </w:lvl>
    <w:lvl w:ilvl="7" w:tplc="041A0019" w:tentative="1">
      <w:start w:val="1"/>
      <w:numFmt w:val="lowerLetter"/>
      <w:lvlText w:val="%8."/>
      <w:lvlJc w:val="left"/>
      <w:pPr>
        <w:ind w:left="12619" w:hanging="360"/>
      </w:pPr>
    </w:lvl>
    <w:lvl w:ilvl="8" w:tplc="041A001B" w:tentative="1">
      <w:start w:val="1"/>
      <w:numFmt w:val="lowerRoman"/>
      <w:lvlText w:val="%9."/>
      <w:lvlJc w:val="right"/>
      <w:pPr>
        <w:ind w:left="13339" w:hanging="180"/>
      </w:pPr>
    </w:lvl>
  </w:abstractNum>
  <w:abstractNum w:abstractNumId="1" w15:restartNumberingAfterBreak="0">
    <w:nsid w:val="06BC1B88"/>
    <w:multiLevelType w:val="multilevel"/>
    <w:tmpl w:val="8C32EC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88F08A0"/>
    <w:multiLevelType w:val="multilevel"/>
    <w:tmpl w:val="A66E3C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8E6183E"/>
    <w:multiLevelType w:val="multilevel"/>
    <w:tmpl w:val="A66E3C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B5D1FEC"/>
    <w:multiLevelType w:val="hybridMultilevel"/>
    <w:tmpl w:val="9AB6DB22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274E35"/>
    <w:multiLevelType w:val="multilevel"/>
    <w:tmpl w:val="A66E3C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F637AB9"/>
    <w:multiLevelType w:val="hybridMultilevel"/>
    <w:tmpl w:val="B7328F54"/>
    <w:lvl w:ilvl="0" w:tplc="7EE0EB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C927DC"/>
    <w:multiLevelType w:val="multilevel"/>
    <w:tmpl w:val="A66E3C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F761AB1"/>
    <w:multiLevelType w:val="multilevel"/>
    <w:tmpl w:val="A66E3C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0F80CF2"/>
    <w:multiLevelType w:val="hybridMultilevel"/>
    <w:tmpl w:val="F4724B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A8790E"/>
    <w:multiLevelType w:val="hybridMultilevel"/>
    <w:tmpl w:val="C840D55C"/>
    <w:lvl w:ilvl="0" w:tplc="041A001B">
      <w:start w:val="1"/>
      <w:numFmt w:val="lowerRoman"/>
      <w:lvlText w:val="%1."/>
      <w:lvlJc w:val="righ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AA52CF"/>
    <w:multiLevelType w:val="multilevel"/>
    <w:tmpl w:val="A66E3C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ACE6D0B"/>
    <w:multiLevelType w:val="multilevel"/>
    <w:tmpl w:val="A66E3C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B702B35"/>
    <w:multiLevelType w:val="hybridMultilevel"/>
    <w:tmpl w:val="B22E2DA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534755"/>
    <w:multiLevelType w:val="hybridMultilevel"/>
    <w:tmpl w:val="31CCDAB8"/>
    <w:lvl w:ilvl="0" w:tplc="895C2FF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131779"/>
    <w:multiLevelType w:val="multilevel"/>
    <w:tmpl w:val="2D8A5506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46311C5"/>
    <w:multiLevelType w:val="hybridMultilevel"/>
    <w:tmpl w:val="A19A23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5842D82">
      <w:numFmt w:val="bullet"/>
      <w:lvlText w:val="–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F56591"/>
    <w:multiLevelType w:val="hybridMultilevel"/>
    <w:tmpl w:val="8C7AB606"/>
    <w:lvl w:ilvl="0" w:tplc="64F0B0C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2D1830"/>
    <w:multiLevelType w:val="multilevel"/>
    <w:tmpl w:val="A66E3C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5BB76FD"/>
    <w:multiLevelType w:val="hybridMultilevel"/>
    <w:tmpl w:val="45CC268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D30B24"/>
    <w:multiLevelType w:val="multilevel"/>
    <w:tmpl w:val="A66E3C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00C58B9"/>
    <w:multiLevelType w:val="hybridMultilevel"/>
    <w:tmpl w:val="7F7647C8"/>
    <w:lvl w:ilvl="0" w:tplc="041A0003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1" w:tplc="041A0019" w:tentative="1">
      <w:start w:val="1"/>
      <w:numFmt w:val="lowerLetter"/>
      <w:lvlText w:val="%2."/>
      <w:lvlJc w:val="left"/>
      <w:pPr>
        <w:ind w:left="1446" w:hanging="360"/>
      </w:pPr>
    </w:lvl>
    <w:lvl w:ilvl="2" w:tplc="041A001B" w:tentative="1">
      <w:start w:val="1"/>
      <w:numFmt w:val="lowerRoman"/>
      <w:lvlText w:val="%3."/>
      <w:lvlJc w:val="right"/>
      <w:pPr>
        <w:ind w:left="2166" w:hanging="180"/>
      </w:pPr>
    </w:lvl>
    <w:lvl w:ilvl="3" w:tplc="041A000F" w:tentative="1">
      <w:start w:val="1"/>
      <w:numFmt w:val="decimal"/>
      <w:lvlText w:val="%4."/>
      <w:lvlJc w:val="left"/>
      <w:pPr>
        <w:ind w:left="2886" w:hanging="360"/>
      </w:pPr>
    </w:lvl>
    <w:lvl w:ilvl="4" w:tplc="041A0019" w:tentative="1">
      <w:start w:val="1"/>
      <w:numFmt w:val="lowerLetter"/>
      <w:lvlText w:val="%5."/>
      <w:lvlJc w:val="left"/>
      <w:pPr>
        <w:ind w:left="3606" w:hanging="360"/>
      </w:pPr>
    </w:lvl>
    <w:lvl w:ilvl="5" w:tplc="041A001B" w:tentative="1">
      <w:start w:val="1"/>
      <w:numFmt w:val="lowerRoman"/>
      <w:lvlText w:val="%6."/>
      <w:lvlJc w:val="right"/>
      <w:pPr>
        <w:ind w:left="4326" w:hanging="180"/>
      </w:pPr>
    </w:lvl>
    <w:lvl w:ilvl="6" w:tplc="041A000F" w:tentative="1">
      <w:start w:val="1"/>
      <w:numFmt w:val="decimal"/>
      <w:lvlText w:val="%7."/>
      <w:lvlJc w:val="left"/>
      <w:pPr>
        <w:ind w:left="5046" w:hanging="360"/>
      </w:pPr>
    </w:lvl>
    <w:lvl w:ilvl="7" w:tplc="041A0019" w:tentative="1">
      <w:start w:val="1"/>
      <w:numFmt w:val="lowerLetter"/>
      <w:lvlText w:val="%8."/>
      <w:lvlJc w:val="left"/>
      <w:pPr>
        <w:ind w:left="5766" w:hanging="360"/>
      </w:pPr>
    </w:lvl>
    <w:lvl w:ilvl="8" w:tplc="041A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22" w15:restartNumberingAfterBreak="0">
    <w:nsid w:val="76F6073F"/>
    <w:multiLevelType w:val="hybridMultilevel"/>
    <w:tmpl w:val="72FA4FE2"/>
    <w:lvl w:ilvl="0" w:tplc="F348C06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820F47"/>
    <w:multiLevelType w:val="multilevel"/>
    <w:tmpl w:val="A66E3C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7"/>
  </w:num>
  <w:num w:numId="2">
    <w:abstractNumId w:val="8"/>
  </w:num>
  <w:num w:numId="3">
    <w:abstractNumId w:val="5"/>
  </w:num>
  <w:num w:numId="4">
    <w:abstractNumId w:val="18"/>
  </w:num>
  <w:num w:numId="5">
    <w:abstractNumId w:val="14"/>
  </w:num>
  <w:num w:numId="6">
    <w:abstractNumId w:val="11"/>
  </w:num>
  <w:num w:numId="7">
    <w:abstractNumId w:val="12"/>
  </w:num>
  <w:num w:numId="8">
    <w:abstractNumId w:val="15"/>
  </w:num>
  <w:num w:numId="9">
    <w:abstractNumId w:val="7"/>
  </w:num>
  <w:num w:numId="10">
    <w:abstractNumId w:val="23"/>
  </w:num>
  <w:num w:numId="11">
    <w:abstractNumId w:val="20"/>
  </w:num>
  <w:num w:numId="12">
    <w:abstractNumId w:val="2"/>
  </w:num>
  <w:num w:numId="13">
    <w:abstractNumId w:val="16"/>
  </w:num>
  <w:num w:numId="14">
    <w:abstractNumId w:val="3"/>
  </w:num>
  <w:num w:numId="15">
    <w:abstractNumId w:val="4"/>
  </w:num>
  <w:num w:numId="16">
    <w:abstractNumId w:val="0"/>
  </w:num>
  <w:num w:numId="17">
    <w:abstractNumId w:val="21"/>
  </w:num>
  <w:num w:numId="18">
    <w:abstractNumId w:val="6"/>
  </w:num>
  <w:num w:numId="19">
    <w:abstractNumId w:val="9"/>
  </w:num>
  <w:num w:numId="20">
    <w:abstractNumId w:val="22"/>
  </w:num>
  <w:num w:numId="21">
    <w:abstractNumId w:val="1"/>
  </w:num>
  <w:num w:numId="22">
    <w:abstractNumId w:val="19"/>
  </w:num>
  <w:num w:numId="23">
    <w:abstractNumId w:val="13"/>
  </w:num>
  <w:num w:numId="24">
    <w:abstractNumId w:val="1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43F"/>
    <w:rsid w:val="000250AC"/>
    <w:rsid w:val="000256AF"/>
    <w:rsid w:val="00026DF9"/>
    <w:rsid w:val="00030A66"/>
    <w:rsid w:val="00044701"/>
    <w:rsid w:val="000476CF"/>
    <w:rsid w:val="000505E1"/>
    <w:rsid w:val="0006283F"/>
    <w:rsid w:val="00075BB5"/>
    <w:rsid w:val="00081B1E"/>
    <w:rsid w:val="000A1EF7"/>
    <w:rsid w:val="000B14AA"/>
    <w:rsid w:val="000C0257"/>
    <w:rsid w:val="000D133F"/>
    <w:rsid w:val="000D1B27"/>
    <w:rsid w:val="000D4585"/>
    <w:rsid w:val="000F139B"/>
    <w:rsid w:val="00103ECB"/>
    <w:rsid w:val="00105AEA"/>
    <w:rsid w:val="00122C40"/>
    <w:rsid w:val="001252BC"/>
    <w:rsid w:val="00142B69"/>
    <w:rsid w:val="00151535"/>
    <w:rsid w:val="0015740A"/>
    <w:rsid w:val="00162664"/>
    <w:rsid w:val="00164A59"/>
    <w:rsid w:val="0018369D"/>
    <w:rsid w:val="00194910"/>
    <w:rsid w:val="00194DA6"/>
    <w:rsid w:val="001A2CDD"/>
    <w:rsid w:val="001A3A1A"/>
    <w:rsid w:val="001A641F"/>
    <w:rsid w:val="001A7297"/>
    <w:rsid w:val="001A74F6"/>
    <w:rsid w:val="001B2A61"/>
    <w:rsid w:val="001B2C56"/>
    <w:rsid w:val="001C202B"/>
    <w:rsid w:val="001D3D4E"/>
    <w:rsid w:val="001D6AC5"/>
    <w:rsid w:val="001D7F86"/>
    <w:rsid w:val="001E0F57"/>
    <w:rsid w:val="002051FB"/>
    <w:rsid w:val="002173BE"/>
    <w:rsid w:val="00217FDE"/>
    <w:rsid w:val="00231F1B"/>
    <w:rsid w:val="002343E7"/>
    <w:rsid w:val="0026115B"/>
    <w:rsid w:val="002841DC"/>
    <w:rsid w:val="002853C6"/>
    <w:rsid w:val="00293995"/>
    <w:rsid w:val="00294CAC"/>
    <w:rsid w:val="002A10F1"/>
    <w:rsid w:val="002A139F"/>
    <w:rsid w:val="002B6769"/>
    <w:rsid w:val="002C5307"/>
    <w:rsid w:val="002C6D9B"/>
    <w:rsid w:val="002E0DFA"/>
    <w:rsid w:val="002E1A20"/>
    <w:rsid w:val="002F208B"/>
    <w:rsid w:val="002F60F2"/>
    <w:rsid w:val="00302FB9"/>
    <w:rsid w:val="003053EC"/>
    <w:rsid w:val="00311A84"/>
    <w:rsid w:val="00316FA0"/>
    <w:rsid w:val="00322682"/>
    <w:rsid w:val="00335A54"/>
    <w:rsid w:val="00346F5E"/>
    <w:rsid w:val="00363EC5"/>
    <w:rsid w:val="003650E8"/>
    <w:rsid w:val="00366DE9"/>
    <w:rsid w:val="0039237A"/>
    <w:rsid w:val="003A19A7"/>
    <w:rsid w:val="003A3ACC"/>
    <w:rsid w:val="003A4D06"/>
    <w:rsid w:val="003B1129"/>
    <w:rsid w:val="003D65E3"/>
    <w:rsid w:val="003E1D97"/>
    <w:rsid w:val="003E2ADB"/>
    <w:rsid w:val="003E4905"/>
    <w:rsid w:val="003F1735"/>
    <w:rsid w:val="003F173A"/>
    <w:rsid w:val="003F2BC5"/>
    <w:rsid w:val="003F4262"/>
    <w:rsid w:val="003F4450"/>
    <w:rsid w:val="00405298"/>
    <w:rsid w:val="004100DA"/>
    <w:rsid w:val="00414154"/>
    <w:rsid w:val="004202B0"/>
    <w:rsid w:val="0042450F"/>
    <w:rsid w:val="00424F10"/>
    <w:rsid w:val="00426C3E"/>
    <w:rsid w:val="00434D9C"/>
    <w:rsid w:val="00434DA7"/>
    <w:rsid w:val="00434E9E"/>
    <w:rsid w:val="0044040D"/>
    <w:rsid w:val="00450550"/>
    <w:rsid w:val="004539B3"/>
    <w:rsid w:val="00455FB9"/>
    <w:rsid w:val="004822AC"/>
    <w:rsid w:val="00484358"/>
    <w:rsid w:val="004858BD"/>
    <w:rsid w:val="004A296E"/>
    <w:rsid w:val="004B036F"/>
    <w:rsid w:val="004B08C7"/>
    <w:rsid w:val="004C3CB5"/>
    <w:rsid w:val="004D038E"/>
    <w:rsid w:val="004E5F0F"/>
    <w:rsid w:val="004F1DC7"/>
    <w:rsid w:val="004F5EA1"/>
    <w:rsid w:val="005033AE"/>
    <w:rsid w:val="00504CEB"/>
    <w:rsid w:val="00510992"/>
    <w:rsid w:val="00515AD3"/>
    <w:rsid w:val="00521994"/>
    <w:rsid w:val="00525FB6"/>
    <w:rsid w:val="00526370"/>
    <w:rsid w:val="0053118B"/>
    <w:rsid w:val="00537B4B"/>
    <w:rsid w:val="005406E5"/>
    <w:rsid w:val="005423A6"/>
    <w:rsid w:val="00552FB4"/>
    <w:rsid w:val="0055538E"/>
    <w:rsid w:val="0055550E"/>
    <w:rsid w:val="005857B3"/>
    <w:rsid w:val="0059058A"/>
    <w:rsid w:val="00594D68"/>
    <w:rsid w:val="005B6536"/>
    <w:rsid w:val="005D243F"/>
    <w:rsid w:val="005D48A9"/>
    <w:rsid w:val="005E0015"/>
    <w:rsid w:val="005E21B4"/>
    <w:rsid w:val="005E69BE"/>
    <w:rsid w:val="005F40AC"/>
    <w:rsid w:val="005F444C"/>
    <w:rsid w:val="005F4C96"/>
    <w:rsid w:val="006052D9"/>
    <w:rsid w:val="00606D92"/>
    <w:rsid w:val="0061164D"/>
    <w:rsid w:val="006331ED"/>
    <w:rsid w:val="00641DDB"/>
    <w:rsid w:val="00644B5B"/>
    <w:rsid w:val="006558DE"/>
    <w:rsid w:val="00680661"/>
    <w:rsid w:val="0068197B"/>
    <w:rsid w:val="006955A5"/>
    <w:rsid w:val="006A34D1"/>
    <w:rsid w:val="006B02D6"/>
    <w:rsid w:val="006C5437"/>
    <w:rsid w:val="006C6D6F"/>
    <w:rsid w:val="006D2C73"/>
    <w:rsid w:val="006E6430"/>
    <w:rsid w:val="006F4B42"/>
    <w:rsid w:val="007066D6"/>
    <w:rsid w:val="00717FF7"/>
    <w:rsid w:val="007201E5"/>
    <w:rsid w:val="00720679"/>
    <w:rsid w:val="007210CD"/>
    <w:rsid w:val="00722FE5"/>
    <w:rsid w:val="0073334F"/>
    <w:rsid w:val="00757542"/>
    <w:rsid w:val="00771B01"/>
    <w:rsid w:val="00790835"/>
    <w:rsid w:val="00793A31"/>
    <w:rsid w:val="007A3126"/>
    <w:rsid w:val="007A38A9"/>
    <w:rsid w:val="007A4C45"/>
    <w:rsid w:val="007A602D"/>
    <w:rsid w:val="007B1E17"/>
    <w:rsid w:val="007B2F5F"/>
    <w:rsid w:val="007B519F"/>
    <w:rsid w:val="007B732B"/>
    <w:rsid w:val="007C449C"/>
    <w:rsid w:val="007D4CE1"/>
    <w:rsid w:val="007E6EF1"/>
    <w:rsid w:val="007F1121"/>
    <w:rsid w:val="007F1DC6"/>
    <w:rsid w:val="007F20EA"/>
    <w:rsid w:val="007F57AC"/>
    <w:rsid w:val="007F7810"/>
    <w:rsid w:val="007F78EA"/>
    <w:rsid w:val="008061B2"/>
    <w:rsid w:val="00807C25"/>
    <w:rsid w:val="00810E1C"/>
    <w:rsid w:val="00834E58"/>
    <w:rsid w:val="008403E5"/>
    <w:rsid w:val="008418D2"/>
    <w:rsid w:val="0084747C"/>
    <w:rsid w:val="008501F2"/>
    <w:rsid w:val="008655EA"/>
    <w:rsid w:val="008713E1"/>
    <w:rsid w:val="00872F55"/>
    <w:rsid w:val="008841A1"/>
    <w:rsid w:val="0089119F"/>
    <w:rsid w:val="008923A9"/>
    <w:rsid w:val="008939BE"/>
    <w:rsid w:val="0089693F"/>
    <w:rsid w:val="008B1438"/>
    <w:rsid w:val="008B3537"/>
    <w:rsid w:val="008C6E0A"/>
    <w:rsid w:val="008C7D28"/>
    <w:rsid w:val="008D5A15"/>
    <w:rsid w:val="008D7ED2"/>
    <w:rsid w:val="008F25C3"/>
    <w:rsid w:val="008F291C"/>
    <w:rsid w:val="008F351A"/>
    <w:rsid w:val="008F674F"/>
    <w:rsid w:val="00912EEA"/>
    <w:rsid w:val="00916B9E"/>
    <w:rsid w:val="00926588"/>
    <w:rsid w:val="00934CB1"/>
    <w:rsid w:val="00964F70"/>
    <w:rsid w:val="0096557D"/>
    <w:rsid w:val="00965FEF"/>
    <w:rsid w:val="009722A5"/>
    <w:rsid w:val="00982863"/>
    <w:rsid w:val="00991E2F"/>
    <w:rsid w:val="00994228"/>
    <w:rsid w:val="00995529"/>
    <w:rsid w:val="009A4C1D"/>
    <w:rsid w:val="009B75EA"/>
    <w:rsid w:val="009D404E"/>
    <w:rsid w:val="009D71C3"/>
    <w:rsid w:val="009E43A8"/>
    <w:rsid w:val="009F0DE5"/>
    <w:rsid w:val="009F2A66"/>
    <w:rsid w:val="009F4C3E"/>
    <w:rsid w:val="00A00BFF"/>
    <w:rsid w:val="00A04277"/>
    <w:rsid w:val="00A0626A"/>
    <w:rsid w:val="00A110AA"/>
    <w:rsid w:val="00A12AF9"/>
    <w:rsid w:val="00A13346"/>
    <w:rsid w:val="00A354ED"/>
    <w:rsid w:val="00A35F46"/>
    <w:rsid w:val="00A43DD7"/>
    <w:rsid w:val="00A51695"/>
    <w:rsid w:val="00A53C92"/>
    <w:rsid w:val="00A54D90"/>
    <w:rsid w:val="00A71D96"/>
    <w:rsid w:val="00A8645F"/>
    <w:rsid w:val="00AC02D4"/>
    <w:rsid w:val="00AC24BC"/>
    <w:rsid w:val="00AC29FC"/>
    <w:rsid w:val="00AD01BB"/>
    <w:rsid w:val="00AD0BAE"/>
    <w:rsid w:val="00AD5C59"/>
    <w:rsid w:val="00AE02E7"/>
    <w:rsid w:val="00AF3BBE"/>
    <w:rsid w:val="00AF43B9"/>
    <w:rsid w:val="00B0425C"/>
    <w:rsid w:val="00B05F7E"/>
    <w:rsid w:val="00B33318"/>
    <w:rsid w:val="00B567A0"/>
    <w:rsid w:val="00B74066"/>
    <w:rsid w:val="00B75B58"/>
    <w:rsid w:val="00B95981"/>
    <w:rsid w:val="00BA0D62"/>
    <w:rsid w:val="00BA74EC"/>
    <w:rsid w:val="00BB25AB"/>
    <w:rsid w:val="00BB72D7"/>
    <w:rsid w:val="00BC07FF"/>
    <w:rsid w:val="00BF4BC0"/>
    <w:rsid w:val="00C11798"/>
    <w:rsid w:val="00C23971"/>
    <w:rsid w:val="00C33762"/>
    <w:rsid w:val="00C33C46"/>
    <w:rsid w:val="00C52A87"/>
    <w:rsid w:val="00C54118"/>
    <w:rsid w:val="00C64E54"/>
    <w:rsid w:val="00C870E9"/>
    <w:rsid w:val="00C92895"/>
    <w:rsid w:val="00C94C1B"/>
    <w:rsid w:val="00CA0550"/>
    <w:rsid w:val="00CA5F4F"/>
    <w:rsid w:val="00CA6B3C"/>
    <w:rsid w:val="00CB08EB"/>
    <w:rsid w:val="00CB3968"/>
    <w:rsid w:val="00CE3AFA"/>
    <w:rsid w:val="00CF3E14"/>
    <w:rsid w:val="00CF3FEB"/>
    <w:rsid w:val="00D00EF6"/>
    <w:rsid w:val="00D0602A"/>
    <w:rsid w:val="00D07905"/>
    <w:rsid w:val="00D17752"/>
    <w:rsid w:val="00D17CBB"/>
    <w:rsid w:val="00D22FDC"/>
    <w:rsid w:val="00D266F5"/>
    <w:rsid w:val="00D3169F"/>
    <w:rsid w:val="00D3278B"/>
    <w:rsid w:val="00D40F38"/>
    <w:rsid w:val="00D6593B"/>
    <w:rsid w:val="00D80587"/>
    <w:rsid w:val="00D94849"/>
    <w:rsid w:val="00D95762"/>
    <w:rsid w:val="00D96CC7"/>
    <w:rsid w:val="00DA14EF"/>
    <w:rsid w:val="00DA2991"/>
    <w:rsid w:val="00DB11D1"/>
    <w:rsid w:val="00DC14A9"/>
    <w:rsid w:val="00DC26C3"/>
    <w:rsid w:val="00DC2D0D"/>
    <w:rsid w:val="00DC565D"/>
    <w:rsid w:val="00DD284A"/>
    <w:rsid w:val="00E13D7D"/>
    <w:rsid w:val="00E32A56"/>
    <w:rsid w:val="00E37837"/>
    <w:rsid w:val="00E41859"/>
    <w:rsid w:val="00E52BA6"/>
    <w:rsid w:val="00E626AE"/>
    <w:rsid w:val="00E62A87"/>
    <w:rsid w:val="00E743EA"/>
    <w:rsid w:val="00E771DF"/>
    <w:rsid w:val="00E80F01"/>
    <w:rsid w:val="00E82ACD"/>
    <w:rsid w:val="00E91C40"/>
    <w:rsid w:val="00E95356"/>
    <w:rsid w:val="00EA3096"/>
    <w:rsid w:val="00EA429D"/>
    <w:rsid w:val="00EA5724"/>
    <w:rsid w:val="00EB01E7"/>
    <w:rsid w:val="00EB35CD"/>
    <w:rsid w:val="00ED10C0"/>
    <w:rsid w:val="00ED1DED"/>
    <w:rsid w:val="00ED31E5"/>
    <w:rsid w:val="00EF4648"/>
    <w:rsid w:val="00EF4861"/>
    <w:rsid w:val="00EF5E5D"/>
    <w:rsid w:val="00F01657"/>
    <w:rsid w:val="00F04D1B"/>
    <w:rsid w:val="00F15ABF"/>
    <w:rsid w:val="00F25B8A"/>
    <w:rsid w:val="00F27D25"/>
    <w:rsid w:val="00F30DDF"/>
    <w:rsid w:val="00F336C0"/>
    <w:rsid w:val="00F45591"/>
    <w:rsid w:val="00F510F2"/>
    <w:rsid w:val="00F71E00"/>
    <w:rsid w:val="00F761B9"/>
    <w:rsid w:val="00F83817"/>
    <w:rsid w:val="00F916B7"/>
    <w:rsid w:val="00F946E9"/>
    <w:rsid w:val="00F9555F"/>
    <w:rsid w:val="00FC13E1"/>
    <w:rsid w:val="00FC200B"/>
    <w:rsid w:val="00FE604D"/>
    <w:rsid w:val="00FF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FB79C4"/>
  <w15:chartTrackingRefBased/>
  <w15:docId w15:val="{146FA42A-17FB-43AC-B87C-5471BDDBC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1BB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5D243F"/>
    <w:rPr>
      <w:color w:val="0000FF"/>
      <w:u w:val="single"/>
    </w:rPr>
  </w:style>
  <w:style w:type="paragraph" w:styleId="Tijeloteksta">
    <w:name w:val="Body Text"/>
    <w:basedOn w:val="Normal"/>
    <w:link w:val="TijelotekstaChar"/>
    <w:semiHidden/>
    <w:unhideWhenUsed/>
    <w:rsid w:val="005D243F"/>
    <w:pPr>
      <w:spacing w:after="120"/>
    </w:pPr>
  </w:style>
  <w:style w:type="character" w:customStyle="1" w:styleId="TijelotekstaChar">
    <w:name w:val="Tijelo teksta Char"/>
    <w:link w:val="Tijeloteksta"/>
    <w:semiHidden/>
    <w:rsid w:val="005D243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ablicanaslov">
    <w:name w:val="Tablica naslov"/>
    <w:basedOn w:val="Normal"/>
    <w:rsid w:val="005D243F"/>
    <w:pPr>
      <w:keepNext/>
      <w:keepLines/>
      <w:jc w:val="center"/>
    </w:pPr>
    <w:rPr>
      <w:rFonts w:ascii="Arial CE MT Black" w:hAnsi="Arial CE MT Black"/>
    </w:rPr>
  </w:style>
  <w:style w:type="paragraph" w:styleId="Bezproreda">
    <w:name w:val="No Spacing"/>
    <w:uiPriority w:val="1"/>
    <w:qFormat/>
    <w:rsid w:val="00C11798"/>
    <w:rPr>
      <w:rFonts w:ascii="Times New Roman" w:eastAsia="Times New Roman" w:hAnsi="Times New Roman"/>
      <w:sz w:val="24"/>
      <w:szCs w:val="24"/>
    </w:rPr>
  </w:style>
  <w:style w:type="paragraph" w:customStyle="1" w:styleId="t-9-8">
    <w:name w:val="t-9-8"/>
    <w:basedOn w:val="Normal"/>
    <w:rsid w:val="003F4262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7B519F"/>
    <w:pPr>
      <w:ind w:left="720"/>
      <w:contextualSpacing/>
    </w:pPr>
  </w:style>
  <w:style w:type="paragraph" w:customStyle="1" w:styleId="Tablicatijelo">
    <w:name w:val="Tablica tijelo"/>
    <w:basedOn w:val="Normal"/>
    <w:rsid w:val="00991E2F"/>
    <w:pPr>
      <w:keepNext/>
      <w:keepLines/>
      <w:jc w:val="center"/>
    </w:pPr>
    <w:rPr>
      <w:rFonts w:ascii="Arial" w:hAnsi="Arial" w:cs="Arial"/>
      <w:b/>
      <w:bCs/>
    </w:rPr>
  </w:style>
  <w:style w:type="character" w:customStyle="1" w:styleId="apple-converted-space">
    <w:name w:val="apple-converted-space"/>
    <w:rsid w:val="00030A66"/>
  </w:style>
  <w:style w:type="paragraph" w:customStyle="1" w:styleId="T-98-2">
    <w:name w:val="T-9/8-2"/>
    <w:basedOn w:val="Normal"/>
    <w:rsid w:val="001D7F86"/>
    <w:pPr>
      <w:widowControl w:val="0"/>
      <w:tabs>
        <w:tab w:val="left" w:pos="2153"/>
      </w:tabs>
      <w:spacing w:after="43"/>
      <w:ind w:firstLine="342"/>
      <w:jc w:val="both"/>
    </w:pPr>
    <w:rPr>
      <w:rFonts w:ascii="Times-NewRoman" w:hAnsi="Times-NewRoman"/>
      <w:sz w:val="19"/>
      <w:szCs w:val="19"/>
      <w:lang w:eastAsia="en-US"/>
    </w:rPr>
  </w:style>
  <w:style w:type="character" w:styleId="Nerijeenospominjanje">
    <w:name w:val="Unresolved Mention"/>
    <w:uiPriority w:val="99"/>
    <w:semiHidden/>
    <w:unhideWhenUsed/>
    <w:rsid w:val="005E0015"/>
    <w:rPr>
      <w:color w:val="808080"/>
      <w:shd w:val="clear" w:color="auto" w:fill="E6E6E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44B5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644B5B"/>
    <w:rPr>
      <w:rFonts w:ascii="Segoe UI" w:eastAsia="Times New Roman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A0427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A04277"/>
    <w:rPr>
      <w:rFonts w:ascii="Times New Roman" w:eastAsia="Times New Roman" w:hAnsi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A0427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A04277"/>
    <w:rPr>
      <w:rFonts w:ascii="Times New Roman" w:eastAsia="Times New Roman" w:hAnsi="Times New Roman"/>
      <w:sz w:val="24"/>
      <w:szCs w:val="24"/>
    </w:rPr>
  </w:style>
  <w:style w:type="table" w:styleId="Reetkatablice">
    <w:name w:val="Table Grid"/>
    <w:basedOn w:val="Obinatablica"/>
    <w:uiPriority w:val="59"/>
    <w:rsid w:val="00E62A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7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grebacka-zupanija.h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://www.zagrebacka-zupanija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grebacka-zupanija.h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A9EF71-7C54-43CE-80C1-6A78D511A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9</Pages>
  <Words>4224</Words>
  <Characters>24081</Characters>
  <Application>Microsoft Office Word</Application>
  <DocSecurity>0</DocSecurity>
  <Lines>200</Lines>
  <Paragraphs>56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28249</CharactersWithSpaces>
  <SharedDoc>false</SharedDoc>
  <HLinks>
    <vt:vector size="18" baseType="variant">
      <vt:variant>
        <vt:i4>3080305</vt:i4>
      </vt:variant>
      <vt:variant>
        <vt:i4>6</vt:i4>
      </vt:variant>
      <vt:variant>
        <vt:i4>0</vt:i4>
      </vt:variant>
      <vt:variant>
        <vt:i4>5</vt:i4>
      </vt:variant>
      <vt:variant>
        <vt:lpwstr>http://www.zagrebacka-zupanija.hr/</vt:lpwstr>
      </vt:variant>
      <vt:variant>
        <vt:lpwstr/>
      </vt:variant>
      <vt:variant>
        <vt:i4>3080305</vt:i4>
      </vt:variant>
      <vt:variant>
        <vt:i4>3</vt:i4>
      </vt:variant>
      <vt:variant>
        <vt:i4>0</vt:i4>
      </vt:variant>
      <vt:variant>
        <vt:i4>5</vt:i4>
      </vt:variant>
      <vt:variant>
        <vt:lpwstr>http://www.zagrebacka-zupanija.hr/</vt:lpwstr>
      </vt:variant>
      <vt:variant>
        <vt:lpwstr/>
      </vt:variant>
      <vt:variant>
        <vt:i4>3080305</vt:i4>
      </vt:variant>
      <vt:variant>
        <vt:i4>0</vt:i4>
      </vt:variant>
      <vt:variant>
        <vt:i4>0</vt:i4>
      </vt:variant>
      <vt:variant>
        <vt:i4>5</vt:i4>
      </vt:variant>
      <vt:variant>
        <vt:lpwstr>http://www.zagrebacka-zupanija.hr/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danijel-rukavina@zagzup.zagrebacka-zupanija.hr</cp:lastModifiedBy>
  <cp:revision>14</cp:revision>
  <cp:lastPrinted>2020-03-11T08:26:00Z</cp:lastPrinted>
  <dcterms:created xsi:type="dcterms:W3CDTF">2020-01-27T11:00:00Z</dcterms:created>
  <dcterms:modified xsi:type="dcterms:W3CDTF">2020-03-17T11:49:00Z</dcterms:modified>
</cp:coreProperties>
</file>