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750E4B" w:rsidRPr="00CB34AA" w:rsidTr="007529D1">
        <w:trPr>
          <w:trHeight w:val="939"/>
        </w:trPr>
        <w:tc>
          <w:tcPr>
            <w:tcW w:w="5000" w:type="pct"/>
            <w:gridSpan w:val="2"/>
          </w:tcPr>
          <w:p w:rsidR="00750E4B" w:rsidRPr="00CB34A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:rsidR="00750E4B" w:rsidRPr="00CB34AA" w:rsidRDefault="00F86485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A559F2">
              <w:rPr>
                <w:rFonts w:ascii="Times New Roman" w:hAnsi="Times New Roman" w:cs="Times New Roman"/>
                <w:b/>
              </w:rPr>
              <w:t xml:space="preserve"> Odluke o zaštiti Krašić i </w:t>
            </w:r>
            <w:proofErr w:type="spellStart"/>
            <w:r w:rsidR="00A559F2">
              <w:rPr>
                <w:rFonts w:ascii="Times New Roman" w:hAnsi="Times New Roman" w:cs="Times New Roman"/>
                <w:b/>
              </w:rPr>
              <w:t>Pribić</w:t>
            </w:r>
            <w:proofErr w:type="spellEnd"/>
            <w:r w:rsidR="00A559F2">
              <w:rPr>
                <w:rFonts w:ascii="Times New Roman" w:hAnsi="Times New Roman" w:cs="Times New Roman"/>
                <w:b/>
              </w:rPr>
              <w:t xml:space="preserve"> – Puškarov Jarak</w:t>
            </w:r>
          </w:p>
        </w:tc>
      </w:tr>
      <w:tr w:rsidR="00750E4B" w:rsidRPr="00CB34AA" w:rsidTr="007529D1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40B7" w:rsidRPr="00CB34AA" w:rsidRDefault="00C42A2F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A2F">
              <w:rPr>
                <w:rFonts w:ascii="Times New Roman" w:hAnsi="Times New Roman" w:cs="Times New Roman"/>
                <w:b/>
                <w:i/>
              </w:rPr>
              <w:t>NADLEŽNO UPRAVNO TIJELO</w:t>
            </w: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A559F2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06CF">
              <w:rPr>
                <w:rFonts w:ascii="Times New Roman" w:hAnsi="Times New Roman" w:cs="Times New Roman"/>
                <w:b/>
              </w:rPr>
              <w:t>5</w:t>
            </w:r>
            <w:r w:rsidR="00403919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travnja</w:t>
            </w:r>
            <w:r w:rsidR="00013128" w:rsidRPr="00CB34AA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A559F2" w:rsidP="00C05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0F88">
              <w:rPr>
                <w:rFonts w:ascii="Times New Roman" w:hAnsi="Times New Roman" w:cs="Times New Roman"/>
                <w:b/>
              </w:rPr>
              <w:t>5</w:t>
            </w:r>
            <w:r w:rsidR="007453CB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svibnja</w:t>
            </w:r>
            <w:r w:rsidR="00D9263C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7529D1">
        <w:trPr>
          <w:trHeight w:val="109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1040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13011C" w:rsidRDefault="0013011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A559F2">
        <w:rPr>
          <w:rFonts w:ascii="Times New Roman" w:hAnsi="Times New Roman" w:cs="Times New Roman"/>
          <w:b/>
        </w:rPr>
        <w:t>1</w:t>
      </w:r>
      <w:r w:rsidR="00620F88">
        <w:rPr>
          <w:rFonts w:ascii="Times New Roman" w:hAnsi="Times New Roman" w:cs="Times New Roman"/>
          <w:b/>
        </w:rPr>
        <w:t>5</w:t>
      </w:r>
      <w:r w:rsidR="007453CB" w:rsidRPr="00CB34AA">
        <w:rPr>
          <w:rFonts w:ascii="Times New Roman" w:hAnsi="Times New Roman" w:cs="Times New Roman"/>
          <w:b/>
        </w:rPr>
        <w:t xml:space="preserve">. </w:t>
      </w:r>
      <w:r w:rsidR="00A559F2">
        <w:rPr>
          <w:rFonts w:ascii="Times New Roman" w:hAnsi="Times New Roman" w:cs="Times New Roman"/>
          <w:b/>
        </w:rPr>
        <w:t>svibnja</w:t>
      </w:r>
      <w:r w:rsidR="00862EB8" w:rsidRPr="00CB34AA">
        <w:rPr>
          <w:rFonts w:ascii="Times New Roman" w:hAnsi="Times New Roman" w:cs="Times New Roman"/>
          <w:b/>
        </w:rPr>
        <w:t xml:space="preserve"> 201</w:t>
      </w:r>
      <w:r w:rsidR="00C054AF">
        <w:rPr>
          <w:rFonts w:ascii="Times New Roman" w:hAnsi="Times New Roman" w:cs="Times New Roman"/>
          <w:b/>
        </w:rPr>
        <w:t>9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F86485">
          <w:rPr>
            <w:rStyle w:val="Hiperveza"/>
            <w:rFonts w:ascii="Times New Roman" w:hAnsi="Times New Roman" w:cs="Times New Roman"/>
            <w:b/>
          </w:rPr>
          <w:t>m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C42A2F">
          <w:rPr>
            <w:rStyle w:val="Hiperveza"/>
            <w:rFonts w:ascii="Times New Roman" w:hAnsi="Times New Roman" w:cs="Times New Roman"/>
            <w:b/>
          </w:rPr>
          <w:t>juric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246FDD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 w:rsidR="005C7D93"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 w:rsidR="005C7D93"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 w:rsidR="005C7D93"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 i 85/15).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 w:rsidR="005C7D93"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 w:rsidR="005C7D93"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 w:rsidR="005C7D93"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61/18), pohranjuje se u skladu s odredbama toga Zakona, dok se dokumenti i isprave za koje je posebnim propisom određen rok čuvanja pohranjuje u skladu s tim propisom.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246FDD" w:rsidRPr="00CB34AA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246FDD" w:rsidRPr="00CB34AA" w:rsidSect="00913AE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6D" w:rsidRDefault="009B056D" w:rsidP="00CA19CD">
      <w:pPr>
        <w:spacing w:after="0" w:line="240" w:lineRule="auto"/>
      </w:pPr>
      <w:r>
        <w:separator/>
      </w:r>
    </w:p>
  </w:endnote>
  <w:endnote w:type="continuationSeparator" w:id="0">
    <w:p w:rsidR="009B056D" w:rsidRDefault="009B056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182386" w:rsidP="00CA19CD">
    <w:pPr>
      <w:pStyle w:val="Podnoje"/>
      <w:jc w:val="both"/>
    </w:pPr>
    <w:r>
      <w:t xml:space="preserve"> </w:t>
    </w:r>
  </w:p>
  <w:p w:rsidR="007529D1" w:rsidRPr="00361881" w:rsidRDefault="007529D1" w:rsidP="007529D1">
    <w:pPr>
      <w:pStyle w:val="Podnoje"/>
      <w:jc w:val="both"/>
      <w:rPr>
        <w:rFonts w:ascii="Times New Roman" w:hAnsi="Times New Roman" w:cs="Times New Roman"/>
      </w:rPr>
    </w:pPr>
  </w:p>
  <w:p w:rsidR="00CA19CD" w:rsidRDefault="00CA19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>Anonimni, uvredljivi ili irelevantni komentari neće se objaviti.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 xml:space="preserve">Izrazi  korišteni u ovom obrascu koriste se neutralno i odnose se jednako na muški i ženski rod. 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6D" w:rsidRDefault="009B056D" w:rsidP="00CA19CD">
      <w:pPr>
        <w:spacing w:after="0" w:line="240" w:lineRule="auto"/>
      </w:pPr>
      <w:r>
        <w:separator/>
      </w:r>
    </w:p>
  </w:footnote>
  <w:footnote w:type="continuationSeparator" w:id="0">
    <w:p w:rsidR="009B056D" w:rsidRDefault="009B056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84687"/>
    <w:rsid w:val="000C226B"/>
    <w:rsid w:val="00105BE3"/>
    <w:rsid w:val="0011363A"/>
    <w:rsid w:val="0013011C"/>
    <w:rsid w:val="001302DA"/>
    <w:rsid w:val="0015298D"/>
    <w:rsid w:val="00182386"/>
    <w:rsid w:val="001D08B9"/>
    <w:rsid w:val="002217C2"/>
    <w:rsid w:val="00242E13"/>
    <w:rsid w:val="00246FDD"/>
    <w:rsid w:val="00266B4C"/>
    <w:rsid w:val="002F2AC4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592247"/>
    <w:rsid w:val="005C7D93"/>
    <w:rsid w:val="00620F88"/>
    <w:rsid w:val="00644FC8"/>
    <w:rsid w:val="006B4935"/>
    <w:rsid w:val="00733DA4"/>
    <w:rsid w:val="00742DF8"/>
    <w:rsid w:val="007453CB"/>
    <w:rsid w:val="00750E4B"/>
    <w:rsid w:val="007529D1"/>
    <w:rsid w:val="00762BA9"/>
    <w:rsid w:val="00766F45"/>
    <w:rsid w:val="007C138D"/>
    <w:rsid w:val="008449B3"/>
    <w:rsid w:val="00855261"/>
    <w:rsid w:val="00862EB8"/>
    <w:rsid w:val="008670D6"/>
    <w:rsid w:val="0089560C"/>
    <w:rsid w:val="00913AE6"/>
    <w:rsid w:val="00942ED4"/>
    <w:rsid w:val="0094729C"/>
    <w:rsid w:val="009B056D"/>
    <w:rsid w:val="009F2208"/>
    <w:rsid w:val="00A07736"/>
    <w:rsid w:val="00A11EE4"/>
    <w:rsid w:val="00A1418B"/>
    <w:rsid w:val="00A24D16"/>
    <w:rsid w:val="00A559F2"/>
    <w:rsid w:val="00A8744A"/>
    <w:rsid w:val="00AB37E1"/>
    <w:rsid w:val="00B40F8B"/>
    <w:rsid w:val="00BC1BD1"/>
    <w:rsid w:val="00C006CF"/>
    <w:rsid w:val="00C0165B"/>
    <w:rsid w:val="00C054AF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F5B9B"/>
    <w:rsid w:val="00E553C5"/>
    <w:rsid w:val="00E94BD7"/>
    <w:rsid w:val="00E9549D"/>
    <w:rsid w:val="00ED3162"/>
    <w:rsid w:val="00EE716D"/>
    <w:rsid w:val="00F246F3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001E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E230-9A4C-4C81-A9C5-8030D01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ivica-horvatinovic@zagzup.zagrebacka-zupanija.hr</cp:lastModifiedBy>
  <cp:revision>16</cp:revision>
  <cp:lastPrinted>2019-04-04T06:26:00Z</cp:lastPrinted>
  <dcterms:created xsi:type="dcterms:W3CDTF">2018-01-03T11:47:00Z</dcterms:created>
  <dcterms:modified xsi:type="dcterms:W3CDTF">2019-04-15T06:41:00Z</dcterms:modified>
</cp:coreProperties>
</file>