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DOM SOCIJALNE SKRBI/CENTAR ZA PRUŽANJE USLUGA U ZAJEDNICI/CENTAR ZA POMOĆ U KUĆI</w:t>
      </w:r>
    </w:p>
    <w:p w:rsidR="00BD607D" w:rsidRPr="000B5ABF" w:rsidRDefault="00BD607D" w:rsidP="00BD6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0B5ABF">
        <w:rPr>
          <w:rFonts w:asciiTheme="minorHAnsi" w:hAnsiTheme="minorHAnsi" w:cstheme="minorHAnsi"/>
          <w:sz w:val="22"/>
          <w:szCs w:val="22"/>
        </w:rPr>
        <w:t xml:space="preserve">(za korisničke skupine: </w:t>
      </w:r>
      <w:r w:rsidRPr="000B5ABF">
        <w:rPr>
          <w:rFonts w:asciiTheme="minorHAnsi" w:hAnsiTheme="minorHAnsi" w:cstheme="minorHAnsi"/>
          <w:bCs/>
          <w:sz w:val="22"/>
          <w:szCs w:val="22"/>
          <w:lang w:val="hr-HR"/>
        </w:rPr>
        <w:t>starije i nemoćne osobe, beskućnici, odrasle osobe s invaliditetom i usluge pomoći u kući)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Dom socijalne skrbi/centar za pružanje usluga u zajednici/centar za pomoć u kući mogu osnovati jedinica lokalne i područne (regionalne) samouprave, vjerska zajednica, trgovačko društvo, udruga i druga domaća i strana pravna ili fizička osoba aktom za koji ministarstvo nadležno za poslove socijalne skrbi utvrđuje usklađenost sa Zakonom o ustanovama, Zakonom o socijalnoj skrbi i posebnim propisima.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akta o osnivanju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za utvrđenjem usklađenosti sa zakonom</w:t>
      </w:r>
    </w:p>
    <w:p w:rsidR="00BD607D" w:rsidRPr="000B5ABF" w:rsidRDefault="00BD607D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upis u sudski registar nadležnog trgovačkog suda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ministarstvu nadležnom za socijalnu skrb radi upisa u odgovarajuću evidenciju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obavještavanje centra za socijalnu skrb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DRUGI PRUŽATELJ</w:t>
      </w:r>
      <w:r w:rsidR="00BD607D" w:rsidRPr="000B5ABF">
        <w:rPr>
          <w:rFonts w:asciiTheme="minorHAnsi" w:hAnsiTheme="minorHAnsi" w:cstheme="minorHAnsi"/>
          <w:sz w:val="22"/>
        </w:rPr>
        <w:t>I</w:t>
      </w:r>
      <w:r w:rsidR="009852D1" w:rsidRPr="000B5ABF">
        <w:rPr>
          <w:rFonts w:asciiTheme="minorHAnsi" w:hAnsiTheme="minorHAnsi" w:cstheme="minorHAnsi"/>
          <w:sz w:val="22"/>
        </w:rPr>
        <w:t xml:space="preserve"> </w:t>
      </w:r>
    </w:p>
    <w:p w:rsidR="009852D1" w:rsidRPr="000B5ABF" w:rsidRDefault="009852D1" w:rsidP="009852D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0B5ABF">
        <w:rPr>
          <w:rFonts w:asciiTheme="minorHAnsi" w:hAnsiTheme="minorHAnsi" w:cstheme="minorHAnsi"/>
          <w:sz w:val="22"/>
          <w:szCs w:val="22"/>
        </w:rPr>
        <w:t xml:space="preserve">(za korisničke skupine: </w:t>
      </w:r>
      <w:r w:rsidRPr="000B5ABF">
        <w:rPr>
          <w:rFonts w:asciiTheme="minorHAnsi" w:hAnsiTheme="minorHAnsi" w:cstheme="minorHAnsi"/>
          <w:bCs/>
          <w:sz w:val="22"/>
          <w:szCs w:val="22"/>
          <w:lang w:val="hr-HR"/>
        </w:rPr>
        <w:t>starije i nemoćne osobe, beskućnici, odrasle osobe s invaliditetom i usluge pomoći u kući)</w:t>
      </w:r>
    </w:p>
    <w:p w:rsidR="009852D1" w:rsidRPr="000B5ABF" w:rsidRDefault="009852D1" w:rsidP="00417654">
      <w:pPr>
        <w:jc w:val="both"/>
        <w:rPr>
          <w:rFonts w:asciiTheme="minorHAnsi" w:hAnsiTheme="minorHAnsi" w:cstheme="minorHAnsi"/>
          <w:sz w:val="22"/>
        </w:rPr>
      </w:pPr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Udruga, vjerska zajednica, trgovačko društvo i druga domaća i strana pravna osoba te obrtnik, koji pored obavljanja svoje djelatnosti za koju je upisan u sudski registar ili kod drugog nadležnog tijela u skladu s posebnim zakonima pruža socijalne usluge, dužan je socijalne usluge pružati u zasebnoj organizacijskoj jedinici na način i pod uvjetima propisanim Zakonom o socijalnoj skrbi, osim udruga </w:t>
      </w:r>
      <w:r w:rsidR="003340E0" w:rsidRPr="000B5ABF">
        <w:rPr>
          <w:rFonts w:asciiTheme="minorHAnsi" w:hAnsiTheme="minorHAnsi" w:cstheme="minorHAnsi"/>
          <w:sz w:val="22"/>
        </w:rPr>
        <w:t>registriranih isključivo za obavljanje socijalne djelatnosti.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Organizacijska jedinica u pravnoj osobi, odnosno obrtu u kojoj se pružaju socijalne usluge za više od 20 korisnika mora imati voditelja koji vodi poslovanje i odgovoran je za zakonitost rada, a odgovara i za stručni rad ako pravna osoba, odnosno obrt pruža usluge stručnog rada. Voditelj mora ispunjavati uvjete iz članka 154. stavak 1. i 2. Zakona o socijalnoj skrbi, osima ako pruža samo usluge pomoći u kući.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Organizacijska jedinica mora imati i stručno vijeće ako ima najmanje pet stručnih radnika.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lastRenderedPageBreak/>
        <w:t>podnošenje zahtjeva ministarstvu nadležnom za socijalnu skrb radi upisa u odgovarajuću evidenciju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obavještavanje centra za socijalnu skrb 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9852D1" w:rsidRPr="000B5ABF" w:rsidRDefault="009852D1" w:rsidP="00417654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OBITELJSKI DOM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Obiteljski dom je oblik pružanja smještaja ili boravka za pet do 20 odraslih korisnika, odnosno za četvero do desetero djece koji žive ili borave s obitelji pružatelja usluge.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Uslugu u obiteljskom domu pruža jedan punoljetan član obitelji – predstavnik obiteljskog doma, koji može zaposliti i druge radnike ovisno o broju i vrsti korisnika u skladu s propisanim uvjetima.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Članovi obitelji pružatelja usluga mogu sudjelovati u pružanju usluge u obiteljskom domu i bez zasnivanja radnog odnosa, pod uvjetima propisanim Pravilnom o minimalnim uvjetima za pružanje socijalnih usluga („Narodne novine“, broj 40/14</w:t>
      </w:r>
      <w:r w:rsidR="00011B5A">
        <w:rPr>
          <w:rFonts w:asciiTheme="minorHAnsi" w:hAnsiTheme="minorHAnsi" w:cstheme="minorHAnsi"/>
          <w:sz w:val="22"/>
        </w:rPr>
        <w:t>,</w:t>
      </w:r>
      <w:r w:rsidRPr="000B5ABF">
        <w:rPr>
          <w:rFonts w:asciiTheme="minorHAnsi" w:hAnsiTheme="minorHAnsi" w:cstheme="minorHAnsi"/>
          <w:sz w:val="22"/>
        </w:rPr>
        <w:t xml:space="preserve"> 66/15</w:t>
      </w:r>
      <w:r w:rsidR="00011B5A">
        <w:rPr>
          <w:rFonts w:asciiTheme="minorHAnsi" w:hAnsiTheme="minorHAnsi" w:cstheme="minorHAnsi"/>
          <w:sz w:val="22"/>
        </w:rPr>
        <w:t xml:space="preserve"> i 56/20</w:t>
      </w:r>
      <w:r w:rsidRPr="000B5ABF">
        <w:rPr>
          <w:rFonts w:asciiTheme="minorHAnsi" w:hAnsiTheme="minorHAnsi" w:cstheme="minorHAnsi"/>
          <w:sz w:val="22"/>
        </w:rPr>
        <w:t xml:space="preserve">).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Usluge u obiteljskom domu ne može pružati samac.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Predstavnik obiteljskog doma koji preuzima brisu o korisniku mora:</w:t>
      </w:r>
    </w:p>
    <w:p w:rsidR="009C3F07" w:rsidRPr="000B5ABF" w:rsidRDefault="009C3F07" w:rsidP="009C3F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biti hrvatski državljanin i imati sposobnost potrebne za čuvanje, njegu, odgoj i zadovoljavanje drugih potreba korisnika</w:t>
      </w:r>
    </w:p>
    <w:p w:rsidR="009C3F07" w:rsidRPr="000B5ABF" w:rsidRDefault="009C3F07" w:rsidP="009C3F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imati najmanje srednju stručnu spremu i zdravstvenu sposobnost za obavljanje djelatnosti.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Stranci mogu pružati usluge u obiteljskom domu prema propisima koji uređuju rad stranaca u Republici Hrvatskoj ako uz ostale uvjete znaju hrvatski jezik najmanje na razini koja je potrebna za nesmetanu i nužnu komunikaciju s korisnikom usluge u obiteljskom domu.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Usluge u obiteljskom domu ne može pružati osoba u odnosu na koju postoji zapreka za obavljanje djelatnosti socijalne skrbi iz članka 213. Zakona o socijalnoj skrbi; usluge u obiteljskom domu ne mogu se pružati u obitelji u kojoj su poremećeni obiteljski odnosi ili u obitelji u kojoj bi zbog bolesti člana obitelji bilo ugroženo zdravlje ili drugi interesi korisnika prema mišljenju centra za socijalnu skrb. Usluge ne može pružati osoba iz obitelji u kojoj u odnosu na člana obitelji postoji zapreka za obavljanje djelatnosti socijalne skrbi iz članka 213. Zakona o socijalnoj skrbi.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Fizička osoba može početi s pružanjem usluga u obiteljskom domu nakon upisa u odgovarajuću evidenciju ministarstva nadležnog za socijalnu skrb.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 obiteljskog doma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ministarstvu nadležnom za socijalnu skrb radi upisa u odgovarajuću evidenciju</w:t>
      </w:r>
    </w:p>
    <w:p w:rsidR="00D56D23" w:rsidRPr="000B5ABF" w:rsidRDefault="009C3F07" w:rsidP="0060184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obavješ</w:t>
      </w:r>
      <w:r w:rsidR="0007336C" w:rsidRPr="000B5ABF">
        <w:rPr>
          <w:rFonts w:asciiTheme="minorHAnsi" w:hAnsiTheme="minorHAnsi" w:cstheme="minorHAnsi"/>
          <w:sz w:val="22"/>
        </w:rPr>
        <w:t>tavanje centra za socijalnu skrb</w:t>
      </w:r>
    </w:p>
    <w:sectPr w:rsidR="00D56D23" w:rsidRPr="000B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3A33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63A"/>
    <w:multiLevelType w:val="hybridMultilevel"/>
    <w:tmpl w:val="8C480FD2"/>
    <w:lvl w:ilvl="0" w:tplc="FC40E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71B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B3"/>
    <w:rsid w:val="00011B5A"/>
    <w:rsid w:val="0007336C"/>
    <w:rsid w:val="000A0FA2"/>
    <w:rsid w:val="000B5ABF"/>
    <w:rsid w:val="003340E0"/>
    <w:rsid w:val="00417654"/>
    <w:rsid w:val="005E6799"/>
    <w:rsid w:val="00610BB6"/>
    <w:rsid w:val="007A42BD"/>
    <w:rsid w:val="008973B3"/>
    <w:rsid w:val="009852D1"/>
    <w:rsid w:val="009C3F07"/>
    <w:rsid w:val="00BD607D"/>
    <w:rsid w:val="00D56D23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629"/>
  <w15:chartTrackingRefBased/>
  <w15:docId w15:val="{7265D8A2-7EAC-4F07-8A36-DE6573C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ivana-paser@zagzup.zagrebacka-zupanija.hr</cp:lastModifiedBy>
  <cp:revision>3</cp:revision>
  <cp:lastPrinted>2017-12-20T14:07:00Z</cp:lastPrinted>
  <dcterms:created xsi:type="dcterms:W3CDTF">2020-06-23T07:03:00Z</dcterms:created>
  <dcterms:modified xsi:type="dcterms:W3CDTF">2020-06-23T07:04:00Z</dcterms:modified>
</cp:coreProperties>
</file>