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EF" w:rsidRDefault="00DB2DC8" w:rsidP="00FC07A8">
      <w:pPr>
        <w:spacing w:line="276" w:lineRule="auto"/>
        <w:jc w:val="right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>PRIJEDLOG</w:t>
      </w:r>
    </w:p>
    <w:p w:rsidR="00DB2DC8" w:rsidRPr="00F126C8" w:rsidRDefault="00DB2DC8" w:rsidP="00FC07A8">
      <w:pPr>
        <w:spacing w:line="276" w:lineRule="auto"/>
        <w:jc w:val="right"/>
        <w:rPr>
          <w:rFonts w:cs="Times New Roman"/>
          <w:b/>
          <w:sz w:val="23"/>
          <w:szCs w:val="23"/>
        </w:rPr>
      </w:pPr>
    </w:p>
    <w:p w:rsidR="00AE5D59" w:rsidRPr="00F126C8" w:rsidRDefault="00AE5D59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Na temelju </w:t>
      </w:r>
      <w:r w:rsidR="000659DD" w:rsidRPr="00F126C8">
        <w:rPr>
          <w:rFonts w:cs="Times New Roman"/>
          <w:sz w:val="23"/>
          <w:szCs w:val="23"/>
        </w:rPr>
        <w:t>članka 12. stavak 3. i članka 13. stavak 4. Zakona o zaštiti od  požara ("Narodne novine" broj 92/10),</w:t>
      </w:r>
      <w:r w:rsidR="000659DD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 xml:space="preserve">članka 35. Zakona o lokalnoj i područnoj (regionalnoj) samoupravi („Narodne novine“ broj 33/01, 60/01- vjerodostojno tumačenje, 129/05, 109/07, 125/08, 36/09, 150/11, 144/12, 19/13-pročišćeni tekst, 137/15 i 123/17),  </w:t>
      </w:r>
      <w:r w:rsidR="00FB289F" w:rsidRPr="00F126C8">
        <w:rPr>
          <w:rFonts w:cs="Times New Roman"/>
          <w:sz w:val="23"/>
          <w:szCs w:val="23"/>
        </w:rPr>
        <w:t xml:space="preserve">Revizije </w:t>
      </w:r>
      <w:r w:rsidR="00E94EF2" w:rsidRPr="00F126C8">
        <w:rPr>
          <w:rFonts w:cs="Times New Roman"/>
          <w:sz w:val="23"/>
          <w:szCs w:val="23"/>
        </w:rPr>
        <w:t>Procjene ugroženosti od požara i  tehnoloških eksplozija za Zagrebačku županiju</w:t>
      </w:r>
      <w:r w:rsidR="00FB289F" w:rsidRPr="00F126C8">
        <w:rPr>
          <w:rFonts w:cs="Times New Roman"/>
          <w:sz w:val="23"/>
          <w:szCs w:val="23"/>
        </w:rPr>
        <w:t xml:space="preserve"> KLASA:021-04/17-01/07, URBROJ.238/1-01-17-76 od 29. rujna 2017., </w:t>
      </w:r>
      <w:r w:rsidRPr="00F126C8">
        <w:rPr>
          <w:rFonts w:cs="Times New Roman"/>
          <w:sz w:val="23"/>
          <w:szCs w:val="23"/>
        </w:rPr>
        <w:t>članka 24. Statuta Zagrebačke županije („Glasnik Zagrebačke županije”, broj 17/09, 31/09, 4/13, 6/13 – pročišćeni tekst, 5/18, 14/18 i 18/18 – pročišćeni tekst) te</w:t>
      </w:r>
      <w:r w:rsidRPr="00F126C8">
        <w:rPr>
          <w:rFonts w:cs="Times New Roman"/>
          <w:color w:val="FF0000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 xml:space="preserve">članka 64. Poslovnika Županijske skupštine Zagrebačke županije («Glasnik Zagrebačke županije», broj 26/09, 5/13, </w:t>
      </w:r>
      <w:r w:rsidR="00B82F53" w:rsidRPr="00F126C8">
        <w:rPr>
          <w:rFonts w:cs="Times New Roman"/>
          <w:sz w:val="23"/>
          <w:szCs w:val="23"/>
        </w:rPr>
        <w:t xml:space="preserve">6/13 – pročišćeni tekst, </w:t>
      </w:r>
      <w:r w:rsidRPr="00F126C8">
        <w:rPr>
          <w:rFonts w:cs="Times New Roman"/>
          <w:sz w:val="23"/>
          <w:szCs w:val="23"/>
        </w:rPr>
        <w:t>28/17, 5/18, 14/18 i 18/18 – pročišćeni tekst), Županijska skupština Zagrebačke županije na svojoj ____ sjednici održanoj dana ________201</w:t>
      </w:r>
      <w:r w:rsidR="00D17EF2">
        <w:rPr>
          <w:rFonts w:cs="Times New Roman"/>
          <w:sz w:val="23"/>
          <w:szCs w:val="23"/>
        </w:rPr>
        <w:t>9</w:t>
      </w:r>
      <w:r w:rsidRPr="00F126C8">
        <w:rPr>
          <w:rFonts w:cs="Times New Roman"/>
          <w:sz w:val="23"/>
          <w:szCs w:val="23"/>
        </w:rPr>
        <w:t>. godine donijela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jc w:val="center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>PROVEDBENI PLAN</w:t>
      </w:r>
    </w:p>
    <w:p w:rsidR="00EF4E24" w:rsidRPr="00F126C8" w:rsidRDefault="00CB6E70" w:rsidP="00FC07A8">
      <w:pPr>
        <w:spacing w:line="276" w:lineRule="auto"/>
        <w:jc w:val="center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>unapr</w:t>
      </w:r>
      <w:r w:rsidR="00A9686C" w:rsidRPr="00F126C8">
        <w:rPr>
          <w:rFonts w:cs="Times New Roman"/>
          <w:b/>
          <w:sz w:val="23"/>
          <w:szCs w:val="23"/>
        </w:rPr>
        <w:t>eđenja zaštite od požara na</w:t>
      </w:r>
      <w:r w:rsidR="001F11E2" w:rsidRPr="00F126C8">
        <w:rPr>
          <w:rFonts w:cs="Times New Roman"/>
          <w:b/>
          <w:sz w:val="23"/>
          <w:szCs w:val="23"/>
        </w:rPr>
        <w:t xml:space="preserve"> </w:t>
      </w:r>
      <w:r w:rsidR="00EF4E24" w:rsidRPr="00F126C8">
        <w:rPr>
          <w:rFonts w:cs="Times New Roman"/>
          <w:b/>
          <w:sz w:val="23"/>
          <w:szCs w:val="23"/>
        </w:rPr>
        <w:t>podru</w:t>
      </w:r>
      <w:r w:rsidR="001F11E2" w:rsidRPr="00F126C8">
        <w:rPr>
          <w:rFonts w:cs="Times New Roman"/>
          <w:b/>
          <w:sz w:val="23"/>
          <w:szCs w:val="23"/>
        </w:rPr>
        <w:t>č</w:t>
      </w:r>
      <w:r w:rsidR="00A9686C" w:rsidRPr="00F126C8">
        <w:rPr>
          <w:rFonts w:cs="Times New Roman"/>
          <w:b/>
          <w:sz w:val="23"/>
          <w:szCs w:val="23"/>
        </w:rPr>
        <w:t>ju</w:t>
      </w:r>
      <w:r w:rsidR="00EF4E24" w:rsidRPr="00F126C8">
        <w:rPr>
          <w:rFonts w:cs="Times New Roman"/>
          <w:b/>
          <w:sz w:val="23"/>
          <w:szCs w:val="23"/>
        </w:rPr>
        <w:t xml:space="preserve"> </w:t>
      </w:r>
      <w:r w:rsidR="001F11E2" w:rsidRPr="00F126C8">
        <w:rPr>
          <w:rFonts w:cs="Times New Roman"/>
          <w:b/>
          <w:sz w:val="23"/>
          <w:szCs w:val="23"/>
        </w:rPr>
        <w:t xml:space="preserve">Zagrebačke </w:t>
      </w:r>
      <w:r w:rsidR="00EF4E24" w:rsidRPr="00F126C8">
        <w:rPr>
          <w:rFonts w:cs="Times New Roman"/>
          <w:b/>
          <w:sz w:val="23"/>
          <w:szCs w:val="23"/>
        </w:rPr>
        <w:t>županije</w:t>
      </w:r>
      <w:r w:rsidR="00FB289F" w:rsidRPr="00F126C8">
        <w:rPr>
          <w:rFonts w:cs="Times New Roman"/>
          <w:b/>
          <w:sz w:val="23"/>
          <w:szCs w:val="23"/>
        </w:rPr>
        <w:t xml:space="preserve"> za 20</w:t>
      </w:r>
      <w:r w:rsidR="00D17EF2">
        <w:rPr>
          <w:rFonts w:cs="Times New Roman"/>
          <w:b/>
          <w:sz w:val="23"/>
          <w:szCs w:val="23"/>
        </w:rPr>
        <w:t>20</w:t>
      </w:r>
      <w:r w:rsidR="00EF4E24" w:rsidRPr="00F126C8">
        <w:rPr>
          <w:rFonts w:cs="Times New Roman"/>
          <w:b/>
          <w:sz w:val="23"/>
          <w:szCs w:val="23"/>
        </w:rPr>
        <w:t>. godinu</w:t>
      </w:r>
    </w:p>
    <w:p w:rsidR="00C55043" w:rsidRPr="00F126C8" w:rsidRDefault="00C55043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jc w:val="center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I.</w:t>
      </w:r>
    </w:p>
    <w:p w:rsidR="00EF4E24" w:rsidRPr="00F126C8" w:rsidRDefault="00CB6E70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U cilju unapr</w:t>
      </w:r>
      <w:r w:rsidR="001F11E2" w:rsidRPr="00F126C8">
        <w:rPr>
          <w:rFonts w:cs="Times New Roman"/>
          <w:sz w:val="23"/>
          <w:szCs w:val="23"/>
        </w:rPr>
        <w:t>eđ</w:t>
      </w:r>
      <w:r w:rsidR="00EF4E24" w:rsidRPr="00F126C8">
        <w:rPr>
          <w:rFonts w:cs="Times New Roman"/>
          <w:sz w:val="23"/>
          <w:szCs w:val="23"/>
        </w:rPr>
        <w:t>e</w:t>
      </w:r>
      <w:r w:rsidR="001F11E2" w:rsidRPr="00F126C8">
        <w:rPr>
          <w:rFonts w:cs="Times New Roman"/>
          <w:sz w:val="23"/>
          <w:szCs w:val="23"/>
        </w:rPr>
        <w:t>nja zaštite od požara na podru</w:t>
      </w:r>
      <w:r w:rsidR="00EF4E24" w:rsidRPr="00F126C8">
        <w:rPr>
          <w:rFonts w:cs="Times New Roman"/>
          <w:sz w:val="23"/>
          <w:szCs w:val="23"/>
        </w:rPr>
        <w:t xml:space="preserve">čju </w:t>
      </w:r>
      <w:r w:rsidR="001F11E2" w:rsidRPr="00F126C8">
        <w:rPr>
          <w:rFonts w:cs="Times New Roman"/>
          <w:sz w:val="23"/>
          <w:szCs w:val="23"/>
        </w:rPr>
        <w:t xml:space="preserve">Zagrebačke </w:t>
      </w:r>
      <w:r w:rsidR="00EF4E24" w:rsidRPr="00F126C8">
        <w:rPr>
          <w:rFonts w:cs="Times New Roman"/>
          <w:sz w:val="23"/>
          <w:szCs w:val="23"/>
        </w:rPr>
        <w:t xml:space="preserve">županije Skupština </w:t>
      </w:r>
      <w:r w:rsidR="001F11E2" w:rsidRPr="00F126C8">
        <w:rPr>
          <w:rFonts w:cs="Times New Roman"/>
          <w:sz w:val="23"/>
          <w:szCs w:val="23"/>
        </w:rPr>
        <w:t xml:space="preserve"> Zagrebačke </w:t>
      </w:r>
      <w:r w:rsidR="00EF4E24" w:rsidRPr="00F126C8">
        <w:rPr>
          <w:rFonts w:cs="Times New Roman"/>
          <w:sz w:val="23"/>
          <w:szCs w:val="23"/>
        </w:rPr>
        <w:t xml:space="preserve">županije </w:t>
      </w:r>
      <w:r w:rsidR="001F11E2" w:rsidRPr="00F126C8">
        <w:rPr>
          <w:rFonts w:cs="Times New Roman"/>
          <w:sz w:val="23"/>
          <w:szCs w:val="23"/>
        </w:rPr>
        <w:t xml:space="preserve">donosi Provedbeni plan </w:t>
      </w:r>
      <w:r w:rsidR="00FB289F" w:rsidRPr="00F126C8">
        <w:rPr>
          <w:rFonts w:cs="Times New Roman"/>
          <w:sz w:val="23"/>
          <w:szCs w:val="23"/>
        </w:rPr>
        <w:t>unapr</w:t>
      </w:r>
      <w:r w:rsidR="00A9686C" w:rsidRPr="00F126C8">
        <w:rPr>
          <w:rFonts w:cs="Times New Roman"/>
          <w:sz w:val="23"/>
          <w:szCs w:val="23"/>
        </w:rPr>
        <w:t>eđenja zaštite od požara na</w:t>
      </w:r>
      <w:r w:rsidR="001F11E2" w:rsidRPr="00F126C8">
        <w:rPr>
          <w:rFonts w:cs="Times New Roman"/>
          <w:sz w:val="23"/>
          <w:szCs w:val="23"/>
        </w:rPr>
        <w:t xml:space="preserve"> podru</w:t>
      </w:r>
      <w:r w:rsidR="00EF4E24" w:rsidRPr="00F126C8">
        <w:rPr>
          <w:rFonts w:cs="Times New Roman"/>
          <w:sz w:val="23"/>
          <w:szCs w:val="23"/>
        </w:rPr>
        <w:t>čj</w:t>
      </w:r>
      <w:r w:rsidR="00A9686C" w:rsidRPr="00F126C8">
        <w:rPr>
          <w:rFonts w:cs="Times New Roman"/>
          <w:sz w:val="23"/>
          <w:szCs w:val="23"/>
        </w:rPr>
        <w:t>u</w:t>
      </w:r>
      <w:r w:rsidR="00FB289F" w:rsidRPr="00F126C8">
        <w:rPr>
          <w:rFonts w:cs="Times New Roman"/>
          <w:sz w:val="23"/>
          <w:szCs w:val="23"/>
        </w:rPr>
        <w:t xml:space="preserve"> Zagrebačke županije za 20</w:t>
      </w:r>
      <w:r w:rsidR="00D17EF2">
        <w:rPr>
          <w:rFonts w:cs="Times New Roman"/>
          <w:sz w:val="23"/>
          <w:szCs w:val="23"/>
        </w:rPr>
        <w:t>20</w:t>
      </w:r>
      <w:r w:rsidR="00EF4E24" w:rsidRPr="00F126C8">
        <w:rPr>
          <w:rFonts w:cs="Times New Roman"/>
          <w:sz w:val="23"/>
          <w:szCs w:val="23"/>
        </w:rPr>
        <w:t xml:space="preserve">. godinu (u  daljnjem tekstu: Provedbeni plan). </w:t>
      </w:r>
    </w:p>
    <w:p w:rsidR="00C55043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center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II.</w:t>
      </w:r>
    </w:p>
    <w:p w:rsidR="00EF4E24" w:rsidRPr="00F126C8" w:rsidRDefault="00CB6E70" w:rsidP="00FC07A8">
      <w:pPr>
        <w:spacing w:line="276" w:lineRule="auto"/>
        <w:ind w:firstLine="708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U cilju unapr</w:t>
      </w:r>
      <w:r w:rsidR="001F11E2" w:rsidRPr="00F126C8">
        <w:rPr>
          <w:rFonts w:cs="Times New Roman"/>
          <w:sz w:val="23"/>
          <w:szCs w:val="23"/>
        </w:rPr>
        <w:t>eđenja zaštite od požara na podru</w:t>
      </w:r>
      <w:r w:rsidR="00EF4E24" w:rsidRPr="00F126C8">
        <w:rPr>
          <w:rFonts w:cs="Times New Roman"/>
          <w:sz w:val="23"/>
          <w:szCs w:val="23"/>
        </w:rPr>
        <w:t xml:space="preserve">čju </w:t>
      </w:r>
      <w:r w:rsidR="001F11E2" w:rsidRPr="00F126C8">
        <w:rPr>
          <w:rFonts w:cs="Times New Roman"/>
          <w:sz w:val="23"/>
          <w:szCs w:val="23"/>
        </w:rPr>
        <w:t xml:space="preserve">Zagrebačke </w:t>
      </w:r>
      <w:r w:rsidR="00EF4E24" w:rsidRPr="00F126C8">
        <w:rPr>
          <w:rFonts w:cs="Times New Roman"/>
          <w:sz w:val="23"/>
          <w:szCs w:val="23"/>
        </w:rPr>
        <w:t xml:space="preserve">županije potrebno je u </w:t>
      </w:r>
      <w:r w:rsidR="00FB289F" w:rsidRPr="00F126C8">
        <w:rPr>
          <w:rFonts w:cs="Times New Roman"/>
          <w:sz w:val="23"/>
          <w:szCs w:val="23"/>
        </w:rPr>
        <w:t>20</w:t>
      </w:r>
      <w:r w:rsidR="00D17EF2">
        <w:rPr>
          <w:rFonts w:cs="Times New Roman"/>
          <w:sz w:val="23"/>
          <w:szCs w:val="23"/>
        </w:rPr>
        <w:t>20</w:t>
      </w:r>
      <w:r w:rsidR="00EF4E24" w:rsidRPr="00F126C8">
        <w:rPr>
          <w:rFonts w:cs="Times New Roman"/>
          <w:sz w:val="23"/>
          <w:szCs w:val="23"/>
        </w:rPr>
        <w:t>. godini provesti</w:t>
      </w:r>
      <w:r w:rsidR="001F11E2" w:rsidRPr="00F126C8">
        <w:rPr>
          <w:rFonts w:cs="Times New Roman"/>
          <w:sz w:val="23"/>
          <w:szCs w:val="23"/>
        </w:rPr>
        <w:t xml:space="preserve"> sljedeće organizacijske, tehni</w:t>
      </w:r>
      <w:r w:rsidR="00EF4E24" w:rsidRPr="00F126C8">
        <w:rPr>
          <w:rFonts w:cs="Times New Roman"/>
          <w:sz w:val="23"/>
          <w:szCs w:val="23"/>
        </w:rPr>
        <w:t xml:space="preserve">čke i urbanističke mjere: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 xml:space="preserve">1. Organizacijske mjere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1.1. Vatrogasne postrojbe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1F11E2" w:rsidP="00FC07A8">
      <w:pPr>
        <w:pStyle w:val="Odlomakpopisa"/>
        <w:numPr>
          <w:ilvl w:val="0"/>
          <w:numId w:val="10"/>
        </w:numPr>
        <w:spacing w:line="276" w:lineRule="auto"/>
        <w:ind w:left="0" w:firstLine="0"/>
        <w:jc w:val="both"/>
        <w:outlineLvl w:val="1"/>
        <w:rPr>
          <w:rFonts w:eastAsia="Times New Roman" w:cs="Times New Roman"/>
          <w:bCs/>
          <w:sz w:val="23"/>
          <w:szCs w:val="23"/>
          <w:lang w:eastAsia="hr-HR"/>
        </w:rPr>
      </w:pPr>
      <w:r w:rsidRPr="00F126C8">
        <w:rPr>
          <w:rFonts w:cs="Times New Roman"/>
          <w:sz w:val="23"/>
          <w:szCs w:val="23"/>
        </w:rPr>
        <w:t>Sukladno izra</w:t>
      </w:r>
      <w:r w:rsidR="00EF4E24" w:rsidRPr="00F126C8">
        <w:rPr>
          <w:rFonts w:cs="Times New Roman"/>
          <w:sz w:val="23"/>
          <w:szCs w:val="23"/>
        </w:rPr>
        <w:t xml:space="preserve">čunu o potrebnom broju vatrogasaca iz Procjena ugroženosti od požara i </w:t>
      </w:r>
      <w:r w:rsidRPr="00F126C8">
        <w:rPr>
          <w:rFonts w:cs="Times New Roman"/>
          <w:sz w:val="23"/>
          <w:szCs w:val="23"/>
        </w:rPr>
        <w:t xml:space="preserve"> </w:t>
      </w:r>
      <w:r w:rsidR="00EF4E24" w:rsidRPr="00F126C8">
        <w:rPr>
          <w:rFonts w:cs="Times New Roman"/>
          <w:sz w:val="23"/>
          <w:szCs w:val="23"/>
        </w:rPr>
        <w:t>tehnolo</w:t>
      </w:r>
      <w:r w:rsidRPr="00F126C8">
        <w:rPr>
          <w:rFonts w:cs="Times New Roman"/>
          <w:sz w:val="23"/>
          <w:szCs w:val="23"/>
        </w:rPr>
        <w:t xml:space="preserve">ških eksplozija </w:t>
      </w:r>
      <w:r w:rsidR="00335BC8" w:rsidRPr="00F126C8">
        <w:rPr>
          <w:rFonts w:cs="Times New Roman"/>
          <w:sz w:val="23"/>
          <w:szCs w:val="23"/>
        </w:rPr>
        <w:t xml:space="preserve">gradova i općina </w:t>
      </w:r>
      <w:r w:rsidR="00EF4E24" w:rsidRPr="00F126C8">
        <w:rPr>
          <w:rFonts w:cs="Times New Roman"/>
          <w:sz w:val="23"/>
          <w:szCs w:val="23"/>
        </w:rPr>
        <w:t>osigurati potreban broj operativnih vatrogasaca.</w:t>
      </w:r>
      <w:r w:rsidR="00E94EF2" w:rsidRPr="00F126C8">
        <w:rPr>
          <w:rFonts w:cs="Times New Roman"/>
          <w:sz w:val="23"/>
          <w:szCs w:val="23"/>
        </w:rPr>
        <w:t xml:space="preserve"> Operativni vatrogasac </w:t>
      </w:r>
      <w:r w:rsidR="00EF4E24" w:rsidRPr="00F126C8">
        <w:rPr>
          <w:rFonts w:cs="Times New Roman"/>
          <w:sz w:val="23"/>
          <w:szCs w:val="23"/>
        </w:rPr>
        <w:t xml:space="preserve"> </w:t>
      </w:r>
      <w:r w:rsidR="00E94EF2" w:rsidRPr="00F126C8">
        <w:rPr>
          <w:rFonts w:cs="Times New Roman"/>
          <w:sz w:val="23"/>
          <w:szCs w:val="23"/>
        </w:rPr>
        <w:t>može biti profesionalni i dobrovoljni vatrogasac  uz zadovoljavanje uvjeta propisanih člankom 21. i 22. Zakona o vatrogastvu (</w:t>
      </w:r>
      <w:r w:rsidR="00E94EF2" w:rsidRPr="00F126C8">
        <w:rPr>
          <w:rFonts w:eastAsia="Times New Roman" w:cs="Times New Roman"/>
          <w:bCs/>
          <w:sz w:val="23"/>
          <w:szCs w:val="23"/>
          <w:lang w:eastAsia="hr-HR"/>
        </w:rPr>
        <w:t>„Narodne novine“ broj  106/99, 117/01,</w:t>
      </w:r>
      <w:r w:rsidR="00571A1B" w:rsidRPr="00F126C8">
        <w:rPr>
          <w:rFonts w:eastAsia="Times New Roman" w:cs="Times New Roman"/>
          <w:bCs/>
          <w:sz w:val="23"/>
          <w:szCs w:val="23"/>
          <w:lang w:eastAsia="hr-HR"/>
        </w:rPr>
        <w:t xml:space="preserve"> 36/02, 96/03, 139/04, 174/04,</w:t>
      </w:r>
      <w:r w:rsidR="00E94EF2" w:rsidRPr="00F126C8">
        <w:rPr>
          <w:rFonts w:eastAsia="Times New Roman" w:cs="Times New Roman"/>
          <w:bCs/>
          <w:sz w:val="23"/>
          <w:szCs w:val="23"/>
          <w:lang w:eastAsia="hr-HR"/>
        </w:rPr>
        <w:t>38/09</w:t>
      </w:r>
      <w:r w:rsidR="00571A1B" w:rsidRPr="00F126C8">
        <w:rPr>
          <w:rFonts w:eastAsia="Times New Roman" w:cs="Times New Roman"/>
          <w:bCs/>
          <w:sz w:val="23"/>
          <w:szCs w:val="23"/>
          <w:lang w:eastAsia="hr-HR"/>
        </w:rPr>
        <w:t xml:space="preserve"> i 80/10</w:t>
      </w:r>
      <w:r w:rsidR="00E94EF2" w:rsidRPr="00F126C8">
        <w:rPr>
          <w:rFonts w:eastAsia="Times New Roman" w:cs="Times New Roman"/>
          <w:bCs/>
          <w:sz w:val="23"/>
          <w:szCs w:val="23"/>
          <w:lang w:eastAsia="hr-HR"/>
        </w:rPr>
        <w:t>)</w:t>
      </w:r>
      <w:r w:rsidR="00E94EF2" w:rsidRPr="00F126C8">
        <w:rPr>
          <w:rFonts w:cs="Times New Roman"/>
          <w:sz w:val="23"/>
          <w:szCs w:val="23"/>
        </w:rPr>
        <w:t>.</w:t>
      </w:r>
    </w:p>
    <w:p w:rsidR="00903E75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903E75" w:rsidRPr="00F126C8" w:rsidRDefault="00903E75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</w:t>
      </w:r>
      <w:r w:rsidR="00335BC8" w:rsidRPr="00F126C8">
        <w:rPr>
          <w:rFonts w:cs="Times New Roman"/>
          <w:i/>
          <w:sz w:val="23"/>
          <w:szCs w:val="23"/>
        </w:rPr>
        <w:t xml:space="preserve">ršitelj zadatka: </w:t>
      </w:r>
      <w:r w:rsidRPr="00F126C8">
        <w:rPr>
          <w:rFonts w:cs="Times New Roman"/>
          <w:i/>
          <w:sz w:val="23"/>
          <w:szCs w:val="23"/>
        </w:rPr>
        <w:t>gradovi, općine i pravne osobe koje imaju vatrogasne postrojbe</w:t>
      </w:r>
      <w:r w:rsidR="008257DA" w:rsidRPr="00F126C8">
        <w:rPr>
          <w:rFonts w:cs="Times New Roman"/>
          <w:i/>
          <w:sz w:val="23"/>
          <w:szCs w:val="23"/>
        </w:rPr>
        <w:t xml:space="preserve"> s područja Zagrebačke županije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B0241E" w:rsidRPr="00F126C8" w:rsidRDefault="00EF4E24" w:rsidP="00FC07A8">
      <w:pPr>
        <w:pStyle w:val="Odlomakpopisa"/>
        <w:numPr>
          <w:ilvl w:val="0"/>
          <w:numId w:val="10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U središnjim DVD-ima</w:t>
      </w:r>
      <w:r w:rsidR="00E94EF2" w:rsidRPr="00F126C8">
        <w:rPr>
          <w:rFonts w:cs="Times New Roman"/>
          <w:sz w:val="23"/>
          <w:szCs w:val="23"/>
        </w:rPr>
        <w:t xml:space="preserve"> i Javnim vatrogasnim postrojbama koje djeluju na području Zagrebačke županije</w:t>
      </w:r>
      <w:r w:rsidR="00CE27F8" w:rsidRPr="00F126C8">
        <w:rPr>
          <w:rFonts w:cs="Times New Roman"/>
          <w:sz w:val="23"/>
          <w:szCs w:val="23"/>
        </w:rPr>
        <w:t xml:space="preserve">, a imaju propisanu zonu odgovornosti, </w:t>
      </w:r>
      <w:r w:rsidRPr="00F126C8">
        <w:rPr>
          <w:rFonts w:cs="Times New Roman"/>
          <w:sz w:val="23"/>
          <w:szCs w:val="23"/>
        </w:rPr>
        <w:t>osigura</w:t>
      </w:r>
      <w:r w:rsidR="001F11E2" w:rsidRPr="00F126C8">
        <w:rPr>
          <w:rFonts w:cs="Times New Roman"/>
          <w:sz w:val="23"/>
          <w:szCs w:val="23"/>
        </w:rPr>
        <w:t>ti djelotvornu</w:t>
      </w:r>
      <w:r w:rsidRPr="00F126C8">
        <w:rPr>
          <w:rFonts w:cs="Times New Roman"/>
          <w:sz w:val="23"/>
          <w:szCs w:val="23"/>
        </w:rPr>
        <w:t xml:space="preserve"> i </w:t>
      </w:r>
      <w:r w:rsidR="001F11E2" w:rsidRPr="00F126C8">
        <w:rPr>
          <w:rFonts w:cs="Times New Roman"/>
          <w:sz w:val="23"/>
          <w:szCs w:val="23"/>
        </w:rPr>
        <w:t>pravodobnu operativnost vatrogasne postrojbe</w:t>
      </w:r>
      <w:r w:rsidR="00CE27F8" w:rsidRPr="00F126C8">
        <w:rPr>
          <w:rFonts w:cs="Times New Roman"/>
          <w:sz w:val="23"/>
          <w:szCs w:val="23"/>
        </w:rPr>
        <w:t xml:space="preserve">. Ostalim vatrogasnim postrojbama koje imaju propisanu zonu djelovanja osigurati </w:t>
      </w:r>
      <w:r w:rsidR="001F11E2" w:rsidRPr="00F126C8">
        <w:rPr>
          <w:rFonts w:cs="Times New Roman"/>
          <w:sz w:val="23"/>
          <w:szCs w:val="23"/>
        </w:rPr>
        <w:t>cjelovitu prostornu</w:t>
      </w:r>
      <w:r w:rsidRPr="00F126C8">
        <w:rPr>
          <w:rFonts w:cs="Times New Roman"/>
          <w:sz w:val="23"/>
          <w:szCs w:val="23"/>
        </w:rPr>
        <w:t xml:space="preserve"> pokrivenost</w:t>
      </w:r>
      <w:r w:rsidR="001F11E2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>općine/grada u sl</w:t>
      </w:r>
      <w:r w:rsidR="001F11E2" w:rsidRPr="00F126C8">
        <w:rPr>
          <w:rFonts w:cs="Times New Roman"/>
          <w:sz w:val="23"/>
          <w:szCs w:val="23"/>
        </w:rPr>
        <w:t>u</w:t>
      </w:r>
      <w:r w:rsidRPr="00F126C8">
        <w:rPr>
          <w:rFonts w:cs="Times New Roman"/>
          <w:sz w:val="23"/>
          <w:szCs w:val="23"/>
        </w:rPr>
        <w:t xml:space="preserve">čaju požara. </w:t>
      </w:r>
    </w:p>
    <w:p w:rsidR="00B0241E" w:rsidRPr="00F126C8" w:rsidRDefault="00B0241E" w:rsidP="00FC07A8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B0241E" w:rsidRDefault="00B0241E" w:rsidP="00FC07A8">
      <w:pPr>
        <w:spacing w:line="276" w:lineRule="auto"/>
        <w:jc w:val="both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</w:t>
      </w:r>
      <w:r w:rsidR="00335BC8" w:rsidRPr="00F126C8">
        <w:rPr>
          <w:rFonts w:cs="Times New Roman"/>
          <w:i/>
          <w:sz w:val="23"/>
          <w:szCs w:val="23"/>
        </w:rPr>
        <w:t xml:space="preserve">ršitelj zadatka: </w:t>
      </w:r>
      <w:r w:rsidRPr="00F126C8">
        <w:rPr>
          <w:rFonts w:cs="Times New Roman"/>
          <w:i/>
          <w:sz w:val="23"/>
          <w:szCs w:val="23"/>
        </w:rPr>
        <w:t xml:space="preserve">gradovi, općine i pravne osobe </w:t>
      </w:r>
      <w:r w:rsidR="00903E75" w:rsidRPr="00F126C8">
        <w:rPr>
          <w:rFonts w:cs="Times New Roman"/>
          <w:i/>
          <w:sz w:val="23"/>
          <w:szCs w:val="23"/>
        </w:rPr>
        <w:t xml:space="preserve">koje imaju vatrogasne postrojbe </w:t>
      </w:r>
      <w:r w:rsidR="008257DA" w:rsidRPr="00F126C8">
        <w:rPr>
          <w:rFonts w:cs="Times New Roman"/>
          <w:i/>
          <w:sz w:val="23"/>
          <w:szCs w:val="23"/>
        </w:rPr>
        <w:t>s područja Zagrebačke županije</w:t>
      </w:r>
    </w:p>
    <w:p w:rsidR="00DB2DC8" w:rsidRPr="00F126C8" w:rsidRDefault="00DB2DC8" w:rsidP="00FC07A8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AE5D59" w:rsidRPr="00F126C8" w:rsidRDefault="00A60DE7" w:rsidP="00AE5D59">
      <w:pPr>
        <w:pStyle w:val="Odlomakpopisa"/>
        <w:numPr>
          <w:ilvl w:val="0"/>
          <w:numId w:val="10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lastRenderedPageBreak/>
        <w:t xml:space="preserve">U Županijskom vatrogasnom operativnom centru (ŽVOC) ustrojenom pri </w:t>
      </w:r>
      <w:r w:rsidR="005D469C">
        <w:rPr>
          <w:rFonts w:cs="Times New Roman"/>
          <w:sz w:val="23"/>
          <w:szCs w:val="23"/>
        </w:rPr>
        <w:t>Ravnateljstvu civilne zaštite -</w:t>
      </w:r>
      <w:r w:rsidRPr="00F126C8">
        <w:rPr>
          <w:rFonts w:cs="Times New Roman"/>
          <w:sz w:val="23"/>
          <w:szCs w:val="23"/>
        </w:rPr>
        <w:t xml:space="preserve"> centru 112 u Zagrebu n</w:t>
      </w:r>
      <w:r w:rsidR="00B95DFA" w:rsidRPr="00F126C8">
        <w:rPr>
          <w:rFonts w:cs="Times New Roman"/>
          <w:sz w:val="23"/>
          <w:szCs w:val="23"/>
        </w:rPr>
        <w:t>astaviti sa provedbom S</w:t>
      </w:r>
      <w:r w:rsidR="00610F03" w:rsidRPr="00F126C8">
        <w:rPr>
          <w:rFonts w:cs="Times New Roman"/>
          <w:sz w:val="23"/>
          <w:szCs w:val="23"/>
        </w:rPr>
        <w:t xml:space="preserve">porazuma </w:t>
      </w:r>
      <w:r w:rsidR="00335BC8" w:rsidRPr="00F126C8">
        <w:rPr>
          <w:rFonts w:cs="Times New Roman"/>
          <w:sz w:val="23"/>
          <w:szCs w:val="23"/>
        </w:rPr>
        <w:t xml:space="preserve">o uvođenju u rad i načinu rada vatrogasnih koordinatora </w:t>
      </w:r>
      <w:r w:rsidR="00610F03" w:rsidRPr="00F126C8">
        <w:rPr>
          <w:rFonts w:cs="Times New Roman"/>
          <w:sz w:val="23"/>
          <w:szCs w:val="23"/>
        </w:rPr>
        <w:t>između</w:t>
      </w:r>
      <w:r w:rsidR="005D469C">
        <w:rPr>
          <w:rFonts w:cs="Times New Roman"/>
          <w:sz w:val="23"/>
          <w:szCs w:val="23"/>
        </w:rPr>
        <w:t xml:space="preserve"> Ravnateljstva civilne zaštite</w:t>
      </w:r>
      <w:r w:rsidR="00610F03" w:rsidRPr="00F126C8">
        <w:rPr>
          <w:rFonts w:cs="Times New Roman"/>
          <w:sz w:val="23"/>
          <w:szCs w:val="23"/>
        </w:rPr>
        <w:t xml:space="preserve">, Zagrebačke županije i Vatrogasne zajednice Zagrebačke županije </w:t>
      </w:r>
      <w:r w:rsidR="00B0241E" w:rsidRPr="00F126C8">
        <w:rPr>
          <w:rFonts w:cs="Times New Roman"/>
          <w:sz w:val="23"/>
          <w:szCs w:val="23"/>
        </w:rPr>
        <w:t>koji</w:t>
      </w:r>
      <w:r w:rsidRPr="00F126C8">
        <w:rPr>
          <w:rFonts w:cs="Times New Roman"/>
          <w:sz w:val="23"/>
          <w:szCs w:val="23"/>
        </w:rPr>
        <w:t>m se osigurava stalno dežurstvo radi koordinacije</w:t>
      </w:r>
      <w:r w:rsidR="00B0241E" w:rsidRPr="00F126C8">
        <w:rPr>
          <w:rFonts w:cs="Times New Roman"/>
          <w:sz w:val="23"/>
          <w:szCs w:val="23"/>
        </w:rPr>
        <w:t xml:space="preserve"> vatrogasnih snaga i dojava požara</w:t>
      </w:r>
      <w:r w:rsidR="00EF164C" w:rsidRPr="00F126C8">
        <w:rPr>
          <w:rFonts w:cs="Times New Roman"/>
          <w:sz w:val="23"/>
          <w:szCs w:val="23"/>
        </w:rPr>
        <w:t xml:space="preserve"> i ostalih ugroza </w:t>
      </w:r>
      <w:r w:rsidR="00B0241E" w:rsidRPr="00F126C8">
        <w:rPr>
          <w:rFonts w:cs="Times New Roman"/>
          <w:sz w:val="23"/>
          <w:szCs w:val="23"/>
        </w:rPr>
        <w:t xml:space="preserve"> </w:t>
      </w:r>
      <w:r w:rsidR="00335BC8" w:rsidRPr="00F126C8">
        <w:rPr>
          <w:rFonts w:cs="Times New Roman"/>
          <w:sz w:val="23"/>
          <w:szCs w:val="23"/>
        </w:rPr>
        <w:t xml:space="preserve">na </w:t>
      </w:r>
      <w:r w:rsidR="00EF4E24" w:rsidRPr="00F126C8">
        <w:rPr>
          <w:rFonts w:cs="Times New Roman"/>
          <w:sz w:val="23"/>
          <w:szCs w:val="23"/>
        </w:rPr>
        <w:t xml:space="preserve">telefonski </w:t>
      </w:r>
      <w:r w:rsidR="001F11E2" w:rsidRPr="00F126C8">
        <w:rPr>
          <w:rFonts w:cs="Times New Roman"/>
          <w:sz w:val="23"/>
          <w:szCs w:val="23"/>
        </w:rPr>
        <w:t xml:space="preserve">broj </w:t>
      </w:r>
      <w:r w:rsidR="00B0241E" w:rsidRPr="00F126C8">
        <w:rPr>
          <w:rFonts w:cs="Times New Roman"/>
          <w:sz w:val="23"/>
          <w:szCs w:val="23"/>
        </w:rPr>
        <w:t xml:space="preserve">112 ili 193 </w:t>
      </w:r>
      <w:r w:rsidR="001F11E2" w:rsidRPr="00F126C8">
        <w:rPr>
          <w:rFonts w:cs="Times New Roman"/>
          <w:sz w:val="23"/>
          <w:szCs w:val="23"/>
        </w:rPr>
        <w:t>za podru</w:t>
      </w:r>
      <w:r w:rsidR="00EF4E24" w:rsidRPr="00F126C8">
        <w:rPr>
          <w:rFonts w:cs="Times New Roman"/>
          <w:sz w:val="23"/>
          <w:szCs w:val="23"/>
        </w:rPr>
        <w:t xml:space="preserve">čje cijele Županije. </w:t>
      </w:r>
      <w:r w:rsidR="00AE5D59" w:rsidRPr="00F126C8">
        <w:rPr>
          <w:rFonts w:cs="Times New Roman"/>
          <w:sz w:val="23"/>
          <w:szCs w:val="23"/>
        </w:rPr>
        <w:t>Sukladno proračunskim mogućnostima raditi na kadrovskoj ekipiranosti, stručnom usavršavanju i doškolovanju zaposlenih koordinatora, osiguranju  prostornih uvjeta, te nabavi tehničke opreme potrebne za unapređenje djelatnosti i adekvatnog upravljanja vatrogasnim i drugim izvanrednim događajima u kojima sudjeluju vatrogasne postrojbe Zagrebačke županije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B0241E" w:rsidRPr="00F126C8" w:rsidRDefault="00335BC8" w:rsidP="00FC07A8">
      <w:pPr>
        <w:spacing w:line="276" w:lineRule="auto"/>
        <w:jc w:val="both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 xml:space="preserve">Izvršitelji zadatka: </w:t>
      </w:r>
      <w:r w:rsidR="00B0241E" w:rsidRPr="00F126C8">
        <w:rPr>
          <w:rFonts w:cs="Times New Roman"/>
          <w:i/>
          <w:sz w:val="23"/>
          <w:szCs w:val="23"/>
        </w:rPr>
        <w:t xml:space="preserve">Zagrebačka županija, Vatrogasna </w:t>
      </w:r>
      <w:r w:rsidRPr="00F126C8">
        <w:rPr>
          <w:rFonts w:cs="Times New Roman"/>
          <w:i/>
          <w:sz w:val="23"/>
          <w:szCs w:val="23"/>
        </w:rPr>
        <w:t xml:space="preserve">zajednica Zagrebačke županije i </w:t>
      </w:r>
      <w:r w:rsidR="005D469C">
        <w:rPr>
          <w:rFonts w:cs="Times New Roman"/>
          <w:i/>
          <w:sz w:val="23"/>
          <w:szCs w:val="23"/>
        </w:rPr>
        <w:t>Ravnateljstvo civilne zaštite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pStyle w:val="Odlomakpopisa"/>
        <w:numPr>
          <w:ilvl w:val="0"/>
          <w:numId w:val="10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Izvršiti stručni nadzor nad stanjem opremljenosti  i osposobljenosti javnih vatrogasnih postrojbi</w:t>
      </w:r>
      <w:r w:rsidR="00B0241E" w:rsidRPr="00F126C8">
        <w:rPr>
          <w:rFonts w:cs="Times New Roman"/>
          <w:sz w:val="23"/>
          <w:szCs w:val="23"/>
        </w:rPr>
        <w:t>, dobrovoljnih vatrogasnih druš</w:t>
      </w:r>
      <w:r w:rsidRPr="00F126C8">
        <w:rPr>
          <w:rFonts w:cs="Times New Roman"/>
          <w:sz w:val="23"/>
          <w:szCs w:val="23"/>
        </w:rPr>
        <w:t>tava i</w:t>
      </w:r>
      <w:r w:rsidR="00B0241E" w:rsidRPr="00F126C8">
        <w:rPr>
          <w:rFonts w:cs="Times New Roman"/>
          <w:sz w:val="23"/>
          <w:szCs w:val="23"/>
        </w:rPr>
        <w:t xml:space="preserve"> vatrogasnih zajednica na podru</w:t>
      </w:r>
      <w:r w:rsidRPr="00F126C8">
        <w:rPr>
          <w:rFonts w:cs="Times New Roman"/>
          <w:sz w:val="23"/>
          <w:szCs w:val="23"/>
        </w:rPr>
        <w:t xml:space="preserve">čju </w:t>
      </w:r>
      <w:r w:rsidR="00B0241E" w:rsidRPr="00F126C8">
        <w:rPr>
          <w:rFonts w:cs="Times New Roman"/>
          <w:sz w:val="23"/>
          <w:szCs w:val="23"/>
        </w:rPr>
        <w:t>Zagrebačke županije.</w:t>
      </w:r>
    </w:p>
    <w:p w:rsidR="00B0241E" w:rsidRPr="00F126C8" w:rsidRDefault="00B0241E" w:rsidP="00FC07A8">
      <w:pPr>
        <w:spacing w:line="276" w:lineRule="auto"/>
        <w:rPr>
          <w:rFonts w:cs="Times New Roman"/>
          <w:sz w:val="23"/>
          <w:szCs w:val="23"/>
        </w:rPr>
      </w:pPr>
    </w:p>
    <w:p w:rsidR="00A60DE7" w:rsidRPr="00F126C8" w:rsidRDefault="00EF4E24" w:rsidP="00FC07A8">
      <w:pPr>
        <w:spacing w:line="276" w:lineRule="auto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 xml:space="preserve">Izvršitelj zadatka:  Vatrogasna zajednica </w:t>
      </w:r>
      <w:r w:rsidR="00B0241E" w:rsidRPr="00F126C8">
        <w:rPr>
          <w:rFonts w:cs="Times New Roman"/>
          <w:i/>
          <w:sz w:val="23"/>
          <w:szCs w:val="23"/>
        </w:rPr>
        <w:t xml:space="preserve">Zagrebačke </w:t>
      </w:r>
      <w:r w:rsidRPr="00F126C8">
        <w:rPr>
          <w:rFonts w:cs="Times New Roman"/>
          <w:i/>
          <w:sz w:val="23"/>
          <w:szCs w:val="23"/>
        </w:rPr>
        <w:t xml:space="preserve">županije </w:t>
      </w:r>
      <w:r w:rsidR="00A60DE7" w:rsidRPr="00F126C8">
        <w:rPr>
          <w:rFonts w:cs="Times New Roman"/>
          <w:i/>
          <w:sz w:val="23"/>
          <w:szCs w:val="23"/>
        </w:rPr>
        <w:t xml:space="preserve">i vatrogasne zajednice općina i gradova Zagrebačke županije </w:t>
      </w:r>
    </w:p>
    <w:p w:rsidR="00655F6D" w:rsidRPr="00F126C8" w:rsidRDefault="00655F6D" w:rsidP="00FC07A8">
      <w:pPr>
        <w:spacing w:line="276" w:lineRule="auto"/>
        <w:rPr>
          <w:rFonts w:cs="Times New Roman"/>
          <w:i/>
          <w:sz w:val="23"/>
          <w:szCs w:val="23"/>
        </w:rPr>
      </w:pP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1.2.  Normativni ustroj zaštite od požara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pStyle w:val="Odlomakpopisa"/>
        <w:numPr>
          <w:ilvl w:val="0"/>
          <w:numId w:val="3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Jedinice</w:t>
      </w:r>
      <w:r w:rsidR="00655F6D" w:rsidRPr="00F126C8">
        <w:rPr>
          <w:rFonts w:cs="Times New Roman"/>
          <w:sz w:val="23"/>
          <w:szCs w:val="23"/>
        </w:rPr>
        <w:t xml:space="preserve"> lokalne samouprave s područja Zagrebačke županije</w:t>
      </w:r>
      <w:r w:rsidR="00FB289F" w:rsidRPr="00F126C8">
        <w:rPr>
          <w:rFonts w:cs="Times New Roman"/>
          <w:sz w:val="23"/>
          <w:szCs w:val="23"/>
        </w:rPr>
        <w:t>,</w:t>
      </w:r>
      <w:r w:rsidRPr="00F126C8">
        <w:rPr>
          <w:rFonts w:cs="Times New Roman"/>
          <w:sz w:val="23"/>
          <w:szCs w:val="23"/>
        </w:rPr>
        <w:t xml:space="preserve"> dužne su </w:t>
      </w:r>
      <w:r w:rsidR="00FB289F" w:rsidRPr="00F126C8">
        <w:rPr>
          <w:rFonts w:cs="Times New Roman"/>
          <w:sz w:val="23"/>
          <w:szCs w:val="23"/>
        </w:rPr>
        <w:t>imati organiziranu</w:t>
      </w:r>
      <w:r w:rsidR="00B0241E" w:rsidRPr="00F126C8">
        <w:rPr>
          <w:rFonts w:cs="Times New Roman"/>
          <w:sz w:val="23"/>
          <w:szCs w:val="23"/>
        </w:rPr>
        <w:t xml:space="preserve"> dimnja</w:t>
      </w:r>
      <w:r w:rsidRPr="00F126C8">
        <w:rPr>
          <w:rFonts w:cs="Times New Roman"/>
          <w:sz w:val="23"/>
          <w:szCs w:val="23"/>
        </w:rPr>
        <w:t>čarsku službu na svom područ</w:t>
      </w:r>
      <w:r w:rsidR="00B0241E" w:rsidRPr="00F126C8">
        <w:rPr>
          <w:rFonts w:cs="Times New Roman"/>
          <w:sz w:val="23"/>
          <w:szCs w:val="23"/>
        </w:rPr>
        <w:t>ju sukladno važe</w:t>
      </w:r>
      <w:r w:rsidRPr="00F126C8">
        <w:rPr>
          <w:rFonts w:cs="Times New Roman"/>
          <w:sz w:val="23"/>
          <w:szCs w:val="23"/>
        </w:rPr>
        <w:t xml:space="preserve">ćim propisima.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B0241E" w:rsidRPr="00F126C8" w:rsidRDefault="00B0241E" w:rsidP="00FC07A8">
      <w:pPr>
        <w:spacing w:line="276" w:lineRule="auto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</w:t>
      </w:r>
      <w:r w:rsidR="00655F6D" w:rsidRPr="00F126C8">
        <w:rPr>
          <w:rFonts w:cs="Times New Roman"/>
          <w:i/>
          <w:sz w:val="23"/>
          <w:szCs w:val="23"/>
        </w:rPr>
        <w:t xml:space="preserve">ršitelj zadatka: </w:t>
      </w:r>
      <w:r w:rsidRPr="00F126C8">
        <w:rPr>
          <w:rFonts w:cs="Times New Roman"/>
          <w:i/>
          <w:sz w:val="23"/>
          <w:szCs w:val="23"/>
        </w:rPr>
        <w:t>gradovi, op</w:t>
      </w:r>
      <w:r w:rsidR="00903E75" w:rsidRPr="00F126C8">
        <w:rPr>
          <w:rFonts w:cs="Times New Roman"/>
          <w:i/>
          <w:sz w:val="23"/>
          <w:szCs w:val="23"/>
        </w:rPr>
        <w:t xml:space="preserve">ćine </w:t>
      </w:r>
      <w:r w:rsidRPr="00F126C8">
        <w:rPr>
          <w:rFonts w:cs="Times New Roman"/>
          <w:i/>
          <w:sz w:val="23"/>
          <w:szCs w:val="23"/>
        </w:rPr>
        <w:t>s područja Zagrebačke županije</w:t>
      </w:r>
    </w:p>
    <w:p w:rsidR="00B0241E" w:rsidRPr="00F126C8" w:rsidRDefault="00B0241E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pStyle w:val="Odlomakpopisa"/>
        <w:numPr>
          <w:ilvl w:val="0"/>
          <w:numId w:val="3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Izvršiti </w:t>
      </w:r>
      <w:r w:rsidR="00A60DE7" w:rsidRPr="00F126C8">
        <w:rPr>
          <w:rFonts w:cs="Times New Roman"/>
          <w:sz w:val="23"/>
          <w:szCs w:val="23"/>
        </w:rPr>
        <w:t xml:space="preserve">inspekcijski </w:t>
      </w:r>
      <w:r w:rsidRPr="00F126C8">
        <w:rPr>
          <w:rFonts w:cs="Times New Roman"/>
          <w:sz w:val="23"/>
          <w:szCs w:val="23"/>
        </w:rPr>
        <w:t xml:space="preserve">nadzor nad provedbom mjera zaštite od požara na infrastrukturnim objektima </w:t>
      </w:r>
      <w:r w:rsidR="006D14CC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 xml:space="preserve">(plinovodi, dalekovodi, prometnice) te objektima  iz </w:t>
      </w:r>
      <w:r w:rsidR="006D14CC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 xml:space="preserve">I. i II. kategorije ugroženosti od požara </w:t>
      </w:r>
      <w:r w:rsidR="006D14CC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>sukl</w:t>
      </w:r>
      <w:r w:rsidR="00655F6D" w:rsidRPr="00F126C8">
        <w:rPr>
          <w:rFonts w:cs="Times New Roman"/>
          <w:sz w:val="23"/>
          <w:szCs w:val="23"/>
        </w:rPr>
        <w:t>adno Procjeni ugroženosti od po</w:t>
      </w:r>
      <w:r w:rsidRPr="00F126C8">
        <w:rPr>
          <w:rFonts w:cs="Times New Roman"/>
          <w:sz w:val="23"/>
          <w:szCs w:val="23"/>
        </w:rPr>
        <w:t xml:space="preserve">žara i Planovima zaštite od požara.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 xml:space="preserve">Izvršitelj zadatka:  </w:t>
      </w:r>
      <w:r w:rsidR="00571A1B" w:rsidRPr="00F126C8">
        <w:rPr>
          <w:rFonts w:cs="Times New Roman"/>
          <w:i/>
          <w:sz w:val="23"/>
          <w:szCs w:val="23"/>
        </w:rPr>
        <w:t xml:space="preserve">Policijska uprava zagrebačka, Inspektorat unutarnjih poslova, Inspekcija zaštite od požara </w:t>
      </w:r>
      <w:r w:rsidR="00E94EF2" w:rsidRPr="00F126C8">
        <w:rPr>
          <w:rFonts w:cs="Times New Roman"/>
          <w:i/>
          <w:sz w:val="23"/>
          <w:szCs w:val="23"/>
        </w:rPr>
        <w:t xml:space="preserve">ili prema posebnim propisima inspekcijske službe drugih tijela državne uprave </w:t>
      </w:r>
    </w:p>
    <w:p w:rsidR="00C55043" w:rsidRPr="00F126C8" w:rsidRDefault="00C55043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6D14CC" w:rsidP="00FC07A8">
      <w:pPr>
        <w:spacing w:line="276" w:lineRule="auto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>2. Tehni</w:t>
      </w:r>
      <w:r w:rsidR="00EF4E24" w:rsidRPr="00F126C8">
        <w:rPr>
          <w:rFonts w:cs="Times New Roman"/>
          <w:b/>
          <w:sz w:val="23"/>
          <w:szCs w:val="23"/>
        </w:rPr>
        <w:t xml:space="preserve">čke mjere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2.1.  Vatrogasna oprema i tehnika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pStyle w:val="Odlomakpopisa"/>
        <w:numPr>
          <w:ilvl w:val="0"/>
          <w:numId w:val="4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Opremanje vatrogasnih postrojbi izvr</w:t>
      </w:r>
      <w:r w:rsidR="00CE27F8" w:rsidRPr="00F126C8">
        <w:rPr>
          <w:rFonts w:cs="Times New Roman"/>
          <w:sz w:val="23"/>
          <w:szCs w:val="23"/>
        </w:rPr>
        <w:t>šiti sukladno važećim propisima i usvojenim planovima zaštite od požara.</w:t>
      </w:r>
      <w:r w:rsidRPr="00F126C8">
        <w:rPr>
          <w:rFonts w:cs="Times New Roman"/>
          <w:sz w:val="23"/>
          <w:szCs w:val="23"/>
        </w:rPr>
        <w:t xml:space="preserve"> Za potrebe vatrogasnih </w:t>
      </w:r>
      <w:r w:rsidR="006D14CC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>postrojbi osigurati odgovarajuća spremišta za vatrogasna vozila  i tehniku</w:t>
      </w:r>
      <w:r w:rsidR="006D14CC" w:rsidRPr="00F126C8">
        <w:rPr>
          <w:rFonts w:cs="Times New Roman"/>
          <w:sz w:val="23"/>
          <w:szCs w:val="23"/>
        </w:rPr>
        <w:t>.</w:t>
      </w: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8257DA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</w:t>
      </w:r>
      <w:r w:rsidR="006D14CC" w:rsidRPr="00F126C8">
        <w:rPr>
          <w:rFonts w:cs="Times New Roman"/>
          <w:i/>
          <w:sz w:val="23"/>
          <w:szCs w:val="23"/>
        </w:rPr>
        <w:t>ršitelj zadatka:   gradovi i op</w:t>
      </w:r>
      <w:r w:rsidRPr="00F126C8">
        <w:rPr>
          <w:rFonts w:cs="Times New Roman"/>
          <w:i/>
          <w:sz w:val="23"/>
          <w:szCs w:val="23"/>
        </w:rPr>
        <w:t xml:space="preserve">ćine, pravne osobe </w:t>
      </w:r>
      <w:r w:rsidR="008257DA" w:rsidRPr="00F126C8">
        <w:rPr>
          <w:rFonts w:cs="Times New Roman"/>
          <w:i/>
          <w:sz w:val="23"/>
          <w:szCs w:val="23"/>
        </w:rPr>
        <w:t>koje imaju vatrogasne postrojbe s područja Zagrebačke županije,</w:t>
      </w:r>
    </w:p>
    <w:p w:rsidR="00EF4E24" w:rsidRPr="00F126C8" w:rsidRDefault="00EF4E24" w:rsidP="00FC07A8">
      <w:pPr>
        <w:spacing w:line="276" w:lineRule="auto"/>
        <w:rPr>
          <w:rFonts w:cs="Times New Roman"/>
          <w:i/>
          <w:sz w:val="23"/>
          <w:szCs w:val="23"/>
        </w:rPr>
      </w:pPr>
    </w:p>
    <w:p w:rsidR="006A4B0C" w:rsidRPr="00F126C8" w:rsidRDefault="006A4B0C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lastRenderedPageBreak/>
        <w:t xml:space="preserve">2.2.  Sredstva veze, javljanja i uzbunjivanja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Za učinkovi</w:t>
      </w:r>
      <w:r w:rsidR="006D14CC" w:rsidRPr="00F126C8">
        <w:rPr>
          <w:rFonts w:cs="Times New Roman"/>
          <w:sz w:val="23"/>
          <w:szCs w:val="23"/>
        </w:rPr>
        <w:t>to i uspješno djelovanje vatrog</w:t>
      </w:r>
      <w:r w:rsidRPr="00F126C8">
        <w:rPr>
          <w:rFonts w:cs="Times New Roman"/>
          <w:sz w:val="23"/>
          <w:szCs w:val="23"/>
        </w:rPr>
        <w:t>asac</w:t>
      </w:r>
      <w:r w:rsidR="006D14CC" w:rsidRPr="00F126C8">
        <w:rPr>
          <w:rFonts w:cs="Times New Roman"/>
          <w:sz w:val="23"/>
          <w:szCs w:val="23"/>
        </w:rPr>
        <w:t>a od trenutka uzbunjivanja i po</w:t>
      </w:r>
      <w:r w:rsidRPr="00F126C8">
        <w:rPr>
          <w:rFonts w:cs="Times New Roman"/>
          <w:sz w:val="23"/>
          <w:szCs w:val="23"/>
        </w:rPr>
        <w:t xml:space="preserve">četka </w:t>
      </w:r>
      <w:r w:rsidR="006D14CC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>intervencije d</w:t>
      </w:r>
      <w:r w:rsidR="006D14CC" w:rsidRPr="00F126C8">
        <w:rPr>
          <w:rFonts w:cs="Times New Roman"/>
          <w:sz w:val="23"/>
          <w:szCs w:val="23"/>
        </w:rPr>
        <w:t>o lokaliziranja i gašenja požar</w:t>
      </w:r>
      <w:r w:rsidRPr="00F126C8">
        <w:rPr>
          <w:rFonts w:cs="Times New Roman"/>
          <w:sz w:val="23"/>
          <w:szCs w:val="23"/>
        </w:rPr>
        <w:t xml:space="preserve">a, potrebno je, sukladno </w:t>
      </w:r>
      <w:r w:rsidR="006D14CC" w:rsidRPr="00F126C8">
        <w:rPr>
          <w:rFonts w:cs="Times New Roman"/>
          <w:sz w:val="23"/>
          <w:szCs w:val="23"/>
        </w:rPr>
        <w:t>Procjeni ugroženosti od požara i tehnoloških eksplozija</w:t>
      </w:r>
      <w:r w:rsidR="008257DA" w:rsidRPr="00F126C8">
        <w:rPr>
          <w:rFonts w:cs="Times New Roman"/>
          <w:sz w:val="23"/>
          <w:szCs w:val="23"/>
        </w:rPr>
        <w:t>,</w:t>
      </w:r>
      <w:r w:rsidR="006D14CC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>osigurati dovoljan broj stab</w:t>
      </w:r>
      <w:r w:rsidR="00CE27F8" w:rsidRPr="00F126C8">
        <w:rPr>
          <w:rFonts w:cs="Times New Roman"/>
          <w:sz w:val="23"/>
          <w:szCs w:val="23"/>
        </w:rPr>
        <w:t>ilnih, mobilnih i ručnih</w:t>
      </w:r>
      <w:r w:rsidRPr="00F126C8">
        <w:rPr>
          <w:rFonts w:cs="Times New Roman"/>
          <w:sz w:val="23"/>
          <w:szCs w:val="23"/>
        </w:rPr>
        <w:t xml:space="preserve"> radio uređaja za potrebe </w:t>
      </w:r>
      <w:r w:rsidR="006D14CC" w:rsidRPr="00F126C8">
        <w:rPr>
          <w:rFonts w:cs="Times New Roman"/>
          <w:sz w:val="23"/>
          <w:szCs w:val="23"/>
        </w:rPr>
        <w:t xml:space="preserve"> vatrogasnih postrojbi. </w:t>
      </w:r>
    </w:p>
    <w:p w:rsidR="00903E75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903E75" w:rsidRPr="00F126C8" w:rsidRDefault="00903E75" w:rsidP="00FC07A8">
      <w:pPr>
        <w:spacing w:line="276" w:lineRule="auto"/>
        <w:jc w:val="both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</w:t>
      </w:r>
      <w:r w:rsidR="00655F6D" w:rsidRPr="00F126C8">
        <w:rPr>
          <w:rFonts w:cs="Times New Roman"/>
          <w:i/>
          <w:sz w:val="23"/>
          <w:szCs w:val="23"/>
        </w:rPr>
        <w:t xml:space="preserve">ršitelj zadatka:  </w:t>
      </w:r>
      <w:r w:rsidRPr="00F126C8">
        <w:rPr>
          <w:rFonts w:cs="Times New Roman"/>
          <w:i/>
          <w:sz w:val="23"/>
          <w:szCs w:val="23"/>
        </w:rPr>
        <w:t>gradovi, općine i pravne osobe koje imaju vatrogasne postrojbe</w:t>
      </w:r>
      <w:r w:rsidR="00AA4F82" w:rsidRPr="00F126C8">
        <w:rPr>
          <w:rFonts w:cs="Times New Roman"/>
          <w:i/>
          <w:sz w:val="23"/>
          <w:szCs w:val="23"/>
        </w:rPr>
        <w:t xml:space="preserve"> s područja Zagrebačke županije</w:t>
      </w:r>
    </w:p>
    <w:p w:rsidR="00AA4F82" w:rsidRPr="00F126C8" w:rsidRDefault="00AA4F82" w:rsidP="00FC07A8">
      <w:pPr>
        <w:spacing w:line="276" w:lineRule="auto"/>
        <w:jc w:val="both"/>
        <w:rPr>
          <w:rFonts w:cs="Times New Roman"/>
          <w:i/>
          <w:sz w:val="23"/>
          <w:szCs w:val="23"/>
        </w:rPr>
      </w:pPr>
    </w:p>
    <w:p w:rsidR="00EF4E24" w:rsidRPr="00F126C8" w:rsidRDefault="00EF4E24" w:rsidP="00FC07A8">
      <w:pPr>
        <w:spacing w:line="276" w:lineRule="auto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 xml:space="preserve">3. Urbanističke mjere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81206A" w:rsidRPr="00F126C8" w:rsidRDefault="0081206A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3.1.  U postupku izrade i donošenja prostorno planske dokumentacije (prvenstveno provedbene), ovisno o  razini prostornih planova, obvezno je utvrditi  mjere zaštite od požara sukladno važećim propisima.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</w:t>
      </w:r>
      <w:r w:rsidR="00903E75" w:rsidRPr="00F126C8">
        <w:rPr>
          <w:rFonts w:cs="Times New Roman"/>
          <w:i/>
          <w:sz w:val="23"/>
          <w:szCs w:val="23"/>
        </w:rPr>
        <w:t>ršitelj zadatka:   gradovi i op</w:t>
      </w:r>
      <w:r w:rsidRPr="00F126C8">
        <w:rPr>
          <w:rFonts w:cs="Times New Roman"/>
          <w:i/>
          <w:sz w:val="23"/>
          <w:szCs w:val="23"/>
        </w:rPr>
        <w:t>ćine</w:t>
      </w:r>
      <w:r w:rsidR="008257DA" w:rsidRPr="00F126C8">
        <w:rPr>
          <w:rFonts w:cs="Times New Roman"/>
          <w:i/>
          <w:sz w:val="23"/>
          <w:szCs w:val="23"/>
        </w:rPr>
        <w:t xml:space="preserve"> s područja Zagrebačke županije, </w:t>
      </w:r>
      <w:r w:rsidR="00655F6D" w:rsidRPr="00F126C8">
        <w:rPr>
          <w:rFonts w:cs="Times New Roman"/>
          <w:i/>
          <w:sz w:val="23"/>
          <w:szCs w:val="23"/>
        </w:rPr>
        <w:t>Zavod za prostorno uređenje Zagrebačke</w:t>
      </w:r>
      <w:r w:rsidR="00903E75" w:rsidRPr="00F126C8">
        <w:rPr>
          <w:rFonts w:cs="Times New Roman"/>
          <w:i/>
          <w:sz w:val="23"/>
          <w:szCs w:val="23"/>
        </w:rPr>
        <w:t xml:space="preserve"> ž</w:t>
      </w:r>
      <w:r w:rsidR="00655F6D" w:rsidRPr="00F126C8">
        <w:rPr>
          <w:rFonts w:cs="Times New Roman"/>
          <w:i/>
          <w:sz w:val="23"/>
          <w:szCs w:val="23"/>
        </w:rPr>
        <w:t>upanije</w:t>
      </w:r>
      <w:r w:rsidRPr="00F126C8">
        <w:rPr>
          <w:rFonts w:cs="Times New Roman"/>
          <w:i/>
          <w:sz w:val="23"/>
          <w:szCs w:val="23"/>
        </w:rPr>
        <w:t xml:space="preserve"> </w:t>
      </w:r>
    </w:p>
    <w:p w:rsidR="00655F6D" w:rsidRPr="00F126C8" w:rsidRDefault="00655F6D" w:rsidP="00FC07A8">
      <w:pPr>
        <w:spacing w:line="276" w:lineRule="auto"/>
        <w:rPr>
          <w:rFonts w:cs="Times New Roman"/>
          <w:i/>
          <w:color w:val="00B0F0"/>
          <w:sz w:val="23"/>
          <w:szCs w:val="23"/>
        </w:rPr>
      </w:pP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3.2.  U naseljima gradskog karaktera i središtima ostalih većih naselja sustavno poduzimati potrebne mjere kako bi prometnice i javne površine bile uvijek prohodne u svrhu nesmetane </w:t>
      </w:r>
      <w:r w:rsidR="00903E75" w:rsidRPr="00F126C8">
        <w:rPr>
          <w:rFonts w:cs="Times New Roman"/>
          <w:sz w:val="23"/>
          <w:szCs w:val="23"/>
        </w:rPr>
        <w:t>intervencije. U ve</w:t>
      </w:r>
      <w:r w:rsidRPr="00F126C8">
        <w:rPr>
          <w:rFonts w:cs="Times New Roman"/>
          <w:sz w:val="23"/>
          <w:szCs w:val="23"/>
        </w:rPr>
        <w:t>ći</w:t>
      </w:r>
      <w:r w:rsidR="00903E75" w:rsidRPr="00F126C8">
        <w:rPr>
          <w:rFonts w:cs="Times New Roman"/>
          <w:sz w:val="23"/>
          <w:szCs w:val="23"/>
        </w:rPr>
        <w:t xml:space="preserve">m kompleksima pravnih osoba osigurati stalnu prohodnost </w:t>
      </w:r>
      <w:r w:rsidRPr="00F126C8">
        <w:rPr>
          <w:rFonts w:cs="Times New Roman"/>
          <w:sz w:val="23"/>
          <w:szCs w:val="23"/>
        </w:rPr>
        <w:t xml:space="preserve">vatrogasnih pristupa i putova evakuacije.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655F6D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Izvršitelj zadatka:</w:t>
      </w:r>
      <w:r w:rsidR="00EF4E24" w:rsidRPr="00F126C8">
        <w:rPr>
          <w:rFonts w:cs="Times New Roman"/>
          <w:i/>
          <w:sz w:val="23"/>
          <w:szCs w:val="23"/>
        </w:rPr>
        <w:t xml:space="preserve"> pravne  osobe  koje  upravljaj</w:t>
      </w:r>
      <w:r w:rsidR="00903E75" w:rsidRPr="00F126C8">
        <w:rPr>
          <w:rFonts w:cs="Times New Roman"/>
          <w:i/>
          <w:sz w:val="23"/>
          <w:szCs w:val="23"/>
        </w:rPr>
        <w:t>u javnim cestama sukladno važeć</w:t>
      </w:r>
      <w:r w:rsidR="00EF4E24" w:rsidRPr="00F126C8">
        <w:rPr>
          <w:rFonts w:cs="Times New Roman"/>
          <w:i/>
          <w:sz w:val="23"/>
          <w:szCs w:val="23"/>
        </w:rPr>
        <w:t xml:space="preserve">im </w:t>
      </w:r>
      <w:r w:rsidR="00903E75" w:rsidRPr="00F126C8">
        <w:rPr>
          <w:rFonts w:cs="Times New Roman"/>
          <w:i/>
          <w:sz w:val="23"/>
          <w:szCs w:val="23"/>
        </w:rPr>
        <w:t xml:space="preserve"> </w:t>
      </w:r>
      <w:r w:rsidR="008257DA" w:rsidRPr="00F126C8">
        <w:rPr>
          <w:rFonts w:cs="Times New Roman"/>
          <w:i/>
          <w:sz w:val="23"/>
          <w:szCs w:val="23"/>
        </w:rPr>
        <w:t>propisima, gradovi i</w:t>
      </w:r>
      <w:r w:rsidR="00EF4E24" w:rsidRPr="00F126C8">
        <w:rPr>
          <w:rFonts w:cs="Times New Roman"/>
          <w:i/>
          <w:sz w:val="23"/>
          <w:szCs w:val="23"/>
        </w:rPr>
        <w:t xml:space="preserve"> općine</w:t>
      </w:r>
      <w:r w:rsidR="008257DA" w:rsidRPr="00F126C8">
        <w:rPr>
          <w:rFonts w:cs="Times New Roman"/>
          <w:i/>
          <w:sz w:val="23"/>
          <w:szCs w:val="23"/>
        </w:rPr>
        <w:t xml:space="preserve"> s područja Zagrebačke županije</w:t>
      </w:r>
      <w:r w:rsidR="00EF4E24" w:rsidRPr="00F126C8">
        <w:rPr>
          <w:rFonts w:cs="Times New Roman"/>
          <w:i/>
          <w:sz w:val="23"/>
          <w:szCs w:val="23"/>
        </w:rPr>
        <w:t xml:space="preserve">, pravne osobe koje su vlasnici većih </w:t>
      </w:r>
      <w:r w:rsidR="00903E75" w:rsidRPr="00F126C8">
        <w:rPr>
          <w:rFonts w:cs="Times New Roman"/>
          <w:i/>
          <w:sz w:val="23"/>
          <w:szCs w:val="23"/>
        </w:rPr>
        <w:t xml:space="preserve"> </w:t>
      </w:r>
      <w:r w:rsidR="00EF4E24" w:rsidRPr="00F126C8">
        <w:rPr>
          <w:rFonts w:cs="Times New Roman"/>
          <w:i/>
          <w:sz w:val="23"/>
          <w:szCs w:val="23"/>
        </w:rPr>
        <w:t xml:space="preserve">proizvodnih kompleksa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3.3. Minimalne količine vode za gašenje požara i tlak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Za gašenja požara potrebno je osigurati minimalno potrebne količine vode za gašenje požara i </w:t>
      </w:r>
      <w:r w:rsidR="00903E75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>tlak u hidra</w:t>
      </w:r>
      <w:r w:rsidR="00903E75" w:rsidRPr="00F126C8">
        <w:rPr>
          <w:rFonts w:cs="Times New Roman"/>
          <w:sz w:val="23"/>
          <w:szCs w:val="23"/>
        </w:rPr>
        <w:t>ntskoj mreži, sukladno važe</w:t>
      </w:r>
      <w:r w:rsidRPr="00F126C8">
        <w:rPr>
          <w:rFonts w:cs="Times New Roman"/>
          <w:sz w:val="23"/>
          <w:szCs w:val="23"/>
        </w:rPr>
        <w:t xml:space="preserve">ćim propisima.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903E75" w:rsidRPr="00F126C8" w:rsidRDefault="00903E75" w:rsidP="00FC07A8">
      <w:pPr>
        <w:spacing w:line="276" w:lineRule="auto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 xml:space="preserve">Izvršitelj zadatka:  pravne osobe koje se bave djelatnošću javne vodoopskrbe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3.4.  Hidrantska mreža za gašenje požara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655F6D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Postojeću h</w:t>
      </w:r>
      <w:r w:rsidR="00107342" w:rsidRPr="00F126C8">
        <w:rPr>
          <w:rFonts w:cs="Times New Roman"/>
          <w:sz w:val="23"/>
          <w:szCs w:val="23"/>
        </w:rPr>
        <w:t>idrantsku mrežu usklađivati</w:t>
      </w:r>
      <w:r w:rsidR="00EF4E24" w:rsidRPr="00F126C8">
        <w:rPr>
          <w:rFonts w:cs="Times New Roman"/>
          <w:sz w:val="23"/>
          <w:szCs w:val="23"/>
        </w:rPr>
        <w:t xml:space="preserve"> s važećim propisima.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 xml:space="preserve">Izvršitelj zadatka:  pravne osobe koje se bave djelatnošću javne vodoopskrbe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3.5.  Ostali izvori vode za gašenje požara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C84305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Urediti </w:t>
      </w:r>
      <w:r w:rsidR="00EF4E24" w:rsidRPr="00F126C8">
        <w:rPr>
          <w:rFonts w:cs="Times New Roman"/>
          <w:sz w:val="23"/>
          <w:szCs w:val="23"/>
        </w:rPr>
        <w:t>prilaze za vatrogasna vozila  i pristupe do površine voda koje svojom</w:t>
      </w:r>
      <w:r w:rsidR="00903E75" w:rsidRPr="00F126C8">
        <w:rPr>
          <w:rFonts w:cs="Times New Roman"/>
          <w:sz w:val="23"/>
          <w:szCs w:val="23"/>
        </w:rPr>
        <w:t xml:space="preserve"> izdašnoš</w:t>
      </w:r>
      <w:r w:rsidR="00EF4E24" w:rsidRPr="00F126C8">
        <w:rPr>
          <w:rFonts w:cs="Times New Roman"/>
          <w:sz w:val="23"/>
          <w:szCs w:val="23"/>
        </w:rPr>
        <w:t xml:space="preserve">ću udovoljavaju potrebama kod gašenja požara, a u svrhu crpljenja vode za potrebe </w:t>
      </w:r>
      <w:r w:rsidR="00903E75" w:rsidRPr="00F126C8">
        <w:rPr>
          <w:rFonts w:cs="Times New Roman"/>
          <w:sz w:val="23"/>
          <w:szCs w:val="23"/>
        </w:rPr>
        <w:t xml:space="preserve"> </w:t>
      </w:r>
      <w:r w:rsidR="00EF4E24" w:rsidRPr="00F126C8">
        <w:rPr>
          <w:rFonts w:cs="Times New Roman"/>
          <w:sz w:val="23"/>
          <w:szCs w:val="23"/>
        </w:rPr>
        <w:t xml:space="preserve">gašenja požara. </w:t>
      </w:r>
    </w:p>
    <w:p w:rsidR="008B5287" w:rsidRPr="00F126C8" w:rsidRDefault="008B5287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lastRenderedPageBreak/>
        <w:t>Izv</w:t>
      </w:r>
      <w:r w:rsidR="00655F6D" w:rsidRPr="00F126C8">
        <w:rPr>
          <w:rFonts w:cs="Times New Roman"/>
          <w:i/>
          <w:sz w:val="23"/>
          <w:szCs w:val="23"/>
        </w:rPr>
        <w:t xml:space="preserve">ršitelj zadatka: </w:t>
      </w:r>
      <w:r w:rsidR="00903E75" w:rsidRPr="00F126C8">
        <w:rPr>
          <w:rFonts w:cs="Times New Roman"/>
          <w:i/>
          <w:sz w:val="23"/>
          <w:szCs w:val="23"/>
        </w:rPr>
        <w:t>gradovi i op</w:t>
      </w:r>
      <w:r w:rsidRPr="00F126C8">
        <w:rPr>
          <w:rFonts w:cs="Times New Roman"/>
          <w:i/>
          <w:sz w:val="23"/>
          <w:szCs w:val="23"/>
        </w:rPr>
        <w:t xml:space="preserve">ćine </w:t>
      </w:r>
      <w:r w:rsidR="008257DA" w:rsidRPr="00F126C8">
        <w:rPr>
          <w:rFonts w:cs="Times New Roman"/>
          <w:i/>
          <w:sz w:val="23"/>
          <w:szCs w:val="23"/>
        </w:rPr>
        <w:t>s područja Zagrebačke županije,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 xml:space="preserve">4.  Mjere zaštite odlagališta komunalnog otpada </w:t>
      </w:r>
    </w:p>
    <w:p w:rsidR="00910008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  <w:r w:rsidR="00910008" w:rsidRPr="00F126C8">
        <w:rPr>
          <w:rFonts w:cs="Times New Roman"/>
          <w:sz w:val="23"/>
          <w:szCs w:val="23"/>
        </w:rPr>
        <w:t xml:space="preserve"> </w:t>
      </w:r>
    </w:p>
    <w:p w:rsidR="00910008" w:rsidRPr="00F126C8" w:rsidRDefault="00910008" w:rsidP="00FC07A8">
      <w:pPr>
        <w:pStyle w:val="Odlomakpopisa"/>
        <w:numPr>
          <w:ilvl w:val="0"/>
          <w:numId w:val="5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Otpad se, sukladno članku 22. Zakona o otpadu ("Narodne novine" broj 178/04., 153/05., 111/06., 60/08. i 87/09.) smije skladištiti, </w:t>
      </w:r>
      <w:r w:rsidR="009405C8">
        <w:rPr>
          <w:rFonts w:cs="Times New Roman"/>
          <w:sz w:val="23"/>
          <w:szCs w:val="23"/>
        </w:rPr>
        <w:t>u</w:t>
      </w:r>
      <w:r w:rsidRPr="00F126C8">
        <w:rPr>
          <w:rFonts w:cs="Times New Roman"/>
          <w:sz w:val="23"/>
          <w:szCs w:val="23"/>
        </w:rPr>
        <w:t>porabljivati i/ili zbrinjavati samo u građevinama i uređajima određenim za tu namjenu.</w:t>
      </w:r>
    </w:p>
    <w:p w:rsidR="00910008" w:rsidRPr="00F126C8" w:rsidRDefault="00910008" w:rsidP="00FC07A8">
      <w:pPr>
        <w:pStyle w:val="Odlomakpopisa"/>
        <w:spacing w:line="276" w:lineRule="auto"/>
        <w:ind w:left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Za sva postojeća odlagališta otpada koja ne zadovoljavaju uvjete utvrđene Pravilnikom o načinima i uvjetima odlaganja otpada,  kategorijama i uvjetima rada za  odlagališta otpada ("Narodne novine" broj</w:t>
      </w:r>
      <w:r w:rsidR="00FB289F" w:rsidRPr="00F126C8">
        <w:rPr>
          <w:rFonts w:cs="Times New Roman"/>
          <w:sz w:val="23"/>
          <w:szCs w:val="23"/>
        </w:rPr>
        <w:t xml:space="preserve"> 114/2015</w:t>
      </w:r>
      <w:r w:rsidRPr="00F126C8">
        <w:rPr>
          <w:rFonts w:cs="Times New Roman"/>
          <w:sz w:val="23"/>
          <w:szCs w:val="23"/>
        </w:rPr>
        <w:t>.) potrebno je izraditi plan sanacije i/ili zatvaranja odlagališta prema uvjetima iz Pravilnika.</w:t>
      </w:r>
    </w:p>
    <w:p w:rsidR="00910008" w:rsidRPr="00F126C8" w:rsidRDefault="00910008" w:rsidP="00FC07A8">
      <w:pPr>
        <w:pStyle w:val="Odlomakpopisa"/>
        <w:spacing w:line="276" w:lineRule="auto"/>
        <w:ind w:left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Postojeća odlagališta za koja postoje odobreni planovi sanacije i/ili zatvaranja i koja zadovoljavaju uvjete utvrđene Pravilnikom, mogu se koristiti, te moraju biti sanirana i zatvorena najkasnije godinu dana od dana puštanja u rad centra za gospodarenje otpadom za područje županije na čijem se području nalaze.</w:t>
      </w:r>
    </w:p>
    <w:p w:rsidR="00910008" w:rsidRPr="00F126C8" w:rsidRDefault="00910008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Na odlagalištima koja zadovoljavaju propisane uvjete i koja se planiraju koristiti do uspostave Županijskog centra za gospodarenje otpadom obvezna je primjena odredbi navedenog Pravilnika te drugih propisa kojima je regulirana zaštita na radu i zaštita od požara. </w:t>
      </w:r>
    </w:p>
    <w:p w:rsidR="00910008" w:rsidRPr="00F126C8" w:rsidRDefault="00910008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910008" w:rsidRPr="00F126C8" w:rsidRDefault="008257DA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 xml:space="preserve">Izvršitelj zadatka:  gradovi i </w:t>
      </w:r>
      <w:r w:rsidR="00910008" w:rsidRPr="00F126C8">
        <w:rPr>
          <w:rFonts w:cs="Times New Roman"/>
          <w:i/>
          <w:sz w:val="23"/>
          <w:szCs w:val="23"/>
        </w:rPr>
        <w:t>općine</w:t>
      </w:r>
      <w:r w:rsidRPr="00F126C8">
        <w:rPr>
          <w:rFonts w:cs="Times New Roman"/>
          <w:i/>
          <w:sz w:val="23"/>
          <w:szCs w:val="23"/>
        </w:rPr>
        <w:t xml:space="preserve"> s područja Zagrebačke županije</w:t>
      </w:r>
      <w:r w:rsidR="00910008" w:rsidRPr="00F126C8">
        <w:rPr>
          <w:rFonts w:cs="Times New Roman"/>
          <w:i/>
          <w:sz w:val="23"/>
          <w:szCs w:val="23"/>
        </w:rPr>
        <w:t xml:space="preserve">, pravne osobe koje upravljaju odlagalištima, te pravne  osobe koje obavljaju komunalnu djelatnost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pStyle w:val="Odlomakpopisa"/>
        <w:numPr>
          <w:ilvl w:val="0"/>
          <w:numId w:val="5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U slučaju nast</w:t>
      </w:r>
      <w:r w:rsidR="00B36BD9" w:rsidRPr="00F126C8">
        <w:rPr>
          <w:rFonts w:cs="Times New Roman"/>
          <w:sz w:val="23"/>
          <w:szCs w:val="23"/>
        </w:rPr>
        <w:t>ajanja požara na odlagalištu ot</w:t>
      </w:r>
      <w:r w:rsidRPr="00F126C8">
        <w:rPr>
          <w:rFonts w:cs="Times New Roman"/>
          <w:sz w:val="23"/>
          <w:szCs w:val="23"/>
        </w:rPr>
        <w:t>pada os</w:t>
      </w:r>
      <w:r w:rsidR="00B36BD9" w:rsidRPr="00F126C8">
        <w:rPr>
          <w:rFonts w:cs="Times New Roman"/>
          <w:sz w:val="23"/>
          <w:szCs w:val="23"/>
        </w:rPr>
        <w:t>igurati gašenje požara u najkra</w:t>
      </w:r>
      <w:r w:rsidRPr="00F126C8">
        <w:rPr>
          <w:rFonts w:cs="Times New Roman"/>
          <w:sz w:val="23"/>
          <w:szCs w:val="23"/>
        </w:rPr>
        <w:t xml:space="preserve">ćem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mogućem roku, putem vatrogasne postrojbe koja će pristupiti gašenju na siguran način.</w:t>
      </w:r>
      <w:r w:rsidR="00CE27F8" w:rsidRPr="00F126C8">
        <w:rPr>
          <w:rFonts w:cs="Times New Roman"/>
          <w:sz w:val="23"/>
          <w:szCs w:val="23"/>
        </w:rPr>
        <w:t xml:space="preserve"> U slučaju širenja požara u dubinu odlagališta osigurati radni stroj pogodan za izvođenje zahvata potrebnih za osiguranje  pristupa žarištu požara.</w:t>
      </w: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Izvršitelj zadatka:  pravne osobe koje upravljaju odlagalištima otpada</w:t>
      </w:r>
      <w:r w:rsidR="0022400D" w:rsidRPr="00F126C8">
        <w:rPr>
          <w:rFonts w:cs="Times New Roman"/>
          <w:i/>
          <w:sz w:val="23"/>
          <w:szCs w:val="23"/>
        </w:rPr>
        <w:t xml:space="preserve">, </w:t>
      </w:r>
      <w:r w:rsidR="00A60DE7" w:rsidRPr="00F126C8">
        <w:rPr>
          <w:rFonts w:cs="Times New Roman"/>
          <w:i/>
          <w:sz w:val="23"/>
          <w:szCs w:val="23"/>
        </w:rPr>
        <w:t>vatrogasne postrojbe gradova i općina i Vatrogasna zajednica Zagrebačke županije</w:t>
      </w:r>
    </w:p>
    <w:p w:rsidR="00C55043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B36BD9" w:rsidP="00FC07A8">
      <w:pPr>
        <w:spacing w:line="276" w:lineRule="auto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 xml:space="preserve">5. </w:t>
      </w:r>
      <w:r w:rsidR="00EF4E24" w:rsidRPr="00F126C8">
        <w:rPr>
          <w:rFonts w:cs="Times New Roman"/>
          <w:b/>
          <w:sz w:val="23"/>
          <w:szCs w:val="23"/>
        </w:rPr>
        <w:t xml:space="preserve">Organizacijske i administrativne mjere zaštite od požara na otvorenom prostoru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B36BD9" w:rsidP="00FC07A8">
      <w:pPr>
        <w:pStyle w:val="Odlomakpopisa"/>
        <w:numPr>
          <w:ilvl w:val="0"/>
          <w:numId w:val="6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Sukladno važe</w:t>
      </w:r>
      <w:r w:rsidR="00EF4E24" w:rsidRPr="00F126C8">
        <w:rPr>
          <w:rFonts w:cs="Times New Roman"/>
          <w:sz w:val="23"/>
          <w:szCs w:val="23"/>
        </w:rPr>
        <w:t>ćim propisima koji reguliraju zaštitu od  požara na otvorenom prostoru, nužno je urediti okvire ponašanja na otvorenom pr</w:t>
      </w:r>
      <w:r w:rsidRPr="00F126C8">
        <w:rPr>
          <w:rFonts w:cs="Times New Roman"/>
          <w:sz w:val="23"/>
          <w:szCs w:val="23"/>
        </w:rPr>
        <w:t xml:space="preserve">ostoru, posebice u vrijeme povećane </w:t>
      </w:r>
      <w:r w:rsidR="00EF4E24" w:rsidRPr="00F126C8">
        <w:rPr>
          <w:rFonts w:cs="Times New Roman"/>
          <w:sz w:val="23"/>
          <w:szCs w:val="23"/>
        </w:rPr>
        <w:t xml:space="preserve">opasnosti od </w:t>
      </w:r>
      <w:r w:rsidRPr="00F126C8">
        <w:rPr>
          <w:rFonts w:cs="Times New Roman"/>
          <w:sz w:val="23"/>
          <w:szCs w:val="23"/>
        </w:rPr>
        <w:t xml:space="preserve"> </w:t>
      </w:r>
      <w:r w:rsidR="006A4B0C" w:rsidRPr="00F126C8">
        <w:rPr>
          <w:rFonts w:cs="Times New Roman"/>
          <w:sz w:val="23"/>
          <w:szCs w:val="23"/>
        </w:rPr>
        <w:t>požara kroz donošenje odluka</w:t>
      </w:r>
      <w:r w:rsidR="008257DA" w:rsidRPr="00F126C8">
        <w:rPr>
          <w:rFonts w:cs="Times New Roman"/>
          <w:sz w:val="23"/>
          <w:szCs w:val="23"/>
        </w:rPr>
        <w:t xml:space="preserve"> koje uređuju  </w:t>
      </w:r>
      <w:r w:rsidR="008257DA" w:rsidRPr="00F126C8">
        <w:rPr>
          <w:rFonts w:eastAsia="Times New Roman" w:cs="Times New Roman"/>
          <w:sz w:val="23"/>
          <w:szCs w:val="23"/>
          <w:lang w:eastAsia="hr-HR"/>
        </w:rPr>
        <w:t>uvjete i načine spaljivanja poljoprivrednog i drugog gorivog otpada biljnog porijekla na otvorenom prostoru.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</w:t>
      </w:r>
      <w:r w:rsidR="00B36BD9" w:rsidRPr="00F126C8">
        <w:rPr>
          <w:rFonts w:cs="Times New Roman"/>
          <w:i/>
          <w:sz w:val="23"/>
          <w:szCs w:val="23"/>
        </w:rPr>
        <w:t>zvršitelj zadatka:</w:t>
      </w:r>
      <w:r w:rsidR="008257DA" w:rsidRPr="00F126C8">
        <w:rPr>
          <w:rFonts w:cs="Times New Roman"/>
          <w:i/>
          <w:sz w:val="23"/>
          <w:szCs w:val="23"/>
        </w:rPr>
        <w:t xml:space="preserve">  gradovi, općine</w:t>
      </w:r>
      <w:r w:rsidR="006A4B0C" w:rsidRPr="00F126C8">
        <w:rPr>
          <w:rFonts w:cs="Times New Roman"/>
          <w:i/>
          <w:sz w:val="23"/>
          <w:szCs w:val="23"/>
        </w:rPr>
        <w:t xml:space="preserve"> s područja Zagrebačke županije,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B36BD9" w:rsidP="00FC07A8">
      <w:pPr>
        <w:pStyle w:val="Odlomakpopisa"/>
        <w:numPr>
          <w:ilvl w:val="0"/>
          <w:numId w:val="6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Koriste</w:t>
      </w:r>
      <w:r w:rsidR="00EF4E24" w:rsidRPr="00F126C8">
        <w:rPr>
          <w:rFonts w:cs="Times New Roman"/>
          <w:sz w:val="23"/>
          <w:szCs w:val="23"/>
        </w:rPr>
        <w:t xml:space="preserve">ći sve oblike javnog priopćavanja (radio, televizija, tisak, plakati, letci i slično), sustavno i redovito obavještavati i upozoravati </w:t>
      </w:r>
      <w:r w:rsidRPr="00F126C8">
        <w:rPr>
          <w:rFonts w:cs="Times New Roman"/>
          <w:sz w:val="23"/>
          <w:szCs w:val="23"/>
        </w:rPr>
        <w:t>stanovništvo na potrebu provođ</w:t>
      </w:r>
      <w:r w:rsidR="00EF4E24" w:rsidRPr="00F126C8">
        <w:rPr>
          <w:rFonts w:cs="Times New Roman"/>
          <w:sz w:val="23"/>
          <w:szCs w:val="23"/>
        </w:rPr>
        <w:t xml:space="preserve">enja preventivnih mjera zaštite od požara.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 xml:space="preserve">Izvršitelj zadatka:  Vatrogasna  zajednica  </w:t>
      </w:r>
      <w:r w:rsidR="006A4B0C" w:rsidRPr="00F126C8">
        <w:rPr>
          <w:rFonts w:cs="Times New Roman"/>
          <w:i/>
          <w:sz w:val="23"/>
          <w:szCs w:val="23"/>
        </w:rPr>
        <w:t xml:space="preserve">Zagrebačke županije, gradovi i </w:t>
      </w:r>
      <w:r w:rsidR="00B36BD9" w:rsidRPr="00F126C8">
        <w:rPr>
          <w:rFonts w:cs="Times New Roman"/>
          <w:i/>
          <w:sz w:val="23"/>
          <w:szCs w:val="23"/>
        </w:rPr>
        <w:t>op</w:t>
      </w:r>
      <w:r w:rsidR="006A4B0C" w:rsidRPr="00F126C8">
        <w:rPr>
          <w:rFonts w:cs="Times New Roman"/>
          <w:i/>
          <w:sz w:val="23"/>
          <w:szCs w:val="23"/>
        </w:rPr>
        <w:t>ćine s područja Zagrebačke županije,</w:t>
      </w:r>
      <w:r w:rsidR="006A4B0C" w:rsidRPr="00F126C8">
        <w:rPr>
          <w:rFonts w:cs="Times New Roman"/>
          <w:sz w:val="23"/>
          <w:szCs w:val="23"/>
        </w:rPr>
        <w:t xml:space="preserve"> </w:t>
      </w:r>
      <w:r w:rsidR="00B36BD9" w:rsidRPr="00F126C8">
        <w:rPr>
          <w:rFonts w:cs="Times New Roman"/>
          <w:i/>
          <w:sz w:val="23"/>
          <w:szCs w:val="23"/>
        </w:rPr>
        <w:t>Zagrebačka ž</w:t>
      </w:r>
      <w:r w:rsidRPr="00F126C8">
        <w:rPr>
          <w:rFonts w:cs="Times New Roman"/>
          <w:i/>
          <w:sz w:val="23"/>
          <w:szCs w:val="23"/>
        </w:rPr>
        <w:t xml:space="preserve">upanija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pStyle w:val="Odlomakpopisa"/>
        <w:numPr>
          <w:ilvl w:val="0"/>
          <w:numId w:val="6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lastRenderedPageBreak/>
        <w:t>Organizirati savjetodavne sastanke sa svim s</w:t>
      </w:r>
      <w:r w:rsidR="00B36BD9" w:rsidRPr="00F126C8">
        <w:rPr>
          <w:rFonts w:cs="Times New Roman"/>
          <w:sz w:val="23"/>
          <w:szCs w:val="23"/>
        </w:rPr>
        <w:t>udionicima i obveznicima provođ</w:t>
      </w:r>
      <w:r w:rsidRPr="00F126C8">
        <w:rPr>
          <w:rFonts w:cs="Times New Roman"/>
          <w:sz w:val="23"/>
          <w:szCs w:val="23"/>
        </w:rPr>
        <w:t>enja zaštite od požara</w:t>
      </w:r>
      <w:r w:rsidR="00B36BD9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>u</w:t>
      </w:r>
      <w:r w:rsidR="00B36BD9" w:rsidRPr="00F126C8">
        <w:rPr>
          <w:rFonts w:cs="Times New Roman"/>
          <w:sz w:val="23"/>
          <w:szCs w:val="23"/>
        </w:rPr>
        <w:t xml:space="preserve"> cilju poduzimanja potrebnih mj</w:t>
      </w:r>
      <w:r w:rsidRPr="00F126C8">
        <w:rPr>
          <w:rFonts w:cs="Times New Roman"/>
          <w:sz w:val="23"/>
          <w:szCs w:val="23"/>
        </w:rPr>
        <w:t xml:space="preserve">era, kako bi se opasnost od nastajanja i </w:t>
      </w:r>
      <w:r w:rsidR="00B36BD9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>širenja p</w:t>
      </w:r>
      <w:r w:rsidR="00B36BD9" w:rsidRPr="00F126C8">
        <w:rPr>
          <w:rFonts w:cs="Times New Roman"/>
          <w:sz w:val="23"/>
          <w:szCs w:val="23"/>
        </w:rPr>
        <w:t>ožara smanjila na najmanju mogu</w:t>
      </w:r>
      <w:r w:rsidRPr="00F126C8">
        <w:rPr>
          <w:rFonts w:cs="Times New Roman"/>
          <w:sz w:val="23"/>
          <w:szCs w:val="23"/>
        </w:rPr>
        <w:t xml:space="preserve">ću mjeru.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</w:t>
      </w:r>
      <w:r w:rsidR="00B36BD9" w:rsidRPr="00F126C8">
        <w:rPr>
          <w:rFonts w:cs="Times New Roman"/>
          <w:i/>
          <w:sz w:val="23"/>
          <w:szCs w:val="23"/>
        </w:rPr>
        <w:t>zvršitelj zadatka: gradovi i op</w:t>
      </w:r>
      <w:r w:rsidRPr="00F126C8">
        <w:rPr>
          <w:rFonts w:cs="Times New Roman"/>
          <w:i/>
          <w:sz w:val="23"/>
          <w:szCs w:val="23"/>
        </w:rPr>
        <w:t>ćine</w:t>
      </w:r>
      <w:r w:rsidR="006A4B0C" w:rsidRPr="00F126C8">
        <w:rPr>
          <w:rFonts w:cs="Times New Roman"/>
          <w:i/>
          <w:sz w:val="23"/>
          <w:szCs w:val="23"/>
        </w:rPr>
        <w:t xml:space="preserve"> s područja Zagrebačke županije</w:t>
      </w:r>
      <w:r w:rsidRPr="00F126C8">
        <w:rPr>
          <w:rFonts w:cs="Times New Roman"/>
          <w:i/>
          <w:sz w:val="23"/>
          <w:szCs w:val="23"/>
        </w:rPr>
        <w:t xml:space="preserve">, Vatrogasna zajednica </w:t>
      </w:r>
      <w:r w:rsidR="00B36BD9" w:rsidRPr="00F126C8">
        <w:rPr>
          <w:rFonts w:cs="Times New Roman"/>
          <w:i/>
          <w:sz w:val="23"/>
          <w:szCs w:val="23"/>
        </w:rPr>
        <w:t xml:space="preserve">Zagrebačke </w:t>
      </w:r>
      <w:r w:rsidRPr="00F126C8">
        <w:rPr>
          <w:rFonts w:cs="Times New Roman"/>
          <w:i/>
          <w:sz w:val="23"/>
          <w:szCs w:val="23"/>
        </w:rPr>
        <w:t xml:space="preserve">županije, </w:t>
      </w:r>
      <w:r w:rsidR="00B36BD9" w:rsidRPr="00F126C8">
        <w:rPr>
          <w:rFonts w:cs="Times New Roman"/>
          <w:i/>
          <w:sz w:val="23"/>
          <w:szCs w:val="23"/>
        </w:rPr>
        <w:t>Područni ured zaštite i spašavanja Zagreb</w:t>
      </w:r>
    </w:p>
    <w:p w:rsidR="00B36BD9" w:rsidRPr="00F126C8" w:rsidRDefault="00B36BD9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pStyle w:val="Odlomakpopisa"/>
        <w:numPr>
          <w:ilvl w:val="0"/>
          <w:numId w:val="6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N</w:t>
      </w:r>
      <w:r w:rsidR="00B36BD9" w:rsidRPr="00F126C8">
        <w:rPr>
          <w:rFonts w:cs="Times New Roman"/>
          <w:sz w:val="23"/>
          <w:szCs w:val="23"/>
        </w:rPr>
        <w:t>užno je propisati mjere za uređ</w:t>
      </w:r>
      <w:r w:rsidRPr="00F126C8">
        <w:rPr>
          <w:rFonts w:cs="Times New Roman"/>
          <w:sz w:val="23"/>
          <w:szCs w:val="23"/>
        </w:rPr>
        <w:t>ivanje i</w:t>
      </w:r>
      <w:r w:rsidR="008257DA" w:rsidRPr="00F126C8">
        <w:rPr>
          <w:rFonts w:cs="Times New Roman"/>
          <w:sz w:val="23"/>
          <w:szCs w:val="23"/>
        </w:rPr>
        <w:t xml:space="preserve"> održavanje rudina, živica, </w:t>
      </w:r>
      <w:r w:rsidR="00B36BD9" w:rsidRPr="00F126C8">
        <w:rPr>
          <w:rFonts w:cs="Times New Roman"/>
          <w:sz w:val="23"/>
          <w:szCs w:val="23"/>
        </w:rPr>
        <w:t>međ</w:t>
      </w:r>
      <w:r w:rsidRPr="00F126C8">
        <w:rPr>
          <w:rFonts w:cs="Times New Roman"/>
          <w:sz w:val="23"/>
          <w:szCs w:val="23"/>
        </w:rPr>
        <w:t xml:space="preserve">a, poljskih </w:t>
      </w:r>
      <w:r w:rsidR="008257DA" w:rsidRPr="00F126C8">
        <w:rPr>
          <w:rFonts w:cs="Times New Roman"/>
          <w:sz w:val="23"/>
          <w:szCs w:val="23"/>
        </w:rPr>
        <w:t xml:space="preserve">i šumskih </w:t>
      </w:r>
      <w:r w:rsidRPr="00F126C8">
        <w:rPr>
          <w:rFonts w:cs="Times New Roman"/>
          <w:sz w:val="23"/>
          <w:szCs w:val="23"/>
        </w:rPr>
        <w:t xml:space="preserve">putova i </w:t>
      </w:r>
      <w:r w:rsidR="00B36BD9" w:rsidRPr="00F126C8">
        <w:rPr>
          <w:rFonts w:cs="Times New Roman"/>
          <w:sz w:val="23"/>
          <w:szCs w:val="23"/>
        </w:rPr>
        <w:t>kanala sukladno važe</w:t>
      </w:r>
      <w:r w:rsidRPr="00F126C8">
        <w:rPr>
          <w:rFonts w:cs="Times New Roman"/>
          <w:sz w:val="23"/>
          <w:szCs w:val="23"/>
        </w:rPr>
        <w:t xml:space="preserve">ćim propisima.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Izvršite</w:t>
      </w:r>
      <w:r w:rsidR="00B36BD9" w:rsidRPr="00F126C8">
        <w:rPr>
          <w:rFonts w:cs="Times New Roman"/>
          <w:i/>
          <w:sz w:val="23"/>
          <w:szCs w:val="23"/>
        </w:rPr>
        <w:t>lj zadatka:  gradovi i op</w:t>
      </w:r>
      <w:r w:rsidR="0022400D" w:rsidRPr="00F126C8">
        <w:rPr>
          <w:rFonts w:cs="Times New Roman"/>
          <w:i/>
          <w:sz w:val="23"/>
          <w:szCs w:val="23"/>
        </w:rPr>
        <w:t>ćine</w:t>
      </w:r>
      <w:r w:rsidR="006A4B0C" w:rsidRPr="00F126C8">
        <w:rPr>
          <w:rFonts w:cs="Times New Roman"/>
          <w:i/>
          <w:sz w:val="23"/>
          <w:szCs w:val="23"/>
        </w:rPr>
        <w:t xml:space="preserve"> s područja Zagrebačke županije,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910008" w:rsidRPr="00F126C8" w:rsidRDefault="00910008" w:rsidP="00FC07A8">
      <w:pPr>
        <w:pStyle w:val="Odlomakpopisa"/>
        <w:numPr>
          <w:ilvl w:val="0"/>
          <w:numId w:val="6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Obvezno je osigurati redovito održavanje (čišćenje) vodotokova i građevina za melioracijsku odvodnju</w:t>
      </w:r>
      <w:r w:rsidR="00571A1B" w:rsidRPr="00F126C8">
        <w:rPr>
          <w:rFonts w:cs="Times New Roman"/>
          <w:sz w:val="23"/>
          <w:szCs w:val="23"/>
        </w:rPr>
        <w:t xml:space="preserve"> sukladno </w:t>
      </w:r>
      <w:r w:rsidR="00F56FDE" w:rsidRPr="00F126C8">
        <w:rPr>
          <w:rFonts w:cs="Times New Roman"/>
          <w:sz w:val="23"/>
          <w:szCs w:val="23"/>
        </w:rPr>
        <w:t xml:space="preserve">važećem Planu upravljanja vodama Hrvatskih voda. </w:t>
      </w:r>
    </w:p>
    <w:p w:rsidR="00910008" w:rsidRPr="00F126C8" w:rsidRDefault="00910008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910008" w:rsidRPr="00F126C8" w:rsidRDefault="00910008" w:rsidP="00FC07A8">
      <w:pPr>
        <w:spacing w:line="276" w:lineRule="auto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Izvršitelj zadatka:  Hrvatske vode</w:t>
      </w:r>
    </w:p>
    <w:p w:rsidR="000A0923" w:rsidRPr="00F126C8" w:rsidRDefault="000A0923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0A0923" w:rsidP="00FC07A8">
      <w:pPr>
        <w:pStyle w:val="Odlomakpopisa"/>
        <w:numPr>
          <w:ilvl w:val="0"/>
          <w:numId w:val="6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Bunari </w:t>
      </w:r>
      <w:r w:rsidR="00EF4E24" w:rsidRPr="00F126C8">
        <w:rPr>
          <w:rFonts w:cs="Times New Roman"/>
          <w:sz w:val="23"/>
          <w:szCs w:val="23"/>
        </w:rPr>
        <w:t xml:space="preserve">i ostale prirodne pričuve vode koje se mogu koristiti za gašenje požara na otvorenom prostoru moraju se redovito  čistiti, a prilazni putovi za vatrogasna vozila održavati </w:t>
      </w:r>
      <w:r w:rsidRPr="00F126C8">
        <w:rPr>
          <w:rFonts w:cs="Times New Roman"/>
          <w:sz w:val="23"/>
          <w:szCs w:val="23"/>
        </w:rPr>
        <w:t xml:space="preserve"> </w:t>
      </w:r>
      <w:r w:rsidR="00EF4E24" w:rsidRPr="00F126C8">
        <w:rPr>
          <w:rFonts w:cs="Times New Roman"/>
          <w:sz w:val="23"/>
          <w:szCs w:val="23"/>
        </w:rPr>
        <w:t xml:space="preserve">prohodnima.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Izvr</w:t>
      </w:r>
      <w:r w:rsidR="000A0923" w:rsidRPr="00F126C8">
        <w:rPr>
          <w:rFonts w:cs="Times New Roman"/>
          <w:i/>
          <w:sz w:val="23"/>
          <w:szCs w:val="23"/>
        </w:rPr>
        <w:t>šitelj zadatka:  gradovi  i  op</w:t>
      </w:r>
      <w:r w:rsidRPr="00F126C8">
        <w:rPr>
          <w:rFonts w:cs="Times New Roman"/>
          <w:i/>
          <w:sz w:val="23"/>
          <w:szCs w:val="23"/>
        </w:rPr>
        <w:t>ćine</w:t>
      </w:r>
      <w:r w:rsidR="006A4B0C" w:rsidRPr="00F126C8">
        <w:rPr>
          <w:rFonts w:cs="Times New Roman"/>
          <w:i/>
          <w:sz w:val="23"/>
          <w:szCs w:val="23"/>
        </w:rPr>
        <w:t xml:space="preserve"> s područja Zagrebačke županije</w:t>
      </w:r>
      <w:r w:rsidRPr="00F126C8">
        <w:rPr>
          <w:rFonts w:cs="Times New Roman"/>
          <w:i/>
          <w:sz w:val="23"/>
          <w:szCs w:val="23"/>
        </w:rPr>
        <w:t xml:space="preserve">, pravne osobe koje obavljaju komunalnu djelatnost, </w:t>
      </w:r>
      <w:r w:rsidR="000A0923" w:rsidRPr="00F126C8">
        <w:rPr>
          <w:rFonts w:cs="Times New Roman"/>
          <w:i/>
          <w:sz w:val="23"/>
          <w:szCs w:val="23"/>
        </w:rPr>
        <w:t xml:space="preserve"> </w:t>
      </w:r>
      <w:r w:rsidRPr="00F126C8">
        <w:rPr>
          <w:rFonts w:cs="Times New Roman"/>
          <w:i/>
          <w:sz w:val="23"/>
          <w:szCs w:val="23"/>
        </w:rPr>
        <w:t>fizičk</w:t>
      </w:r>
      <w:r w:rsidR="000A0923" w:rsidRPr="00F126C8">
        <w:rPr>
          <w:rFonts w:cs="Times New Roman"/>
          <w:i/>
          <w:sz w:val="23"/>
          <w:szCs w:val="23"/>
        </w:rPr>
        <w:t>e i pravne osobe koje su vlasni</w:t>
      </w:r>
      <w:r w:rsidRPr="00F126C8">
        <w:rPr>
          <w:rFonts w:cs="Times New Roman"/>
          <w:i/>
          <w:sz w:val="23"/>
          <w:szCs w:val="23"/>
        </w:rPr>
        <w:t>ci z</w:t>
      </w:r>
      <w:r w:rsidR="000A0923" w:rsidRPr="00F126C8">
        <w:rPr>
          <w:rFonts w:cs="Times New Roman"/>
          <w:i/>
          <w:sz w:val="23"/>
          <w:szCs w:val="23"/>
        </w:rPr>
        <w:t>emljišta na kojem se nalaze prič</w:t>
      </w:r>
      <w:r w:rsidRPr="00F126C8">
        <w:rPr>
          <w:rFonts w:cs="Times New Roman"/>
          <w:i/>
          <w:sz w:val="23"/>
          <w:szCs w:val="23"/>
        </w:rPr>
        <w:t xml:space="preserve">uve </w:t>
      </w:r>
      <w:r w:rsidR="000A0923" w:rsidRPr="00F126C8">
        <w:rPr>
          <w:rFonts w:cs="Times New Roman"/>
          <w:i/>
          <w:sz w:val="23"/>
          <w:szCs w:val="23"/>
        </w:rPr>
        <w:t xml:space="preserve"> </w:t>
      </w:r>
      <w:r w:rsidRPr="00F126C8">
        <w:rPr>
          <w:rFonts w:cs="Times New Roman"/>
          <w:i/>
          <w:sz w:val="23"/>
          <w:szCs w:val="23"/>
        </w:rPr>
        <w:t xml:space="preserve">vode za gašenje požara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pStyle w:val="Odlomakpopisa"/>
        <w:numPr>
          <w:ilvl w:val="0"/>
          <w:numId w:val="6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U slučaju nastajanja požara na otvorenom pro</w:t>
      </w:r>
      <w:r w:rsidR="000A0923" w:rsidRPr="00F126C8">
        <w:rPr>
          <w:rFonts w:cs="Times New Roman"/>
          <w:sz w:val="23"/>
          <w:szCs w:val="23"/>
        </w:rPr>
        <w:t>storu, pravne osobe čije su građevine ili uređ</w:t>
      </w:r>
      <w:r w:rsidRPr="00F126C8">
        <w:rPr>
          <w:rFonts w:cs="Times New Roman"/>
          <w:sz w:val="23"/>
          <w:szCs w:val="23"/>
        </w:rPr>
        <w:t xml:space="preserve">aji locirani u neposrednoj blizini požara dužne  su dati na raspolaganje svoju opremu i mehanizaciju za potrebe radova na sprječavanju širenja požara ili za njegovo gašenje. </w:t>
      </w:r>
    </w:p>
    <w:p w:rsidR="00362BEF" w:rsidRPr="00F126C8" w:rsidRDefault="00362BEF" w:rsidP="00FC07A8">
      <w:pPr>
        <w:pStyle w:val="Odlomakpopisa"/>
        <w:spacing w:line="276" w:lineRule="auto"/>
        <w:ind w:left="0"/>
        <w:jc w:val="both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jc w:val="both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>Izvršitelj zada</w:t>
      </w:r>
      <w:r w:rsidR="000A0923" w:rsidRPr="00F126C8">
        <w:rPr>
          <w:rFonts w:cs="Times New Roman"/>
          <w:i/>
          <w:sz w:val="23"/>
          <w:szCs w:val="23"/>
        </w:rPr>
        <w:t>tka:  pravne osobe  čije su građevine ili uređ</w:t>
      </w:r>
      <w:r w:rsidRPr="00F126C8">
        <w:rPr>
          <w:rFonts w:cs="Times New Roman"/>
          <w:i/>
          <w:sz w:val="23"/>
          <w:szCs w:val="23"/>
        </w:rPr>
        <w:t xml:space="preserve">aji u neposrednoj blizini požara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pStyle w:val="Odlomakpopisa"/>
        <w:numPr>
          <w:ilvl w:val="0"/>
          <w:numId w:val="6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Obvezan je nadzor i skrb nad državnim, županijskim i lokalnim cestama te zemljišnim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pojasom uz cestu.  Zemljišni pojas uz ceste mora biti  čist i pregledan kako zbog sigurnosti </w:t>
      </w:r>
      <w:r w:rsidR="0022400D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 xml:space="preserve">prometa tako i zbog sprječavanja nastajanja i širenja požara na njemu. Stoga je obvezno </w:t>
      </w:r>
      <w:r w:rsidR="000A0923" w:rsidRPr="00F126C8">
        <w:rPr>
          <w:rFonts w:cs="Times New Roman"/>
          <w:sz w:val="23"/>
          <w:szCs w:val="23"/>
        </w:rPr>
        <w:t>čiš</w:t>
      </w:r>
      <w:r w:rsidRPr="00F126C8">
        <w:rPr>
          <w:rFonts w:cs="Times New Roman"/>
          <w:sz w:val="23"/>
          <w:szCs w:val="23"/>
        </w:rPr>
        <w:t xml:space="preserve">ćenje zemljišnog pojasa uz ceste od lakozapaljivih tvari, odnosno, onih tvari koje bi mogle </w:t>
      </w:r>
    </w:p>
    <w:p w:rsidR="00EF4E24" w:rsidRPr="00F126C8" w:rsidRDefault="000A0923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izazvati požar ili omogu</w:t>
      </w:r>
      <w:r w:rsidR="00EF4E24" w:rsidRPr="00F126C8">
        <w:rPr>
          <w:rFonts w:cs="Times New Roman"/>
          <w:sz w:val="23"/>
          <w:szCs w:val="23"/>
        </w:rPr>
        <w:t xml:space="preserve">ćiti odnosno olakšati njegovo širenje.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 xml:space="preserve">Izvršitelj zadatka:  Hrvatske autoceste d.o.o.,  Hrvatske ceste d.o.o., </w:t>
      </w:r>
      <w:r w:rsidR="000A0923" w:rsidRPr="00F126C8">
        <w:rPr>
          <w:rFonts w:cs="Times New Roman"/>
          <w:i/>
          <w:sz w:val="23"/>
          <w:szCs w:val="23"/>
        </w:rPr>
        <w:t xml:space="preserve">Županijska </w:t>
      </w:r>
      <w:r w:rsidRPr="00F126C8">
        <w:rPr>
          <w:rFonts w:cs="Times New Roman"/>
          <w:i/>
          <w:sz w:val="23"/>
          <w:szCs w:val="23"/>
        </w:rPr>
        <w:t xml:space="preserve">Uprava za ceste </w:t>
      </w:r>
      <w:r w:rsidR="000A0923" w:rsidRPr="00F126C8">
        <w:rPr>
          <w:rFonts w:cs="Times New Roman"/>
          <w:i/>
          <w:sz w:val="23"/>
          <w:szCs w:val="23"/>
        </w:rPr>
        <w:t>Zagrebačke županije, gradovi i op</w:t>
      </w:r>
      <w:r w:rsidRPr="00F126C8">
        <w:rPr>
          <w:rFonts w:cs="Times New Roman"/>
          <w:i/>
          <w:sz w:val="23"/>
          <w:szCs w:val="23"/>
        </w:rPr>
        <w:t>ćine</w:t>
      </w:r>
      <w:r w:rsidR="006A4B0C" w:rsidRPr="00F126C8">
        <w:rPr>
          <w:rFonts w:cs="Times New Roman"/>
          <w:i/>
          <w:sz w:val="23"/>
          <w:szCs w:val="23"/>
        </w:rPr>
        <w:t xml:space="preserve"> s područja Zagrebačke županije</w:t>
      </w:r>
      <w:r w:rsidRPr="00F126C8">
        <w:rPr>
          <w:rFonts w:cs="Times New Roman"/>
          <w:i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0A0923" w:rsidP="00FC07A8">
      <w:pPr>
        <w:pStyle w:val="Odlomakpopisa"/>
        <w:numPr>
          <w:ilvl w:val="0"/>
          <w:numId w:val="6"/>
        </w:numPr>
        <w:spacing w:line="276" w:lineRule="auto"/>
        <w:ind w:left="0" w:firstLine="0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Obvezno je  č</w:t>
      </w:r>
      <w:r w:rsidR="00EF4E24" w:rsidRPr="00F126C8">
        <w:rPr>
          <w:rFonts w:cs="Times New Roman"/>
          <w:sz w:val="23"/>
          <w:szCs w:val="23"/>
        </w:rPr>
        <w:t xml:space="preserve">istiti pojas uz željezničku prugu od lakozapaljivih tvari, odnosno tvari koje bi </w:t>
      </w:r>
      <w:r w:rsidRPr="00F126C8">
        <w:rPr>
          <w:rFonts w:cs="Times New Roman"/>
          <w:sz w:val="23"/>
          <w:szCs w:val="23"/>
        </w:rPr>
        <w:t>mogle izazvati požar i omogu</w:t>
      </w:r>
      <w:r w:rsidR="00EF4E24" w:rsidRPr="00F126C8">
        <w:rPr>
          <w:rFonts w:cs="Times New Roman"/>
          <w:sz w:val="23"/>
          <w:szCs w:val="23"/>
        </w:rPr>
        <w:t xml:space="preserve">ćiti njegovo širenje.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both"/>
        <w:rPr>
          <w:rFonts w:cs="Times New Roman"/>
          <w:i/>
          <w:sz w:val="23"/>
          <w:szCs w:val="23"/>
        </w:rPr>
      </w:pPr>
      <w:r w:rsidRPr="00F126C8">
        <w:rPr>
          <w:rFonts w:cs="Times New Roman"/>
          <w:i/>
          <w:sz w:val="23"/>
          <w:szCs w:val="23"/>
        </w:rPr>
        <w:t xml:space="preserve">Izvršitelj zadatka:  Hrvatske željeznice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AA4F82" w:rsidRPr="00F126C8" w:rsidRDefault="00AA4F82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jc w:val="center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lastRenderedPageBreak/>
        <w:t>III.</w:t>
      </w:r>
    </w:p>
    <w:p w:rsidR="00AA4F82" w:rsidRPr="00F126C8" w:rsidRDefault="000A0923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Stručna služba Župana Zagrebačke </w:t>
      </w:r>
      <w:r w:rsidR="00EF4E24" w:rsidRPr="00F126C8">
        <w:rPr>
          <w:rFonts w:cs="Times New Roman"/>
          <w:sz w:val="23"/>
          <w:szCs w:val="23"/>
        </w:rPr>
        <w:t xml:space="preserve">županije upoznat  će sa sadržajem ovoga </w:t>
      </w:r>
      <w:r w:rsidRPr="00F126C8">
        <w:rPr>
          <w:rFonts w:cs="Times New Roman"/>
          <w:sz w:val="23"/>
          <w:szCs w:val="23"/>
        </w:rPr>
        <w:t xml:space="preserve"> Provedbenog plana sve pravne subjekte koji su istim predviđ</w:t>
      </w:r>
      <w:r w:rsidR="00EF4E24" w:rsidRPr="00F126C8">
        <w:rPr>
          <w:rFonts w:cs="Times New Roman"/>
          <w:sz w:val="23"/>
          <w:szCs w:val="23"/>
        </w:rPr>
        <w:t xml:space="preserve">eni kao izvršitelji pojedinih zadataka. </w:t>
      </w: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jc w:val="center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IV.</w:t>
      </w:r>
    </w:p>
    <w:p w:rsidR="00EF4E24" w:rsidRPr="00F126C8" w:rsidRDefault="00EF4E24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Sredstva za provedbu obveza </w:t>
      </w:r>
      <w:r w:rsidR="000A0923" w:rsidRPr="00F126C8">
        <w:rPr>
          <w:rFonts w:cs="Times New Roman"/>
          <w:sz w:val="23"/>
          <w:szCs w:val="23"/>
        </w:rPr>
        <w:t xml:space="preserve">Zagrebačke </w:t>
      </w:r>
      <w:r w:rsidRPr="00F126C8">
        <w:rPr>
          <w:rFonts w:cs="Times New Roman"/>
          <w:sz w:val="23"/>
          <w:szCs w:val="23"/>
        </w:rPr>
        <w:t xml:space="preserve">županije koje proizlaze iz ovoga </w:t>
      </w:r>
      <w:r w:rsidR="000A0923" w:rsidRPr="00F126C8">
        <w:rPr>
          <w:rFonts w:cs="Times New Roman"/>
          <w:sz w:val="23"/>
          <w:szCs w:val="23"/>
        </w:rPr>
        <w:t xml:space="preserve">Provedbenog </w:t>
      </w:r>
      <w:r w:rsidRPr="00F126C8">
        <w:rPr>
          <w:rFonts w:cs="Times New Roman"/>
          <w:sz w:val="23"/>
          <w:szCs w:val="23"/>
        </w:rPr>
        <w:t xml:space="preserve">plana, osigurat će se do visine utvrđene Proračunom </w:t>
      </w:r>
      <w:r w:rsidR="000A0923" w:rsidRPr="00F126C8">
        <w:rPr>
          <w:rFonts w:cs="Times New Roman"/>
          <w:sz w:val="23"/>
          <w:szCs w:val="23"/>
        </w:rPr>
        <w:t xml:space="preserve">Zagrebačke </w:t>
      </w:r>
      <w:r w:rsidRPr="00F126C8">
        <w:rPr>
          <w:rFonts w:cs="Times New Roman"/>
          <w:sz w:val="23"/>
          <w:szCs w:val="23"/>
        </w:rPr>
        <w:t xml:space="preserve">županije za </w:t>
      </w:r>
      <w:r w:rsidR="00F56FDE" w:rsidRPr="00F126C8">
        <w:rPr>
          <w:rFonts w:cs="Times New Roman"/>
          <w:sz w:val="23"/>
          <w:szCs w:val="23"/>
        </w:rPr>
        <w:t xml:space="preserve"> 20</w:t>
      </w:r>
      <w:r w:rsidR="00D17EF2">
        <w:rPr>
          <w:rFonts w:cs="Times New Roman"/>
          <w:sz w:val="23"/>
          <w:szCs w:val="23"/>
        </w:rPr>
        <w:t>20</w:t>
      </w:r>
      <w:r w:rsidR="000A0923" w:rsidRPr="00F126C8">
        <w:rPr>
          <w:rFonts w:cs="Times New Roman"/>
          <w:sz w:val="23"/>
          <w:szCs w:val="23"/>
        </w:rPr>
        <w:t>.  godinu.</w:t>
      </w:r>
    </w:p>
    <w:p w:rsidR="00C55043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center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V.</w:t>
      </w:r>
    </w:p>
    <w:p w:rsidR="00EF4E24" w:rsidRPr="00F126C8" w:rsidRDefault="00EF4E24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Provedbeni pla</w:t>
      </w:r>
      <w:r w:rsidR="000A0923" w:rsidRPr="00F126C8">
        <w:rPr>
          <w:rFonts w:cs="Times New Roman"/>
          <w:sz w:val="23"/>
          <w:szCs w:val="23"/>
        </w:rPr>
        <w:t>novi unaprjeđ</w:t>
      </w:r>
      <w:r w:rsidRPr="00F126C8">
        <w:rPr>
          <w:rFonts w:cs="Times New Roman"/>
          <w:sz w:val="23"/>
          <w:szCs w:val="23"/>
        </w:rPr>
        <w:t xml:space="preserve">enja zaštite od požara jedinica lokalne samouprave na području </w:t>
      </w:r>
      <w:r w:rsidR="00F56FDE" w:rsidRPr="00F126C8">
        <w:rPr>
          <w:rFonts w:cs="Times New Roman"/>
          <w:sz w:val="23"/>
          <w:szCs w:val="23"/>
        </w:rPr>
        <w:t xml:space="preserve"> Zagrebačke županije za 20</w:t>
      </w:r>
      <w:r w:rsidR="00D17EF2">
        <w:rPr>
          <w:rFonts w:cs="Times New Roman"/>
          <w:sz w:val="23"/>
          <w:szCs w:val="23"/>
        </w:rPr>
        <w:t>20</w:t>
      </w:r>
      <w:r w:rsidRPr="00F126C8">
        <w:rPr>
          <w:rFonts w:cs="Times New Roman"/>
          <w:sz w:val="23"/>
          <w:szCs w:val="23"/>
        </w:rPr>
        <w:t xml:space="preserve">. godinu donose se na temelju ovoga Provedbenog plana.  </w:t>
      </w:r>
    </w:p>
    <w:p w:rsidR="00C55043" w:rsidRPr="00F126C8" w:rsidRDefault="00C55043" w:rsidP="00FC07A8">
      <w:pPr>
        <w:spacing w:line="276" w:lineRule="auto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jc w:val="center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VI.</w:t>
      </w:r>
    </w:p>
    <w:p w:rsidR="00EF4E24" w:rsidRPr="00F126C8" w:rsidRDefault="00EF4E24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Skupština </w:t>
      </w:r>
      <w:r w:rsidR="000A0923" w:rsidRPr="00F126C8">
        <w:rPr>
          <w:rFonts w:cs="Times New Roman"/>
          <w:sz w:val="23"/>
          <w:szCs w:val="23"/>
        </w:rPr>
        <w:t xml:space="preserve">Zagrebačke </w:t>
      </w:r>
      <w:r w:rsidRPr="00F126C8">
        <w:rPr>
          <w:rFonts w:cs="Times New Roman"/>
          <w:sz w:val="23"/>
          <w:szCs w:val="23"/>
        </w:rPr>
        <w:t xml:space="preserve">županije </w:t>
      </w:r>
      <w:r w:rsidR="000A0923" w:rsidRPr="00F126C8">
        <w:rPr>
          <w:rFonts w:cs="Times New Roman"/>
          <w:sz w:val="23"/>
          <w:szCs w:val="23"/>
        </w:rPr>
        <w:t>jednom godišnje razmatra izvješ</w:t>
      </w:r>
      <w:r w:rsidRPr="00F126C8">
        <w:rPr>
          <w:rFonts w:cs="Times New Roman"/>
          <w:sz w:val="23"/>
          <w:szCs w:val="23"/>
        </w:rPr>
        <w:t>će o stanju provedbe</w:t>
      </w:r>
      <w:r w:rsidR="000A0923" w:rsidRPr="00F126C8">
        <w:rPr>
          <w:rFonts w:cs="Times New Roman"/>
          <w:sz w:val="23"/>
          <w:szCs w:val="23"/>
        </w:rPr>
        <w:t xml:space="preserve"> </w:t>
      </w:r>
      <w:r w:rsidRPr="00F126C8">
        <w:rPr>
          <w:rFonts w:cs="Times New Roman"/>
          <w:sz w:val="23"/>
          <w:szCs w:val="23"/>
        </w:rPr>
        <w:t xml:space="preserve">Provedbenog plana.  </w:t>
      </w:r>
    </w:p>
    <w:p w:rsidR="00C55043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EF4E24" w:rsidRPr="00F126C8" w:rsidRDefault="00EF4E24" w:rsidP="00FC07A8">
      <w:pPr>
        <w:spacing w:line="276" w:lineRule="auto"/>
        <w:jc w:val="center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VII.</w:t>
      </w:r>
    </w:p>
    <w:p w:rsidR="00EF4E24" w:rsidRPr="00F126C8" w:rsidRDefault="000A0923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Izvješ</w:t>
      </w:r>
      <w:r w:rsidR="00EF4E24" w:rsidRPr="00F126C8">
        <w:rPr>
          <w:rFonts w:cs="Times New Roman"/>
          <w:sz w:val="23"/>
          <w:szCs w:val="23"/>
        </w:rPr>
        <w:t>će o stanju provedbe godiš</w:t>
      </w:r>
      <w:r w:rsidRPr="00F126C8">
        <w:rPr>
          <w:rFonts w:cs="Times New Roman"/>
          <w:sz w:val="23"/>
          <w:szCs w:val="23"/>
        </w:rPr>
        <w:t>njeg Provedbenog plana unaprjeđ</w:t>
      </w:r>
      <w:r w:rsidR="00EF4E24" w:rsidRPr="00F126C8">
        <w:rPr>
          <w:rFonts w:cs="Times New Roman"/>
          <w:sz w:val="23"/>
          <w:szCs w:val="23"/>
        </w:rPr>
        <w:t xml:space="preserve">enja zaštite od požara </w:t>
      </w:r>
      <w:r w:rsidRPr="00F126C8">
        <w:rPr>
          <w:rFonts w:cs="Times New Roman"/>
          <w:sz w:val="23"/>
          <w:szCs w:val="23"/>
        </w:rPr>
        <w:t xml:space="preserve">Zagrebačke </w:t>
      </w:r>
      <w:r w:rsidR="00EF4E24" w:rsidRPr="00F126C8">
        <w:rPr>
          <w:rFonts w:cs="Times New Roman"/>
          <w:sz w:val="23"/>
          <w:szCs w:val="23"/>
        </w:rPr>
        <w:t>županije dostavlja se Nacionalnom odboru za preve</w:t>
      </w:r>
      <w:r w:rsidRPr="00F126C8">
        <w:rPr>
          <w:rFonts w:cs="Times New Roman"/>
          <w:sz w:val="23"/>
          <w:szCs w:val="23"/>
        </w:rPr>
        <w:t xml:space="preserve">ntivnu zaštitu i gašenje požara </w:t>
      </w:r>
      <w:r w:rsidR="00EF4E24" w:rsidRPr="00F126C8">
        <w:rPr>
          <w:rFonts w:cs="Times New Roman"/>
          <w:sz w:val="23"/>
          <w:szCs w:val="23"/>
        </w:rPr>
        <w:t xml:space="preserve">i </w:t>
      </w:r>
      <w:r w:rsidRPr="00F126C8">
        <w:rPr>
          <w:rFonts w:cs="Times New Roman"/>
          <w:sz w:val="23"/>
          <w:szCs w:val="23"/>
        </w:rPr>
        <w:t>Državnoj upravi za zaštitu i spašavanje – sektoru za vatrogastvo.</w:t>
      </w:r>
    </w:p>
    <w:p w:rsidR="003153B5" w:rsidRPr="00F126C8" w:rsidRDefault="003153B5" w:rsidP="00FC07A8">
      <w:pPr>
        <w:spacing w:line="276" w:lineRule="auto"/>
        <w:jc w:val="center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jc w:val="center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VIII.</w:t>
      </w:r>
    </w:p>
    <w:p w:rsidR="00EF4E24" w:rsidRPr="00F126C8" w:rsidRDefault="00EF4E24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Ovaj Provedbeni plan </w:t>
      </w:r>
      <w:r w:rsidR="000A0923" w:rsidRPr="00F126C8">
        <w:rPr>
          <w:rFonts w:cs="Times New Roman"/>
          <w:sz w:val="23"/>
          <w:szCs w:val="23"/>
        </w:rPr>
        <w:t xml:space="preserve">stupa na snagu </w:t>
      </w:r>
      <w:r w:rsidR="00094FD9" w:rsidRPr="00F126C8">
        <w:rPr>
          <w:rFonts w:cs="Times New Roman"/>
          <w:sz w:val="23"/>
          <w:szCs w:val="23"/>
        </w:rPr>
        <w:t>osmog</w:t>
      </w:r>
      <w:r w:rsidR="00944ADB" w:rsidRPr="00F126C8">
        <w:rPr>
          <w:rFonts w:cs="Times New Roman"/>
          <w:sz w:val="23"/>
          <w:szCs w:val="23"/>
        </w:rPr>
        <w:t xml:space="preserve"> </w:t>
      </w:r>
      <w:r w:rsidR="00B82F53">
        <w:rPr>
          <w:rFonts w:cs="Times New Roman"/>
          <w:sz w:val="23"/>
          <w:szCs w:val="23"/>
        </w:rPr>
        <w:t xml:space="preserve">od </w:t>
      </w:r>
      <w:r w:rsidR="00944ADB" w:rsidRPr="00F126C8">
        <w:rPr>
          <w:rFonts w:cs="Times New Roman"/>
          <w:sz w:val="23"/>
          <w:szCs w:val="23"/>
        </w:rPr>
        <w:t>dana</w:t>
      </w:r>
      <w:r w:rsidR="000A0923" w:rsidRPr="00F126C8">
        <w:rPr>
          <w:rFonts w:cs="Times New Roman"/>
          <w:sz w:val="23"/>
          <w:szCs w:val="23"/>
        </w:rPr>
        <w:t xml:space="preserve"> </w:t>
      </w:r>
      <w:r w:rsidR="00094FD9" w:rsidRPr="00F126C8">
        <w:rPr>
          <w:rFonts w:cs="Times New Roman"/>
          <w:sz w:val="23"/>
          <w:szCs w:val="23"/>
        </w:rPr>
        <w:t>od</w:t>
      </w:r>
      <w:r w:rsidR="00944ADB" w:rsidRPr="00F126C8">
        <w:rPr>
          <w:rFonts w:cs="Times New Roman"/>
          <w:sz w:val="23"/>
          <w:szCs w:val="23"/>
        </w:rPr>
        <w:t xml:space="preserve"> objave u </w:t>
      </w:r>
      <w:r w:rsidRPr="00F126C8">
        <w:rPr>
          <w:rFonts w:cs="Times New Roman"/>
          <w:sz w:val="23"/>
          <w:szCs w:val="23"/>
        </w:rPr>
        <w:t>"</w:t>
      </w:r>
      <w:r w:rsidR="000A0923" w:rsidRPr="00F126C8">
        <w:rPr>
          <w:rFonts w:cs="Times New Roman"/>
          <w:sz w:val="23"/>
          <w:szCs w:val="23"/>
        </w:rPr>
        <w:t>Glasniku Zagrebačke županije“</w:t>
      </w:r>
    </w:p>
    <w:p w:rsidR="006A4B0C" w:rsidRPr="00F126C8" w:rsidRDefault="006A4B0C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</w:p>
    <w:p w:rsidR="00EF4E24" w:rsidRPr="00F126C8" w:rsidRDefault="00EF4E24" w:rsidP="00FC07A8">
      <w:pPr>
        <w:spacing w:line="276" w:lineRule="auto"/>
        <w:rPr>
          <w:rFonts w:cs="Times New Roman"/>
          <w:sz w:val="23"/>
          <w:szCs w:val="23"/>
        </w:rPr>
      </w:pPr>
    </w:p>
    <w:p w:rsidR="000A0923" w:rsidRPr="00F126C8" w:rsidRDefault="000A0923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126C8">
        <w:rPr>
          <w:rFonts w:ascii="Times New Roman" w:hAnsi="Times New Roman" w:cs="Times New Roman"/>
          <w:sz w:val="23"/>
          <w:szCs w:val="23"/>
        </w:rPr>
        <w:t xml:space="preserve">KLASA: </w:t>
      </w:r>
    </w:p>
    <w:p w:rsidR="000A0923" w:rsidRPr="00F126C8" w:rsidRDefault="000A0923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126C8">
        <w:rPr>
          <w:rFonts w:ascii="Times New Roman" w:hAnsi="Times New Roman" w:cs="Times New Roman"/>
          <w:sz w:val="23"/>
          <w:szCs w:val="23"/>
        </w:rPr>
        <w:t xml:space="preserve">URBROJ: </w:t>
      </w:r>
      <w:r w:rsidRPr="00F126C8">
        <w:rPr>
          <w:rFonts w:ascii="Times New Roman" w:hAnsi="Times New Roman" w:cs="Times New Roman"/>
          <w:sz w:val="23"/>
          <w:szCs w:val="23"/>
        </w:rPr>
        <w:br/>
        <w:t>Zagreb,</w:t>
      </w:r>
      <w:r w:rsidR="003604CC" w:rsidRPr="00F126C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A0923" w:rsidRPr="00F126C8" w:rsidRDefault="000A0923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0A0923" w:rsidRPr="00F126C8" w:rsidRDefault="00C55043" w:rsidP="00FC07A8">
      <w:pPr>
        <w:pStyle w:val="Bezproreda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F126C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</w:t>
      </w:r>
      <w:r w:rsidRPr="00F126C8">
        <w:rPr>
          <w:rFonts w:ascii="Times New Roman" w:hAnsi="Times New Roman" w:cs="Times New Roman"/>
          <w:b/>
          <w:sz w:val="23"/>
          <w:szCs w:val="23"/>
        </w:rPr>
        <w:t>PREDSJEDNIK</w:t>
      </w:r>
    </w:p>
    <w:p w:rsidR="003153B5" w:rsidRPr="00F126C8" w:rsidRDefault="00C55043" w:rsidP="00FC07A8">
      <w:pPr>
        <w:pStyle w:val="Bezproreda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F126C8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ŽUPANIJSKE SKUPŠTINE:</w:t>
      </w:r>
    </w:p>
    <w:p w:rsidR="00C55043" w:rsidRPr="00F126C8" w:rsidRDefault="00C55043" w:rsidP="00FC07A8">
      <w:pPr>
        <w:pStyle w:val="Bezproreda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6A4B0C" w:rsidRPr="00F126C8" w:rsidRDefault="00AE5D59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126C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</w:t>
      </w: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A4B0C" w:rsidRPr="00F126C8" w:rsidRDefault="006A4B0C" w:rsidP="00FC07A8">
      <w:pPr>
        <w:pStyle w:val="Bezprored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815F13" w:rsidRPr="00F126C8" w:rsidRDefault="00815F13" w:rsidP="00FC07A8">
      <w:pPr>
        <w:pStyle w:val="Bezproreda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815F13" w:rsidRPr="00F126C8" w:rsidRDefault="00815F13" w:rsidP="00FC07A8">
      <w:pPr>
        <w:spacing w:line="276" w:lineRule="auto"/>
        <w:jc w:val="center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>Obrazloženje</w:t>
      </w:r>
    </w:p>
    <w:p w:rsidR="00815F13" w:rsidRPr="00F126C8" w:rsidRDefault="00815F13" w:rsidP="00FC07A8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F56FDE" w:rsidRPr="00F126C8" w:rsidRDefault="00F56FDE" w:rsidP="00FC07A8">
      <w:pPr>
        <w:pStyle w:val="Odlomakpopisa"/>
        <w:numPr>
          <w:ilvl w:val="0"/>
          <w:numId w:val="11"/>
        </w:numPr>
        <w:spacing w:line="276" w:lineRule="auto"/>
        <w:ind w:left="0" w:firstLine="0"/>
        <w:jc w:val="both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>Pravni temelj</w:t>
      </w:r>
    </w:p>
    <w:p w:rsidR="00815F13" w:rsidRPr="00F126C8" w:rsidRDefault="00815F13" w:rsidP="00F126C8">
      <w:pPr>
        <w:pStyle w:val="Odlomakpopisa"/>
        <w:spacing w:line="276" w:lineRule="auto"/>
        <w:ind w:left="0"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Pravni temelj za donošenje  ovog Plana je u</w:t>
      </w:r>
      <w:r w:rsidR="00F126C8" w:rsidRPr="00F126C8">
        <w:rPr>
          <w:rFonts w:cs="Times New Roman"/>
          <w:sz w:val="23"/>
          <w:szCs w:val="23"/>
        </w:rPr>
        <w:t xml:space="preserve"> odredbama</w:t>
      </w:r>
      <w:r w:rsidRPr="00F126C8">
        <w:rPr>
          <w:rFonts w:cs="Times New Roman"/>
          <w:sz w:val="23"/>
          <w:szCs w:val="23"/>
        </w:rPr>
        <w:t xml:space="preserve"> </w:t>
      </w:r>
      <w:r w:rsidR="000659DD" w:rsidRPr="00F126C8">
        <w:rPr>
          <w:rFonts w:cs="Times New Roman"/>
          <w:sz w:val="23"/>
          <w:szCs w:val="23"/>
        </w:rPr>
        <w:t>članka 12. stavak 3. i članka 13. stavak 4. Zakona o zaštiti od  požara ("Narodne novine" broj 92/10),</w:t>
      </w:r>
      <w:r w:rsidR="000659DD">
        <w:rPr>
          <w:rFonts w:cs="Times New Roman"/>
          <w:sz w:val="23"/>
          <w:szCs w:val="23"/>
        </w:rPr>
        <w:t xml:space="preserve"> </w:t>
      </w:r>
      <w:r w:rsidR="00F126C8" w:rsidRPr="00F126C8">
        <w:rPr>
          <w:rFonts w:cs="Times New Roman"/>
          <w:sz w:val="23"/>
          <w:szCs w:val="23"/>
        </w:rPr>
        <w:t>članka 35. Zakona o lokalnoj i područnoj (regionalnoj) samoupravi („Narodne novine“ broj 33/01, 60/01- vjerodostojno tumačenje, 129/05, 109/07, 125/08, 36/09, 150/11, 144/12, 19/13-pročišćeni tekst, 137/15 i 123/17),  Revizije Procjene ugroženosti od požara i  tehnoloških eksplozija za Zagrebačku županiju KLASA:021-04/17-01/07, URBROJ.238/1-01-17-76 od 29. rujna 2017., članka 24. Statuta Zagrebačke županije („Glasnik Zagrebačke županije”, broj 17/09, 31/09, 4/13, 6/13 – pročišćeni tekst, 5/18, 14/18 i 18/18 – pročišćeni tekst) te</w:t>
      </w:r>
      <w:r w:rsidR="00F126C8" w:rsidRPr="00F126C8">
        <w:rPr>
          <w:rFonts w:cs="Times New Roman"/>
          <w:color w:val="FF0000"/>
          <w:sz w:val="23"/>
          <w:szCs w:val="23"/>
        </w:rPr>
        <w:t xml:space="preserve"> </w:t>
      </w:r>
      <w:r w:rsidR="00F126C8" w:rsidRPr="00F126C8">
        <w:rPr>
          <w:rFonts w:cs="Times New Roman"/>
          <w:sz w:val="23"/>
          <w:szCs w:val="23"/>
        </w:rPr>
        <w:t>članka 64. Poslovnika Županijske skupštine Zagrebačke županije («Glasnik Zagrebačke županije», broj 26/09, 5/13, 28/17, 6/13 – pročišćeni tekst, 5/18, 14/18 i 18/18 – pročišćeni tekst)</w:t>
      </w:r>
    </w:p>
    <w:p w:rsidR="00815F13" w:rsidRPr="00F126C8" w:rsidRDefault="00815F13" w:rsidP="00FC07A8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815F13" w:rsidRPr="00F126C8" w:rsidRDefault="00815F13" w:rsidP="00FC07A8">
      <w:pPr>
        <w:pStyle w:val="Odlomakpopisa"/>
        <w:numPr>
          <w:ilvl w:val="0"/>
          <w:numId w:val="11"/>
        </w:numPr>
        <w:spacing w:line="276" w:lineRule="auto"/>
        <w:ind w:left="0" w:firstLine="0"/>
        <w:jc w:val="both"/>
        <w:rPr>
          <w:rFonts w:cs="Times New Roman"/>
          <w:b/>
          <w:sz w:val="23"/>
          <w:szCs w:val="23"/>
        </w:rPr>
      </w:pPr>
      <w:r w:rsidRPr="00F126C8">
        <w:rPr>
          <w:rFonts w:cs="Times New Roman"/>
          <w:b/>
          <w:sz w:val="23"/>
          <w:szCs w:val="23"/>
        </w:rPr>
        <w:t>Razlozi donošenja</w:t>
      </w:r>
    </w:p>
    <w:p w:rsidR="00815F13" w:rsidRPr="00F126C8" w:rsidRDefault="00815F13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Skupština Zagrebačke županije donijela je </w:t>
      </w:r>
      <w:r w:rsidR="00F56FDE" w:rsidRPr="00F126C8">
        <w:rPr>
          <w:rFonts w:cs="Times New Roman"/>
          <w:sz w:val="23"/>
          <w:szCs w:val="23"/>
        </w:rPr>
        <w:t>Reviziju Procjene</w:t>
      </w:r>
      <w:r w:rsidRPr="00F126C8">
        <w:rPr>
          <w:rFonts w:cs="Times New Roman"/>
          <w:sz w:val="23"/>
          <w:szCs w:val="23"/>
        </w:rPr>
        <w:t xml:space="preserve"> ugroženosti od požara i  tehnoloških eksplozija za područje Zagrebačke županije </w:t>
      </w:r>
      <w:r w:rsidR="00F56FDE" w:rsidRPr="00F126C8">
        <w:rPr>
          <w:rFonts w:cs="Times New Roman"/>
          <w:sz w:val="23"/>
          <w:szCs w:val="23"/>
        </w:rPr>
        <w:t>( u daljnjem tekstu Procjena) 29</w:t>
      </w:r>
      <w:r w:rsidRPr="00F126C8">
        <w:rPr>
          <w:rFonts w:cs="Times New Roman"/>
          <w:sz w:val="23"/>
          <w:szCs w:val="23"/>
        </w:rPr>
        <w:t>.</w:t>
      </w:r>
      <w:r w:rsidR="00F56FDE" w:rsidRPr="00F126C8">
        <w:rPr>
          <w:rFonts w:cs="Times New Roman"/>
          <w:sz w:val="23"/>
          <w:szCs w:val="23"/>
        </w:rPr>
        <w:t>rujna 2017. godine.</w:t>
      </w:r>
      <w:r w:rsidRPr="00F126C8">
        <w:rPr>
          <w:rFonts w:cs="Times New Roman"/>
          <w:sz w:val="23"/>
          <w:szCs w:val="23"/>
        </w:rPr>
        <w:t xml:space="preserve"> Procjena je temelj, sukladno  članku 13. stavku 4. </w:t>
      </w:r>
      <w:r w:rsidR="00094FD9" w:rsidRPr="00F126C8">
        <w:rPr>
          <w:rFonts w:cs="Times New Roman"/>
          <w:sz w:val="23"/>
          <w:szCs w:val="23"/>
        </w:rPr>
        <w:t>Zakona, za donošenje godišnjeg P</w:t>
      </w:r>
      <w:r w:rsidRPr="00F126C8">
        <w:rPr>
          <w:rFonts w:cs="Times New Roman"/>
          <w:sz w:val="23"/>
          <w:szCs w:val="23"/>
        </w:rPr>
        <w:t>rovedbenog plana za unaprjeđenje zaštite od  požara za područje</w:t>
      </w:r>
      <w:r w:rsidR="00F56FDE" w:rsidRPr="00F126C8">
        <w:rPr>
          <w:rFonts w:cs="Times New Roman"/>
          <w:sz w:val="23"/>
          <w:szCs w:val="23"/>
        </w:rPr>
        <w:t xml:space="preserve"> Zagrebačke županije u 20</w:t>
      </w:r>
      <w:r w:rsidR="00D17EF2">
        <w:rPr>
          <w:rFonts w:cs="Times New Roman"/>
          <w:sz w:val="23"/>
          <w:szCs w:val="23"/>
        </w:rPr>
        <w:t>20</w:t>
      </w:r>
      <w:r w:rsidR="00094FD9" w:rsidRPr="00F126C8">
        <w:rPr>
          <w:rFonts w:cs="Times New Roman"/>
          <w:sz w:val="23"/>
          <w:szCs w:val="23"/>
        </w:rPr>
        <w:t>. godini (</w:t>
      </w:r>
      <w:r w:rsidRPr="00F126C8">
        <w:rPr>
          <w:rFonts w:cs="Times New Roman"/>
          <w:sz w:val="23"/>
          <w:szCs w:val="23"/>
        </w:rPr>
        <w:t xml:space="preserve">u daljnjem tekstu Provedbeni plan). </w:t>
      </w:r>
    </w:p>
    <w:p w:rsidR="00815F13" w:rsidRPr="00F126C8" w:rsidRDefault="00815F13" w:rsidP="00FC07A8">
      <w:pPr>
        <w:spacing w:line="276" w:lineRule="auto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 </w:t>
      </w:r>
    </w:p>
    <w:p w:rsidR="00815F13" w:rsidRPr="00F126C8" w:rsidRDefault="00815F13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 xml:space="preserve">Provedbeni plan razrađuje organizacijske, tehničke i urbanističke mjere, koje je u segmentu zaštite od po žara potrebno provesti kako bi se ista u narednom razdoblju podigla na znatno višu razinu. U izradi ovoga dokumenta, koji će po svom donošenju biti temelj za donošenje  godišnjih provedbenih planova unapređenja zaštite od požara za sve jedinice lokalne </w:t>
      </w:r>
      <w:r w:rsidR="00094FD9" w:rsidRPr="00F126C8">
        <w:rPr>
          <w:rFonts w:cs="Times New Roman"/>
          <w:sz w:val="23"/>
          <w:szCs w:val="23"/>
        </w:rPr>
        <w:t>samouprave na području Županije</w:t>
      </w:r>
      <w:r w:rsidRPr="00F126C8">
        <w:rPr>
          <w:rFonts w:cs="Times New Roman"/>
          <w:sz w:val="23"/>
          <w:szCs w:val="23"/>
        </w:rPr>
        <w:t>, sudjelovale su, sukladno članku 13. stavak 4. Zakona, Policijska uprava zagrebačka i Vatrogasna zajednica Zagrebačke županije.</w:t>
      </w:r>
    </w:p>
    <w:p w:rsidR="00815F13" w:rsidRPr="00F126C8" w:rsidRDefault="00815F13" w:rsidP="00FC07A8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815F13" w:rsidRPr="00F126C8" w:rsidRDefault="00815F13" w:rsidP="00FC07A8">
      <w:pPr>
        <w:spacing w:line="276" w:lineRule="auto"/>
        <w:ind w:firstLine="708"/>
        <w:jc w:val="both"/>
        <w:rPr>
          <w:rFonts w:cs="Times New Roman"/>
          <w:sz w:val="23"/>
          <w:szCs w:val="23"/>
        </w:rPr>
      </w:pPr>
      <w:r w:rsidRPr="00F126C8">
        <w:rPr>
          <w:rFonts w:cs="Times New Roman"/>
          <w:sz w:val="23"/>
          <w:szCs w:val="23"/>
        </w:rPr>
        <w:t>Iako je neposredno izvršavanje pojedinih zadaća obuhvaćenih ovim Provedbenim planom primarna obveza drugih subjekata, (gradovi, općine, tvrtke koje obavljaju komunalne djelatnosti i druge pravne osobe), Županija je navedena kao izvršitelj pojedinih zadataka u kontekstu  činjenice da, sukladno Zakonu o sustavu civilne zašti</w:t>
      </w:r>
      <w:r w:rsidR="006A4B0C" w:rsidRPr="00F126C8">
        <w:rPr>
          <w:rFonts w:cs="Times New Roman"/>
          <w:sz w:val="23"/>
          <w:szCs w:val="23"/>
        </w:rPr>
        <w:t>te („Narodne novine“ broj 82/15</w:t>
      </w:r>
      <w:r w:rsidRPr="00F126C8">
        <w:rPr>
          <w:rFonts w:cs="Times New Roman"/>
          <w:sz w:val="23"/>
          <w:szCs w:val="23"/>
        </w:rPr>
        <w:t>), operativnim snagama civilne zaštite (kojih su dio i zapovjedništva i postrojbe vatrogastva) na razini županije zapovijeda Župan uz stru</w:t>
      </w:r>
      <w:bookmarkStart w:id="0" w:name="_GoBack"/>
      <w:bookmarkEnd w:id="0"/>
      <w:r w:rsidRPr="00F126C8">
        <w:rPr>
          <w:rFonts w:cs="Times New Roman"/>
          <w:sz w:val="23"/>
          <w:szCs w:val="23"/>
        </w:rPr>
        <w:t>čnu potporu Stožera civilne zaštite. Budući da je Župan sukladno navedenom Zakonu odgovoran za funkcioniranje sustava civilne zaštite na području Županije, obveza je Županije u suradnji s ostali</w:t>
      </w:r>
      <w:r w:rsidR="00094FD9" w:rsidRPr="00F126C8">
        <w:rPr>
          <w:rFonts w:cs="Times New Roman"/>
          <w:sz w:val="23"/>
          <w:szCs w:val="23"/>
        </w:rPr>
        <w:t>m</w:t>
      </w:r>
      <w:r w:rsidRPr="00F126C8">
        <w:rPr>
          <w:rFonts w:cs="Times New Roman"/>
          <w:sz w:val="23"/>
          <w:szCs w:val="23"/>
        </w:rPr>
        <w:t xml:space="preserve"> čimbenicima sustava civilne zaštite osigurati njegovo učinkovito djelovanje. </w:t>
      </w:r>
    </w:p>
    <w:p w:rsidR="00815F13" w:rsidRPr="00F126C8" w:rsidRDefault="00815F13" w:rsidP="00FC07A8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815F13" w:rsidRPr="00F126C8" w:rsidRDefault="00815F13" w:rsidP="00FC07A8">
      <w:pPr>
        <w:spacing w:line="276" w:lineRule="auto"/>
        <w:jc w:val="both"/>
        <w:rPr>
          <w:rFonts w:cs="Times New Roman"/>
          <w:sz w:val="23"/>
          <w:szCs w:val="23"/>
        </w:rPr>
      </w:pPr>
    </w:p>
    <w:p w:rsidR="00815F13" w:rsidRPr="00F126C8" w:rsidRDefault="00815F13" w:rsidP="00FC07A8">
      <w:pPr>
        <w:pStyle w:val="Bezproreda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126C8">
        <w:rPr>
          <w:rFonts w:ascii="Times New Roman" w:hAnsi="Times New Roman" w:cs="Times New Roman"/>
          <w:b/>
          <w:sz w:val="23"/>
          <w:szCs w:val="23"/>
        </w:rPr>
        <w:t>Sredstva za provođenje:</w:t>
      </w:r>
    </w:p>
    <w:p w:rsidR="00EF4E24" w:rsidRPr="00DB2DC8" w:rsidRDefault="00815F13" w:rsidP="00FC07A8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B2DC8">
        <w:rPr>
          <w:rFonts w:ascii="Times New Roman" w:hAnsi="Times New Roman" w:cs="Times New Roman"/>
          <w:sz w:val="23"/>
          <w:szCs w:val="23"/>
        </w:rPr>
        <w:t>Sredstva za provođenje ovog Plana osigurat će se u Prora</w:t>
      </w:r>
      <w:r w:rsidR="00F56FDE" w:rsidRPr="00DB2DC8">
        <w:rPr>
          <w:rFonts w:ascii="Times New Roman" w:hAnsi="Times New Roman" w:cs="Times New Roman"/>
          <w:sz w:val="23"/>
          <w:szCs w:val="23"/>
        </w:rPr>
        <w:t>čunu Zagrebačke županije za 20</w:t>
      </w:r>
      <w:r w:rsidR="00D17EF2">
        <w:rPr>
          <w:rFonts w:ascii="Times New Roman" w:hAnsi="Times New Roman" w:cs="Times New Roman"/>
          <w:sz w:val="23"/>
          <w:szCs w:val="23"/>
        </w:rPr>
        <w:t>20</w:t>
      </w:r>
      <w:r w:rsidRPr="00DB2DC8">
        <w:rPr>
          <w:rFonts w:ascii="Times New Roman" w:hAnsi="Times New Roman" w:cs="Times New Roman"/>
          <w:sz w:val="23"/>
          <w:szCs w:val="23"/>
        </w:rPr>
        <w:t>. godinu</w:t>
      </w:r>
      <w:r w:rsidR="00EE6F42" w:rsidRPr="00DB2DC8">
        <w:rPr>
          <w:rFonts w:ascii="Times New Roman" w:hAnsi="Times New Roman" w:cs="Times New Roman"/>
          <w:sz w:val="23"/>
          <w:szCs w:val="23"/>
        </w:rPr>
        <w:t xml:space="preserve"> na pozicij</w:t>
      </w:r>
      <w:r w:rsidR="00DB2DC8" w:rsidRPr="00DB2DC8">
        <w:rPr>
          <w:rFonts w:ascii="Times New Roman" w:hAnsi="Times New Roman" w:cs="Times New Roman"/>
          <w:sz w:val="23"/>
          <w:szCs w:val="23"/>
        </w:rPr>
        <w:t>ama Stručne službe Župana</w:t>
      </w:r>
      <w:r w:rsidR="00D17EF2">
        <w:rPr>
          <w:rFonts w:ascii="Times New Roman" w:hAnsi="Times New Roman" w:cs="Times New Roman"/>
          <w:sz w:val="23"/>
          <w:szCs w:val="23"/>
        </w:rPr>
        <w:t xml:space="preserve"> Glavni program P02 Zaštita od požara</w:t>
      </w:r>
      <w:r w:rsidR="00DB2DC8">
        <w:rPr>
          <w:rFonts w:ascii="Times New Roman" w:hAnsi="Times New Roman" w:cs="Times New Roman"/>
          <w:sz w:val="23"/>
          <w:szCs w:val="23"/>
        </w:rPr>
        <w:t>.</w:t>
      </w:r>
    </w:p>
    <w:sectPr w:rsidR="00EF4E24" w:rsidRPr="00DB2DC8" w:rsidSect="0082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324"/>
    <w:multiLevelType w:val="hybridMultilevel"/>
    <w:tmpl w:val="5D08727C"/>
    <w:lvl w:ilvl="0" w:tplc="62DE3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4"/>
    <w:multiLevelType w:val="hybridMultilevel"/>
    <w:tmpl w:val="8A22D3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5CD"/>
    <w:multiLevelType w:val="hybridMultilevel"/>
    <w:tmpl w:val="74A69F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296C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63F8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B6334"/>
    <w:multiLevelType w:val="hybridMultilevel"/>
    <w:tmpl w:val="1954E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6B35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6428B"/>
    <w:multiLevelType w:val="hybridMultilevel"/>
    <w:tmpl w:val="B05892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5320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CE3238"/>
    <w:multiLevelType w:val="hybridMultilevel"/>
    <w:tmpl w:val="1C541D82"/>
    <w:lvl w:ilvl="0" w:tplc="6C66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5C5F"/>
    <w:multiLevelType w:val="hybridMultilevel"/>
    <w:tmpl w:val="A0F6A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A0F18"/>
    <w:multiLevelType w:val="hybridMultilevel"/>
    <w:tmpl w:val="597C7F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E24"/>
    <w:rsid w:val="00007029"/>
    <w:rsid w:val="0001263E"/>
    <w:rsid w:val="00060DCB"/>
    <w:rsid w:val="000659DD"/>
    <w:rsid w:val="0007211C"/>
    <w:rsid w:val="00094FD9"/>
    <w:rsid w:val="000A0923"/>
    <w:rsid w:val="000C460A"/>
    <w:rsid w:val="00107342"/>
    <w:rsid w:val="00155103"/>
    <w:rsid w:val="001574EB"/>
    <w:rsid w:val="001B19AC"/>
    <w:rsid w:val="001B60E3"/>
    <w:rsid w:val="001B79D9"/>
    <w:rsid w:val="001C7CBA"/>
    <w:rsid w:val="001E4812"/>
    <w:rsid w:val="001F11E2"/>
    <w:rsid w:val="0022400D"/>
    <w:rsid w:val="00253D25"/>
    <w:rsid w:val="0026137C"/>
    <w:rsid w:val="003153B5"/>
    <w:rsid w:val="00325A9A"/>
    <w:rsid w:val="00335BC8"/>
    <w:rsid w:val="003604CC"/>
    <w:rsid w:val="00362BEF"/>
    <w:rsid w:val="00486F7F"/>
    <w:rsid w:val="004914AB"/>
    <w:rsid w:val="004C38C7"/>
    <w:rsid w:val="004D4D2C"/>
    <w:rsid w:val="004E3722"/>
    <w:rsid w:val="00571A1B"/>
    <w:rsid w:val="005B7D27"/>
    <w:rsid w:val="005D469C"/>
    <w:rsid w:val="005D7B90"/>
    <w:rsid w:val="00601E77"/>
    <w:rsid w:val="00610F03"/>
    <w:rsid w:val="00655F6D"/>
    <w:rsid w:val="00667DC1"/>
    <w:rsid w:val="00671675"/>
    <w:rsid w:val="006820B8"/>
    <w:rsid w:val="00685A16"/>
    <w:rsid w:val="006A4B0C"/>
    <w:rsid w:val="006A602C"/>
    <w:rsid w:val="006D14CC"/>
    <w:rsid w:val="007A4E5B"/>
    <w:rsid w:val="007A65F6"/>
    <w:rsid w:val="0081206A"/>
    <w:rsid w:val="00815F13"/>
    <w:rsid w:val="0082345D"/>
    <w:rsid w:val="008257DA"/>
    <w:rsid w:val="00840B45"/>
    <w:rsid w:val="00876A0A"/>
    <w:rsid w:val="008913C6"/>
    <w:rsid w:val="008B5287"/>
    <w:rsid w:val="00903E75"/>
    <w:rsid w:val="00910008"/>
    <w:rsid w:val="009405C8"/>
    <w:rsid w:val="00944ADB"/>
    <w:rsid w:val="00A60DE7"/>
    <w:rsid w:val="00A6792C"/>
    <w:rsid w:val="00A9686C"/>
    <w:rsid w:val="00AA4F82"/>
    <w:rsid w:val="00AE5D59"/>
    <w:rsid w:val="00B0241E"/>
    <w:rsid w:val="00B07040"/>
    <w:rsid w:val="00B36BD9"/>
    <w:rsid w:val="00B82F53"/>
    <w:rsid w:val="00B92434"/>
    <w:rsid w:val="00B9255A"/>
    <w:rsid w:val="00B95DFA"/>
    <w:rsid w:val="00C04811"/>
    <w:rsid w:val="00C34FA0"/>
    <w:rsid w:val="00C55043"/>
    <w:rsid w:val="00C6022F"/>
    <w:rsid w:val="00C84305"/>
    <w:rsid w:val="00C9646B"/>
    <w:rsid w:val="00CB6E70"/>
    <w:rsid w:val="00CE27F8"/>
    <w:rsid w:val="00D17EF2"/>
    <w:rsid w:val="00D46789"/>
    <w:rsid w:val="00D56BA0"/>
    <w:rsid w:val="00DA4AC0"/>
    <w:rsid w:val="00DB2DC8"/>
    <w:rsid w:val="00E33952"/>
    <w:rsid w:val="00E94EF2"/>
    <w:rsid w:val="00EB3A60"/>
    <w:rsid w:val="00EE6F42"/>
    <w:rsid w:val="00EF164C"/>
    <w:rsid w:val="00EF4E24"/>
    <w:rsid w:val="00F126C8"/>
    <w:rsid w:val="00F339A8"/>
    <w:rsid w:val="00F56FDE"/>
    <w:rsid w:val="00F84AE1"/>
    <w:rsid w:val="00F971BD"/>
    <w:rsid w:val="00FB289F"/>
    <w:rsid w:val="00FC07A8"/>
    <w:rsid w:val="00FD7F5E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638A"/>
  <w15:docId w15:val="{446B78BE-DCB6-4861-82E0-0DE86D5F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0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01E77"/>
    <w:pPr>
      <w:spacing w:after="0" w:line="240" w:lineRule="auto"/>
    </w:pPr>
    <w:rPr>
      <w:rFonts w:ascii="Arial" w:hAnsi="Arial"/>
    </w:rPr>
  </w:style>
  <w:style w:type="paragraph" w:styleId="Tijeloteksta">
    <w:name w:val="Body Text"/>
    <w:aliases w:val="uvlaka 2,uvlaka 3,  uvlaka 2, uvlaka 3"/>
    <w:basedOn w:val="Normal"/>
    <w:link w:val="TijelotekstaChar"/>
    <w:unhideWhenUsed/>
    <w:rsid w:val="001F11E2"/>
    <w:pPr>
      <w:spacing w:after="120"/>
    </w:pPr>
    <w:rPr>
      <w:rFonts w:eastAsia="Times New Roman" w:cs="Times New Roman"/>
      <w:szCs w:val="24"/>
      <w:lang w:eastAsia="hr-HR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1F11E2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241E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0A0923"/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6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bhercek</dc:creator>
  <cp:lastModifiedBy>branko-hercek@zagzup.zagrebacka-zupanija.hr</cp:lastModifiedBy>
  <cp:revision>33</cp:revision>
  <cp:lastPrinted>2018-11-13T11:21:00Z</cp:lastPrinted>
  <dcterms:created xsi:type="dcterms:W3CDTF">2014-09-24T06:30:00Z</dcterms:created>
  <dcterms:modified xsi:type="dcterms:W3CDTF">2019-10-17T07:55:00Z</dcterms:modified>
</cp:coreProperties>
</file>