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B7" w:rsidRPr="004E6813" w:rsidRDefault="004E6813" w:rsidP="004E6813">
      <w:pPr>
        <w:pStyle w:val="Bezproreda"/>
        <w:spacing w:before="240"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803400" cy="2705735"/>
            <wp:effectExtent l="0" t="0" r="6350" b="0"/>
            <wp:wrapTight wrapText="bothSides">
              <wp:wrapPolygon edited="0">
                <wp:start x="0" y="0"/>
                <wp:lineTo x="0" y="21443"/>
                <wp:lineTo x="21448" y="21443"/>
                <wp:lineTo x="2144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y-211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03" cy="27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869" w:rsidRPr="004E6813">
        <w:rPr>
          <w:rFonts w:ascii="Calibri" w:hAnsi="Calibri"/>
        </w:rPr>
        <w:t xml:space="preserve">Majčino mlijeko je najbolja hrana za dijete. Dojenje je najprirodniji, najzdraviji i time najprihvatljiviji oblik prehrane djece </w:t>
      </w:r>
      <w:proofErr w:type="spellStart"/>
      <w:r w:rsidR="00374869" w:rsidRPr="004E6813">
        <w:rPr>
          <w:rFonts w:ascii="Calibri" w:hAnsi="Calibri"/>
        </w:rPr>
        <w:t>novorođenačke</w:t>
      </w:r>
      <w:proofErr w:type="spellEnd"/>
      <w:r w:rsidR="00374869" w:rsidRPr="004E6813">
        <w:rPr>
          <w:rFonts w:ascii="Calibri" w:hAnsi="Calibri"/>
        </w:rPr>
        <w:t xml:space="preserve"> i dojenačke dobi. Odluka o dojenju donosi se za vrijeme trudnoće</w:t>
      </w:r>
      <w:r w:rsidR="00935183" w:rsidRPr="004E6813">
        <w:rPr>
          <w:rFonts w:ascii="Calibri" w:hAnsi="Calibri"/>
        </w:rPr>
        <w:t xml:space="preserve">, odnosno </w:t>
      </w:r>
      <w:r w:rsidR="00532458" w:rsidRPr="004E6813">
        <w:rPr>
          <w:rFonts w:ascii="Calibri" w:hAnsi="Calibri"/>
        </w:rPr>
        <w:t>u trenutku kada se poželi imati dijete</w:t>
      </w:r>
      <w:r w:rsidR="00374869" w:rsidRPr="004E6813">
        <w:rPr>
          <w:rFonts w:ascii="Calibri" w:hAnsi="Calibri"/>
        </w:rPr>
        <w:t>.</w:t>
      </w:r>
    </w:p>
    <w:p w:rsidR="006260B7" w:rsidRPr="004E6813" w:rsidRDefault="006260B7" w:rsidP="00AE628B">
      <w:pPr>
        <w:pStyle w:val="Bezproreda"/>
        <w:spacing w:before="240" w:line="276" w:lineRule="auto"/>
        <w:jc w:val="both"/>
        <w:rPr>
          <w:rFonts w:ascii="Calibri" w:hAnsi="Calibri"/>
        </w:rPr>
      </w:pPr>
      <w:r w:rsidRPr="004E6813">
        <w:rPr>
          <w:rFonts w:ascii="Calibri" w:hAnsi="Calibri"/>
        </w:rPr>
        <w:t>S dojenjem treba započeti što je moguće ranije – najbolje je odmah poslije poroda omogućiti kontakt majke i djeteta „koža na kožu“</w:t>
      </w:r>
      <w:r w:rsidR="00532458" w:rsidRPr="004E6813">
        <w:rPr>
          <w:rFonts w:ascii="Calibri" w:hAnsi="Calibri"/>
        </w:rPr>
        <w:t xml:space="preserve"> i tada odmah pokušati s dojenjem</w:t>
      </w:r>
      <w:r w:rsidRPr="004E6813">
        <w:rPr>
          <w:rFonts w:ascii="Calibri" w:hAnsi="Calibri"/>
        </w:rPr>
        <w:t xml:space="preserve">. </w:t>
      </w:r>
    </w:p>
    <w:p w:rsidR="00532458" w:rsidRPr="004E6813" w:rsidRDefault="00964759" w:rsidP="004E6813">
      <w:pPr>
        <w:pStyle w:val="Bezproreda"/>
        <w:spacing w:before="240" w:line="276" w:lineRule="auto"/>
        <w:jc w:val="both"/>
        <w:rPr>
          <w:rFonts w:ascii="Calibri" w:hAnsi="Calibri"/>
        </w:rPr>
      </w:pPr>
      <w:r w:rsidRPr="004E6813">
        <w:rPr>
          <w:rFonts w:ascii="Calibri" w:hAnsi="Calibri"/>
        </w:rPr>
        <w:t xml:space="preserve"> </w:t>
      </w:r>
      <w:r w:rsidR="00383839" w:rsidRPr="004E6813">
        <w:rPr>
          <w:rFonts w:ascii="Calibri" w:hAnsi="Calibri"/>
        </w:rPr>
        <w:t xml:space="preserve">Za vrijeme dojenja je potaknuto svih 5 osjetila. Dijete </w:t>
      </w:r>
      <w:r w:rsidR="00374869" w:rsidRPr="004E6813">
        <w:rPr>
          <w:rFonts w:ascii="Calibri" w:hAnsi="Calibri"/>
        </w:rPr>
        <w:t>dodiruje</w:t>
      </w:r>
      <w:r w:rsidR="00383839" w:rsidRPr="004E6813">
        <w:rPr>
          <w:rFonts w:ascii="Calibri" w:hAnsi="Calibri"/>
        </w:rPr>
        <w:t>,</w:t>
      </w:r>
      <w:r w:rsidR="00374869" w:rsidRPr="004E6813">
        <w:rPr>
          <w:rFonts w:ascii="Calibri" w:hAnsi="Calibri"/>
        </w:rPr>
        <w:t xml:space="preserve"> čuje</w:t>
      </w:r>
      <w:r w:rsidR="00383839" w:rsidRPr="004E6813">
        <w:rPr>
          <w:rFonts w:ascii="Calibri" w:hAnsi="Calibri"/>
        </w:rPr>
        <w:t>,</w:t>
      </w:r>
      <w:r w:rsidR="00374869" w:rsidRPr="004E6813">
        <w:rPr>
          <w:rFonts w:ascii="Calibri" w:hAnsi="Calibri"/>
        </w:rPr>
        <w:t xml:space="preserve"> </w:t>
      </w:r>
      <w:r w:rsidR="00383839" w:rsidRPr="004E6813">
        <w:rPr>
          <w:rFonts w:ascii="Calibri" w:hAnsi="Calibri"/>
        </w:rPr>
        <w:t>vidi, kuša i miriše svoju majku. Upravo ti svakodnevni česti bliski kontakt</w:t>
      </w:r>
      <w:r w:rsidR="00E15FE4" w:rsidRPr="004E6813">
        <w:rPr>
          <w:rFonts w:ascii="Calibri" w:hAnsi="Calibri"/>
        </w:rPr>
        <w:t>i potiču</w:t>
      </w:r>
      <w:r w:rsidR="00383839" w:rsidRPr="004E6813">
        <w:rPr>
          <w:rFonts w:ascii="Calibri" w:hAnsi="Calibri"/>
        </w:rPr>
        <w:t xml:space="preserve"> razvoj sigurne emocionalne privrženosti između majke i djeteta.</w:t>
      </w:r>
      <w:r w:rsidR="00532458" w:rsidRPr="004E6813">
        <w:rPr>
          <w:rFonts w:ascii="Calibri" w:hAnsi="Calibri"/>
        </w:rPr>
        <w:t xml:space="preserve"> To nije samo potreba za hranom i tekućinom nego znači sigurnost i utjehu, smanjuje frustraciju i bolove te je put k razvoju djetetove emocionalne sigurnosti, čvrstine i samostalnosti. Dojenje potiče toplinu i privrženost -</w:t>
      </w:r>
      <w:r w:rsidR="009A614E" w:rsidRPr="004E6813">
        <w:rPr>
          <w:rFonts w:ascii="Calibri" w:hAnsi="Calibri"/>
        </w:rPr>
        <w:t xml:space="preserve"> fizički kontakt potiče stvaranju</w:t>
      </w:r>
      <w:r w:rsidR="00B66A20" w:rsidRPr="004E6813">
        <w:rPr>
          <w:rFonts w:ascii="Calibri" w:hAnsi="Calibri"/>
        </w:rPr>
        <w:t xml:space="preserve"> posebne veze</w:t>
      </w:r>
      <w:r w:rsidR="00532458" w:rsidRPr="004E6813">
        <w:rPr>
          <w:rFonts w:ascii="Calibri" w:hAnsi="Calibri"/>
        </w:rPr>
        <w:t xml:space="preserve"> između mame i bebe.</w:t>
      </w:r>
    </w:p>
    <w:p w:rsidR="00964759" w:rsidRPr="004E6813" w:rsidRDefault="00532458" w:rsidP="004E6813">
      <w:pPr>
        <w:pStyle w:val="Bezproreda"/>
        <w:spacing w:before="240" w:line="276" w:lineRule="auto"/>
        <w:ind w:firstLine="708"/>
        <w:jc w:val="both"/>
        <w:rPr>
          <w:rFonts w:ascii="Calibri" w:eastAsia="Times New Roman" w:hAnsi="Calibri"/>
        </w:rPr>
      </w:pPr>
      <w:r w:rsidRPr="004E6813">
        <w:rPr>
          <w:rFonts w:ascii="Calibri" w:eastAsia="Times New Roman" w:hAnsi="Calibri"/>
        </w:rPr>
        <w:t xml:space="preserve">Za većinu mama i beba dojenje od početka ide bez problema, dok je za neke potrebno malo vremena i nekoliko pokušaja za uspješni početak dojenja. Kao i za sve što je novo i za dojenje je potrebna praksa. </w:t>
      </w:r>
    </w:p>
    <w:p w:rsidR="00964759" w:rsidRPr="004E6813" w:rsidRDefault="00374869" w:rsidP="004E6813">
      <w:pPr>
        <w:pStyle w:val="Bezproreda"/>
        <w:spacing w:before="240" w:line="276" w:lineRule="auto"/>
        <w:ind w:firstLine="708"/>
        <w:jc w:val="both"/>
        <w:rPr>
          <w:rFonts w:ascii="Calibri" w:hAnsi="Calibri"/>
        </w:rPr>
      </w:pPr>
      <w:r w:rsidRPr="004E6813">
        <w:rPr>
          <w:rFonts w:ascii="Calibri" w:hAnsi="Calibri"/>
        </w:rPr>
        <w:t>Ključ uspješnog dojenja je prav</w:t>
      </w:r>
      <w:r w:rsidR="001D112C" w:rsidRPr="004E6813">
        <w:rPr>
          <w:rFonts w:ascii="Calibri" w:hAnsi="Calibri"/>
        </w:rPr>
        <w:t xml:space="preserve">ilan položaj djeteta </w:t>
      </w:r>
      <w:r w:rsidR="00532458" w:rsidRPr="004E6813">
        <w:rPr>
          <w:rFonts w:ascii="Calibri" w:hAnsi="Calibri"/>
        </w:rPr>
        <w:t>na dojci.</w:t>
      </w:r>
      <w:r w:rsidR="001D112C" w:rsidRPr="004E6813">
        <w:rPr>
          <w:rFonts w:ascii="Calibri" w:hAnsi="Calibri"/>
        </w:rPr>
        <w:t xml:space="preserve"> </w:t>
      </w:r>
      <w:r w:rsidR="00532458" w:rsidRPr="004E6813">
        <w:rPr>
          <w:rFonts w:ascii="Calibri" w:hAnsi="Calibri"/>
        </w:rPr>
        <w:t>V</w:t>
      </w:r>
      <w:r w:rsidR="001D112C" w:rsidRPr="004E6813">
        <w:rPr>
          <w:rFonts w:ascii="Calibri" w:hAnsi="Calibri"/>
        </w:rPr>
        <w:t>až</w:t>
      </w:r>
      <w:r w:rsidRPr="004E6813">
        <w:rPr>
          <w:rFonts w:ascii="Calibri" w:hAnsi="Calibri"/>
        </w:rPr>
        <w:t>n</w:t>
      </w:r>
      <w:r w:rsidR="001D112C" w:rsidRPr="004E6813">
        <w:rPr>
          <w:rFonts w:ascii="Calibri" w:hAnsi="Calibri"/>
        </w:rPr>
        <w:t>o</w:t>
      </w:r>
      <w:r w:rsidRPr="004E6813">
        <w:rPr>
          <w:rFonts w:ascii="Calibri" w:hAnsi="Calibri"/>
        </w:rPr>
        <w:t xml:space="preserve"> je </w:t>
      </w:r>
      <w:r w:rsidR="001D112C" w:rsidRPr="004E6813">
        <w:rPr>
          <w:rFonts w:ascii="Calibri" w:hAnsi="Calibri"/>
        </w:rPr>
        <w:t>kako</w:t>
      </w:r>
      <w:r w:rsidRPr="004E6813">
        <w:rPr>
          <w:rFonts w:ascii="Calibri" w:hAnsi="Calibri"/>
        </w:rPr>
        <w:t xml:space="preserve"> majka drži dijete te kako su dijete i njegova usta postavljena na dojku. To je vještina koja se uči i majka će prepo</w:t>
      </w:r>
      <w:r w:rsidR="001D112C" w:rsidRPr="004E6813">
        <w:rPr>
          <w:rFonts w:ascii="Calibri" w:hAnsi="Calibri"/>
        </w:rPr>
        <w:t>znati znakove uspješnog sisanja - čuje se kako dijete guta, d</w:t>
      </w:r>
      <w:r w:rsidRPr="004E6813">
        <w:rPr>
          <w:rFonts w:ascii="Calibri" w:hAnsi="Calibri"/>
        </w:rPr>
        <w:t xml:space="preserve">jetetovi su obrazi puni i ne uvlače se tijekom sisanja. Dijete je smireno i ostaje priljubljeno uz dojku. Sito dijete obično zaspi i samo ispusti bradavicu. </w:t>
      </w:r>
    </w:p>
    <w:p w:rsidR="00532458" w:rsidRPr="004E6813" w:rsidRDefault="00374869" w:rsidP="004E6813">
      <w:pPr>
        <w:pStyle w:val="Bezproreda"/>
        <w:spacing w:before="240" w:line="276" w:lineRule="auto"/>
        <w:jc w:val="both"/>
        <w:rPr>
          <w:rFonts w:ascii="Calibri" w:hAnsi="Calibri"/>
        </w:rPr>
      </w:pPr>
      <w:r w:rsidRPr="004E6813">
        <w:rPr>
          <w:rFonts w:ascii="Calibri" w:hAnsi="Calibri"/>
        </w:rPr>
        <w:t>Za dojenje je potrebno odabrati mirno mjesto i ug</w:t>
      </w:r>
      <w:r w:rsidR="001D112C" w:rsidRPr="004E6813">
        <w:rPr>
          <w:rFonts w:ascii="Calibri" w:hAnsi="Calibri"/>
        </w:rPr>
        <w:t>odan položaj za majku i dijete -</w:t>
      </w:r>
      <w:r w:rsidRPr="004E6813">
        <w:rPr>
          <w:rFonts w:ascii="Calibri" w:hAnsi="Calibri"/>
        </w:rPr>
        <w:t xml:space="preserve"> ležeći ili sjedeći. Dijete se na dojku stavlja na njegov zahtjev ne čekajući da se </w:t>
      </w:r>
      <w:r w:rsidR="00532458" w:rsidRPr="004E6813">
        <w:rPr>
          <w:rFonts w:ascii="Calibri" w:hAnsi="Calibri"/>
        </w:rPr>
        <w:t>jako</w:t>
      </w:r>
      <w:r w:rsidRPr="004E6813">
        <w:rPr>
          <w:rFonts w:ascii="Calibri" w:hAnsi="Calibri"/>
        </w:rPr>
        <w:t xml:space="preserve"> rasplače jer to je kasni znak gladi. </w:t>
      </w:r>
    </w:p>
    <w:p w:rsidR="00E15FE4" w:rsidRPr="004E6813" w:rsidRDefault="00374869" w:rsidP="004E6813">
      <w:pPr>
        <w:pStyle w:val="Bezproreda"/>
        <w:spacing w:before="240" w:line="276" w:lineRule="auto"/>
        <w:ind w:firstLine="708"/>
        <w:jc w:val="both"/>
        <w:rPr>
          <w:rFonts w:ascii="Calibri" w:hAnsi="Calibri"/>
        </w:rPr>
      </w:pPr>
      <w:r w:rsidRPr="004E6813">
        <w:rPr>
          <w:rFonts w:ascii="Calibri" w:hAnsi="Calibri"/>
        </w:rPr>
        <w:t xml:space="preserve">Sastav majčinog mlijeka je idealan za djetetov rast i razvoj i nije jednak na početku i na kraju </w:t>
      </w:r>
      <w:proofErr w:type="spellStart"/>
      <w:r w:rsidRPr="004E6813">
        <w:rPr>
          <w:rFonts w:ascii="Calibri" w:hAnsi="Calibri"/>
        </w:rPr>
        <w:t>podoja</w:t>
      </w:r>
      <w:proofErr w:type="spellEnd"/>
      <w:r w:rsidRPr="004E6813">
        <w:rPr>
          <w:rFonts w:ascii="Calibri" w:hAnsi="Calibri"/>
        </w:rPr>
        <w:t xml:space="preserve">. </w:t>
      </w:r>
      <w:r w:rsidR="00E15FE4" w:rsidRPr="004E6813">
        <w:rPr>
          <w:rFonts w:ascii="Calibri" w:hAnsi="Calibri"/>
        </w:rPr>
        <w:t xml:space="preserve">Zato je bitno da dijete dojku posiše do kraja i unese u organizam sve potrebne hranjive tvari. </w:t>
      </w:r>
    </w:p>
    <w:p w:rsidR="00E15FE4" w:rsidRPr="004E6813" w:rsidRDefault="00532458" w:rsidP="00AE628B">
      <w:pPr>
        <w:pStyle w:val="Bezproreda"/>
        <w:spacing w:before="240" w:line="276" w:lineRule="auto"/>
        <w:ind w:firstLine="708"/>
        <w:jc w:val="both"/>
        <w:rPr>
          <w:rFonts w:ascii="Calibri" w:eastAsia="Times New Roman" w:hAnsi="Calibri" w:cs="Arial"/>
        </w:rPr>
      </w:pPr>
      <w:bookmarkStart w:id="0" w:name="_GoBack"/>
      <w:bookmarkEnd w:id="0"/>
      <w:r w:rsidRPr="004E6813">
        <w:rPr>
          <w:rFonts w:ascii="Calibri" w:hAnsi="Calibri"/>
        </w:rPr>
        <w:t xml:space="preserve">Sastav majčinog mlijeka također se mijenja i s dobi djeteta. Prvih nekoliko dana majčino mlijeko se naziva </w:t>
      </w:r>
      <w:proofErr w:type="spellStart"/>
      <w:r w:rsidRPr="004E6813">
        <w:rPr>
          <w:rFonts w:ascii="Calibri" w:hAnsi="Calibri"/>
        </w:rPr>
        <w:t>kolostrum</w:t>
      </w:r>
      <w:proofErr w:type="spellEnd"/>
      <w:r w:rsidR="00E15FE4" w:rsidRPr="004E6813">
        <w:rPr>
          <w:rFonts w:ascii="Calibri" w:hAnsi="Calibri"/>
        </w:rPr>
        <w:t xml:space="preserve">. </w:t>
      </w:r>
      <w:r w:rsidR="00964759" w:rsidRPr="004E6813">
        <w:rPr>
          <w:rFonts w:ascii="Calibri" w:hAnsi="Calibri"/>
        </w:rPr>
        <w:t xml:space="preserve"> </w:t>
      </w:r>
      <w:proofErr w:type="spellStart"/>
      <w:r w:rsidR="00E15FE4" w:rsidRPr="004E6813">
        <w:rPr>
          <w:rFonts w:ascii="Calibri" w:eastAsia="Times New Roman" w:hAnsi="Calibri" w:cs="Arial"/>
        </w:rPr>
        <w:t>Kolostrum</w:t>
      </w:r>
      <w:proofErr w:type="spellEnd"/>
      <w:r w:rsidR="00E15FE4" w:rsidRPr="004E6813">
        <w:rPr>
          <w:rFonts w:ascii="Calibri" w:eastAsia="Times New Roman" w:hAnsi="Calibri" w:cs="Arial"/>
        </w:rPr>
        <w:t xml:space="preserve"> ne izgleda kao mlijeko, sličniji je mednoj, </w:t>
      </w:r>
      <w:r w:rsidR="00964759" w:rsidRPr="004E6813">
        <w:rPr>
          <w:rFonts w:ascii="Calibri" w:eastAsia="Times New Roman" w:hAnsi="Calibri" w:cs="Arial"/>
        </w:rPr>
        <w:t xml:space="preserve"> </w:t>
      </w:r>
      <w:r w:rsidR="00E15FE4" w:rsidRPr="004E6813">
        <w:rPr>
          <w:rFonts w:ascii="Calibri" w:eastAsia="Times New Roman" w:hAnsi="Calibri" w:cs="Arial"/>
        </w:rPr>
        <w:t xml:space="preserve">žućkastoj tekućini i </w:t>
      </w:r>
      <w:r w:rsidR="00AC4831" w:rsidRPr="004E6813">
        <w:rPr>
          <w:rFonts w:ascii="Calibri" w:eastAsia="Times New Roman" w:hAnsi="Calibri" w:cs="Arial"/>
        </w:rPr>
        <w:t>potpuno je jedinstven  kao prva hrana</w:t>
      </w:r>
      <w:r w:rsidR="00E15FE4" w:rsidRPr="004E6813">
        <w:rPr>
          <w:rFonts w:ascii="Calibri" w:eastAsia="Times New Roman" w:hAnsi="Calibri" w:cs="Arial"/>
        </w:rPr>
        <w:t xml:space="preserve"> za novorođenče. </w:t>
      </w:r>
      <w:r w:rsidR="00AC4831" w:rsidRPr="004E6813">
        <w:rPr>
          <w:rFonts w:ascii="Calibri" w:eastAsia="Times New Roman" w:hAnsi="Calibri" w:cs="Arial"/>
        </w:rPr>
        <w:t>On nije samo hrana, nego sadrži</w:t>
      </w:r>
      <w:r w:rsidR="00964759" w:rsidRPr="004E6813">
        <w:rPr>
          <w:rFonts w:ascii="Calibri" w:eastAsia="Times New Roman" w:hAnsi="Calibri" w:cs="Arial"/>
        </w:rPr>
        <w:t xml:space="preserve"> brojna protutijela koja štite novorođenče od raznih infekcija. Također sadrži više vitamina A i vitamina E i dodatno pomaže pri pražnjenju crijeva tj. ispuštanju </w:t>
      </w:r>
      <w:proofErr w:type="spellStart"/>
      <w:r w:rsidR="00964759" w:rsidRPr="004E6813">
        <w:rPr>
          <w:rFonts w:ascii="Calibri" w:eastAsia="Times New Roman" w:hAnsi="Calibri" w:cs="Arial"/>
        </w:rPr>
        <w:t>mekonija</w:t>
      </w:r>
      <w:proofErr w:type="spellEnd"/>
      <w:r w:rsidR="00964759" w:rsidRPr="004E6813">
        <w:rPr>
          <w:rFonts w:ascii="Calibri" w:eastAsia="Times New Roman" w:hAnsi="Calibri" w:cs="Arial"/>
        </w:rPr>
        <w:t xml:space="preserve"> kod novorođenčeta. </w:t>
      </w:r>
    </w:p>
    <w:p w:rsidR="000676FB" w:rsidRPr="004E6813" w:rsidRDefault="008112D3" w:rsidP="004E6813">
      <w:pPr>
        <w:pStyle w:val="Bezproreda"/>
        <w:spacing w:before="240" w:line="276" w:lineRule="auto"/>
        <w:ind w:firstLine="708"/>
        <w:jc w:val="both"/>
        <w:rPr>
          <w:rFonts w:ascii="Calibri" w:eastAsia="Times New Roman" w:hAnsi="Calibri"/>
        </w:rPr>
      </w:pPr>
      <w:r w:rsidRPr="004E6813">
        <w:rPr>
          <w:rFonts w:ascii="Calibri" w:eastAsia="Times New Roman" w:hAnsi="Calibri"/>
        </w:rPr>
        <w:lastRenderedPageBreak/>
        <w:t>Majčino mlijeko osim što je u</w:t>
      </w:r>
      <w:r w:rsidR="00847EC8" w:rsidRPr="004E6813">
        <w:rPr>
          <w:rFonts w:ascii="Calibri" w:eastAsia="Times New Roman" w:hAnsi="Calibri"/>
        </w:rPr>
        <w:t xml:space="preserve">vijek </w:t>
      </w:r>
      <w:r w:rsidR="00AF66E4" w:rsidRPr="004E6813">
        <w:rPr>
          <w:rFonts w:ascii="Calibri" w:eastAsia="Times New Roman" w:hAnsi="Calibri"/>
        </w:rPr>
        <w:t xml:space="preserve"> dostupno</w:t>
      </w:r>
      <w:r w:rsidRPr="004E6813">
        <w:rPr>
          <w:rFonts w:ascii="Calibri" w:eastAsia="Times New Roman" w:hAnsi="Calibri"/>
        </w:rPr>
        <w:t>, lakše je za probavu,</w:t>
      </w:r>
      <w:r w:rsidR="006E4EB0" w:rsidRPr="004E6813">
        <w:rPr>
          <w:rFonts w:ascii="Calibri" w:eastAsia="Times New Roman" w:hAnsi="Calibri"/>
        </w:rPr>
        <w:t xml:space="preserve"> </w:t>
      </w:r>
      <w:r w:rsidR="00AF66E4" w:rsidRPr="004E6813">
        <w:rPr>
          <w:rFonts w:ascii="Calibri" w:eastAsia="Times New Roman" w:hAnsi="Calibri"/>
        </w:rPr>
        <w:t xml:space="preserve">sadrži sve hranjive </w:t>
      </w:r>
      <w:r w:rsidR="006E4EB0" w:rsidRPr="004E6813">
        <w:rPr>
          <w:rFonts w:ascii="Calibri" w:eastAsia="Times New Roman" w:hAnsi="Calibri"/>
        </w:rPr>
        <w:t xml:space="preserve">tvari, kalorije, </w:t>
      </w:r>
      <w:r w:rsidR="00AF66E4" w:rsidRPr="004E6813">
        <w:rPr>
          <w:rFonts w:ascii="Calibri" w:eastAsia="Times New Roman" w:hAnsi="Calibri"/>
        </w:rPr>
        <w:t xml:space="preserve">sadrži faktor rasta koji osigurava bolji razvoj </w:t>
      </w:r>
      <w:r w:rsidR="001E4D6E" w:rsidRPr="004E6813">
        <w:rPr>
          <w:rFonts w:ascii="Calibri" w:eastAsia="Times New Roman" w:hAnsi="Calibri"/>
        </w:rPr>
        <w:t>djetetovih</w:t>
      </w:r>
      <w:r w:rsidR="00AF66E4" w:rsidRPr="004E6813">
        <w:rPr>
          <w:rFonts w:ascii="Calibri" w:eastAsia="Times New Roman" w:hAnsi="Calibri"/>
        </w:rPr>
        <w:t xml:space="preserve"> organa</w:t>
      </w:r>
      <w:r w:rsidRPr="004E6813">
        <w:rPr>
          <w:rFonts w:ascii="Calibri" w:eastAsia="Times New Roman" w:hAnsi="Calibri"/>
        </w:rPr>
        <w:t xml:space="preserve">, </w:t>
      </w:r>
      <w:r w:rsidR="00AF66E4" w:rsidRPr="004E6813">
        <w:rPr>
          <w:rFonts w:ascii="Calibri" w:eastAsia="Times New Roman" w:hAnsi="Calibri"/>
        </w:rPr>
        <w:t xml:space="preserve">sadrži tvari koje štite </w:t>
      </w:r>
      <w:r w:rsidR="006E4EB0" w:rsidRPr="004E6813">
        <w:rPr>
          <w:rFonts w:ascii="Calibri" w:eastAsia="Times New Roman" w:hAnsi="Calibri"/>
        </w:rPr>
        <w:t>dojenče</w:t>
      </w:r>
      <w:r w:rsidR="00AF66E4" w:rsidRPr="004E6813">
        <w:rPr>
          <w:rFonts w:ascii="Calibri" w:eastAsia="Times New Roman" w:hAnsi="Calibri"/>
        </w:rPr>
        <w:t xml:space="preserve"> od  bolesti i infekcija.</w:t>
      </w:r>
      <w:r w:rsidRPr="004E6813">
        <w:rPr>
          <w:rFonts w:ascii="Calibri" w:eastAsia="Times New Roman" w:hAnsi="Calibri"/>
        </w:rPr>
        <w:t xml:space="preserve"> </w:t>
      </w:r>
      <w:r w:rsidR="00AF542E" w:rsidRPr="004E6813">
        <w:rPr>
          <w:rFonts w:ascii="Calibri" w:hAnsi="Calibri"/>
        </w:rPr>
        <w:t xml:space="preserve">Čvrsto je dokazana </w:t>
      </w:r>
      <w:r w:rsidR="00903F88" w:rsidRPr="004E6813">
        <w:rPr>
          <w:rFonts w:ascii="Calibri" w:hAnsi="Calibri"/>
        </w:rPr>
        <w:t>manja učestalost pojave infektivnih proljeva i upala srednjeg uha kod dojene djece u odnosu na djecu koja se ne hrane majčinim mlijekom.</w:t>
      </w:r>
      <w:r w:rsidRPr="004E6813">
        <w:rPr>
          <w:rFonts w:ascii="Calibri" w:eastAsia="Times New Roman" w:hAnsi="Calibri"/>
        </w:rPr>
        <w:t xml:space="preserve"> T</w:t>
      </w:r>
      <w:r w:rsidR="00BF273F" w:rsidRPr="004E6813">
        <w:rPr>
          <w:rFonts w:ascii="Calibri" w:eastAsia="Times New Roman" w:hAnsi="Calibri"/>
        </w:rPr>
        <w:t>akođer</w:t>
      </w:r>
      <w:r w:rsidRPr="004E6813">
        <w:rPr>
          <w:rFonts w:ascii="Calibri" w:eastAsia="Times New Roman" w:hAnsi="Calibri"/>
        </w:rPr>
        <w:t>,</w:t>
      </w:r>
      <w:r w:rsidR="00BF273F" w:rsidRPr="004E6813">
        <w:rPr>
          <w:rFonts w:ascii="Calibri" w:eastAsia="Times New Roman" w:hAnsi="Calibri"/>
        </w:rPr>
        <w:t xml:space="preserve"> i</w:t>
      </w:r>
      <w:r w:rsidR="00AF66E4" w:rsidRPr="004E6813">
        <w:rPr>
          <w:rFonts w:ascii="Calibri" w:eastAsia="Times New Roman" w:hAnsi="Calibri"/>
        </w:rPr>
        <w:t xml:space="preserve">straživanja </w:t>
      </w:r>
      <w:r w:rsidRPr="004E6813">
        <w:rPr>
          <w:rFonts w:ascii="Calibri" w:eastAsia="Times New Roman" w:hAnsi="Calibri"/>
        </w:rPr>
        <w:t xml:space="preserve">su </w:t>
      </w:r>
      <w:r w:rsidR="00BF273F" w:rsidRPr="004E6813">
        <w:rPr>
          <w:rFonts w:ascii="Calibri" w:eastAsia="Times New Roman" w:hAnsi="Calibri"/>
        </w:rPr>
        <w:t>pokaz</w:t>
      </w:r>
      <w:r w:rsidRPr="004E6813">
        <w:rPr>
          <w:rFonts w:ascii="Calibri" w:eastAsia="Times New Roman" w:hAnsi="Calibri"/>
        </w:rPr>
        <w:t xml:space="preserve">ala </w:t>
      </w:r>
      <w:r w:rsidR="00AF66E4" w:rsidRPr="004E6813">
        <w:rPr>
          <w:rFonts w:ascii="Calibri" w:eastAsia="Times New Roman" w:hAnsi="Calibri"/>
        </w:rPr>
        <w:t xml:space="preserve">da dojenje može pomoći u zaštiti od gojaznosti, </w:t>
      </w:r>
      <w:r w:rsidR="00903F88" w:rsidRPr="004E6813">
        <w:rPr>
          <w:rFonts w:ascii="Calibri" w:eastAsia="Times New Roman" w:hAnsi="Calibri"/>
        </w:rPr>
        <w:t>šećerne bolesti tip 2</w:t>
      </w:r>
      <w:r w:rsidR="00AF66E4" w:rsidRPr="004E6813">
        <w:rPr>
          <w:rFonts w:ascii="Calibri" w:eastAsia="Times New Roman" w:hAnsi="Calibri"/>
        </w:rPr>
        <w:t xml:space="preserve">, </w:t>
      </w:r>
      <w:r w:rsidR="00903F88" w:rsidRPr="004E6813">
        <w:rPr>
          <w:rFonts w:ascii="Calibri" w:eastAsia="Times New Roman" w:hAnsi="Calibri"/>
        </w:rPr>
        <w:t>povišenog krvnog tlaka, poja</w:t>
      </w:r>
      <w:r w:rsidR="004A485F" w:rsidRPr="004E6813">
        <w:rPr>
          <w:rFonts w:ascii="Calibri" w:eastAsia="Times New Roman" w:hAnsi="Calibri"/>
        </w:rPr>
        <w:t>ve raznih alergijskih bolesti (</w:t>
      </w:r>
      <w:proofErr w:type="spellStart"/>
      <w:r w:rsidR="00903F88" w:rsidRPr="004E6813">
        <w:rPr>
          <w:rFonts w:ascii="Calibri" w:eastAsia="Times New Roman" w:hAnsi="Calibri"/>
        </w:rPr>
        <w:t>atopijskog</w:t>
      </w:r>
      <w:proofErr w:type="spellEnd"/>
      <w:r w:rsidR="00903F88" w:rsidRPr="004E6813">
        <w:rPr>
          <w:rFonts w:ascii="Calibri" w:eastAsia="Times New Roman" w:hAnsi="Calibri"/>
        </w:rPr>
        <w:t xml:space="preserve"> dermatitisa i astme).</w:t>
      </w:r>
    </w:p>
    <w:p w:rsidR="004E6813" w:rsidRDefault="00AE628B" w:rsidP="004E6813">
      <w:pPr>
        <w:pStyle w:val="Bezproreda"/>
        <w:spacing w:before="240" w:line="276" w:lineRule="auto"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w:t xml:space="preserve"> </w:t>
      </w:r>
      <w:r w:rsidR="004E6813">
        <w:rPr>
          <w:rFonts w:ascii="Calibri" w:eastAsia="Times New Roman" w:hAnsi="Calibri"/>
          <w:noProof/>
        </w:rPr>
        <w:drawing>
          <wp:inline distT="0" distB="0" distL="0" distR="0" wp14:anchorId="07BBDCDB" wp14:editId="4D145F80">
            <wp:extent cx="1126331" cy="143691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astfeeding-27308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40" cy="146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</w:rPr>
        <w:t xml:space="preserve">   </w:t>
      </w:r>
      <w:r w:rsidR="004E6813">
        <w:rPr>
          <w:rFonts w:ascii="Calibri" w:eastAsia="Times New Roman" w:hAnsi="Calibri"/>
          <w:noProof/>
        </w:rPr>
        <w:drawing>
          <wp:inline distT="0" distB="0" distL="0" distR="0">
            <wp:extent cx="1735494" cy="144796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ast-feeding-17097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81" cy="14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</w:rPr>
        <w:t xml:space="preserve">  </w:t>
      </w:r>
      <w:r w:rsidR="004E6813">
        <w:rPr>
          <w:rFonts w:ascii="Calibri" w:eastAsia="Times New Roman" w:hAnsi="Calibri"/>
          <w:noProof/>
        </w:rPr>
        <w:drawing>
          <wp:inline distT="0" distB="0" distL="0" distR="0">
            <wp:extent cx="1511204" cy="141825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ast-feeding-171148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33" cy="14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C8" w:rsidRPr="004E6813" w:rsidRDefault="00847EC8" w:rsidP="004E6813">
      <w:pPr>
        <w:pStyle w:val="Bezproreda"/>
        <w:spacing w:before="240" w:line="276" w:lineRule="auto"/>
        <w:ind w:firstLine="708"/>
        <w:jc w:val="both"/>
        <w:rPr>
          <w:rFonts w:ascii="Calibri" w:hAnsi="Calibri"/>
        </w:rPr>
      </w:pPr>
      <w:r w:rsidRPr="004E6813">
        <w:rPr>
          <w:rFonts w:ascii="Calibri" w:eastAsia="Times New Roman" w:hAnsi="Calibri"/>
        </w:rPr>
        <w:t xml:space="preserve">Uz sve ranije nabrojano još su dvije značajne prednosti dojenja prema hranjenju umjetnim mlijekom. To su jednostavnost i ekonomičnost. Za majčino mlijeko nisu potrebne bočice, posudice, nije potrebno zagrijavanje vode i čekanje da se ona ohladi – ono je uvijek spremno i to na optimalan način za dojenče. Također je i značajno jeftinije u odnosu na umjetna dojenačka mlijeka. </w:t>
      </w:r>
    </w:p>
    <w:p w:rsidR="008112D3" w:rsidRPr="004E6813" w:rsidRDefault="008112D3" w:rsidP="004E6813">
      <w:pPr>
        <w:pStyle w:val="Bezproreda"/>
        <w:spacing w:before="240" w:line="276" w:lineRule="auto"/>
        <w:ind w:firstLine="708"/>
        <w:jc w:val="both"/>
        <w:rPr>
          <w:rFonts w:ascii="Calibri" w:eastAsia="Times New Roman" w:hAnsi="Calibri"/>
        </w:rPr>
      </w:pPr>
      <w:r w:rsidRPr="004E6813">
        <w:rPr>
          <w:rFonts w:ascii="Calibri" w:hAnsi="Calibri"/>
        </w:rPr>
        <w:t>Osim za dijete, dojenje povoljno utječe i na organizam majke. Ubrzava se</w:t>
      </w:r>
      <w:r w:rsidR="00374869" w:rsidRPr="004E6813">
        <w:rPr>
          <w:rFonts w:ascii="Calibri" w:hAnsi="Calibri"/>
        </w:rPr>
        <w:t xml:space="preserve"> </w:t>
      </w:r>
      <w:r w:rsidR="001E4D6E" w:rsidRPr="004E6813">
        <w:rPr>
          <w:rFonts w:ascii="Calibri" w:hAnsi="Calibri"/>
        </w:rPr>
        <w:t>oporavak nakon poroda</w:t>
      </w:r>
      <w:r w:rsidRPr="004E6813">
        <w:rPr>
          <w:rFonts w:ascii="Calibri" w:hAnsi="Calibri"/>
        </w:rPr>
        <w:t xml:space="preserve">, </w:t>
      </w:r>
      <w:r w:rsidR="00374869" w:rsidRPr="004E6813">
        <w:rPr>
          <w:rFonts w:ascii="Calibri" w:hAnsi="Calibri"/>
        </w:rPr>
        <w:t>povoljno utječe na psihičku stabilnost majke</w:t>
      </w:r>
      <w:r w:rsidRPr="004E6813">
        <w:rPr>
          <w:rFonts w:ascii="Calibri" w:hAnsi="Calibri"/>
        </w:rPr>
        <w:t xml:space="preserve">, potiče </w:t>
      </w:r>
      <w:r w:rsidR="00374869" w:rsidRPr="004E6813">
        <w:rPr>
          <w:rFonts w:ascii="Calibri" w:hAnsi="Calibri"/>
        </w:rPr>
        <w:t>gubitak tjelesne težine i vraćanje na poželjnu tjelesnu masu nakon poroda</w:t>
      </w:r>
      <w:r w:rsidRPr="004E6813">
        <w:rPr>
          <w:rFonts w:ascii="Calibri" w:hAnsi="Calibri"/>
        </w:rPr>
        <w:t>, umanjuje</w:t>
      </w:r>
      <w:r w:rsidR="00374869" w:rsidRPr="004E6813">
        <w:rPr>
          <w:rFonts w:ascii="Calibri" w:hAnsi="Calibri"/>
        </w:rPr>
        <w:t xml:space="preserve"> r</w:t>
      </w:r>
      <w:r w:rsidRPr="004E6813">
        <w:rPr>
          <w:rFonts w:ascii="Calibri" w:hAnsi="Calibri"/>
        </w:rPr>
        <w:t>izik od pojave</w:t>
      </w:r>
      <w:r w:rsidR="00374869" w:rsidRPr="004E6813">
        <w:rPr>
          <w:rFonts w:ascii="Calibri" w:hAnsi="Calibri"/>
        </w:rPr>
        <w:t xml:space="preserve"> šećerne bolesti, povišenog krvnog tlaka i kardiovaskularnih bolesti</w:t>
      </w:r>
      <w:r w:rsidRPr="004E6813">
        <w:rPr>
          <w:rFonts w:ascii="Calibri" w:hAnsi="Calibri"/>
        </w:rPr>
        <w:t>.</w:t>
      </w:r>
      <w:r w:rsidRPr="004E6813">
        <w:rPr>
          <w:rFonts w:ascii="Calibri" w:eastAsia="Times New Roman" w:hAnsi="Calibri"/>
        </w:rPr>
        <w:t xml:space="preserve"> Umanjuje rizik od raka maternice i</w:t>
      </w:r>
      <w:r w:rsidR="00B66A20" w:rsidRPr="004E6813">
        <w:rPr>
          <w:rFonts w:ascii="Calibri" w:eastAsia="Times New Roman" w:hAnsi="Calibri"/>
        </w:rPr>
        <w:t xml:space="preserve"> dojke. Održava kosti čvrstima te se one tako štite od loma </w:t>
      </w:r>
      <w:r w:rsidRPr="004E6813">
        <w:rPr>
          <w:rFonts w:ascii="Calibri" w:eastAsia="Times New Roman" w:hAnsi="Calibri"/>
        </w:rPr>
        <w:t>u starijoj dobi.</w:t>
      </w:r>
    </w:p>
    <w:p w:rsidR="004F31EA" w:rsidRPr="004E6813" w:rsidRDefault="00374869" w:rsidP="004E6813">
      <w:pPr>
        <w:pStyle w:val="Bezproreda"/>
        <w:spacing w:before="240" w:line="276" w:lineRule="auto"/>
        <w:ind w:firstLine="708"/>
        <w:jc w:val="both"/>
        <w:rPr>
          <w:rFonts w:ascii="Calibri" w:hAnsi="Calibri"/>
        </w:rPr>
      </w:pPr>
      <w:r w:rsidRPr="004E6813">
        <w:rPr>
          <w:rFonts w:ascii="Calibri" w:hAnsi="Calibri"/>
        </w:rPr>
        <w:t xml:space="preserve">Potpora i poticaj partnera i uže obitelji od velike je pomoći mladim majkama. </w:t>
      </w:r>
      <w:r w:rsidR="003F5B61" w:rsidRPr="004E6813">
        <w:rPr>
          <w:rFonts w:ascii="Calibri" w:hAnsi="Calibri"/>
        </w:rPr>
        <w:t xml:space="preserve">Velika pomoć može se dobiti o od kolegica i poznanica koje su dojile ili doje svoju djecu. </w:t>
      </w:r>
      <w:r w:rsidR="002B1BE0" w:rsidRPr="004E6813">
        <w:rPr>
          <w:rFonts w:ascii="Calibri" w:hAnsi="Calibri"/>
        </w:rPr>
        <w:t xml:space="preserve">Trudnički tečajevi su pravo mjesto gdje će buduće majke biti educirane i motivirane za dojenje </w:t>
      </w:r>
      <w:r w:rsidR="00383839" w:rsidRPr="004E6813">
        <w:rPr>
          <w:rFonts w:ascii="Calibri" w:hAnsi="Calibri"/>
        </w:rPr>
        <w:t xml:space="preserve">Podršku i </w:t>
      </w:r>
      <w:r w:rsidR="0072466C" w:rsidRPr="004E6813">
        <w:rPr>
          <w:rFonts w:ascii="Calibri" w:hAnsi="Calibri"/>
        </w:rPr>
        <w:t>konkretnu</w:t>
      </w:r>
      <w:r w:rsidR="00383839" w:rsidRPr="004E6813">
        <w:rPr>
          <w:rFonts w:ascii="Calibri" w:hAnsi="Calibri"/>
        </w:rPr>
        <w:t xml:space="preserve"> stručnu pomoć mogu dobiti u grupi za potpori dojenju.  </w:t>
      </w:r>
      <w:r w:rsidR="001979E9" w:rsidRPr="004E6813">
        <w:rPr>
          <w:rFonts w:ascii="Calibri" w:hAnsi="Calibri"/>
        </w:rPr>
        <w:t>Najznačajniju pomoć</w:t>
      </w:r>
      <w:r w:rsidR="003F5B61" w:rsidRPr="004E6813">
        <w:rPr>
          <w:rFonts w:ascii="Calibri" w:hAnsi="Calibri"/>
        </w:rPr>
        <w:t xml:space="preserve"> pružit će patronažne sestre, a također se treba savjetovati i u pedijatrijskim ordinacijama. </w:t>
      </w:r>
    </w:p>
    <w:p w:rsidR="00903F88" w:rsidRPr="004E6813" w:rsidRDefault="00903F88" w:rsidP="004E6813">
      <w:pPr>
        <w:pStyle w:val="Bezproreda"/>
        <w:spacing w:before="240" w:line="276" w:lineRule="auto"/>
        <w:ind w:firstLine="708"/>
        <w:jc w:val="both"/>
        <w:rPr>
          <w:rFonts w:ascii="Calibri" w:eastAsia="Times New Roman" w:hAnsi="Calibri"/>
        </w:rPr>
      </w:pPr>
      <w:r w:rsidRPr="004E6813">
        <w:rPr>
          <w:rFonts w:ascii="Calibri" w:eastAsia="Times New Roman" w:hAnsi="Calibri" w:cs="Arial"/>
        </w:rPr>
        <w:t xml:space="preserve">Svjetska zdravstvena organizacija preporučuje isključivo dojenje u prvih 6 mjeseci života, te nastavak dojenja uz odgovarajuću </w:t>
      </w:r>
      <w:proofErr w:type="spellStart"/>
      <w:r w:rsidRPr="004E6813">
        <w:rPr>
          <w:rFonts w:ascii="Calibri" w:eastAsia="Times New Roman" w:hAnsi="Calibri" w:cs="Arial"/>
        </w:rPr>
        <w:t>dohranu</w:t>
      </w:r>
      <w:proofErr w:type="spellEnd"/>
      <w:r w:rsidRPr="004E6813">
        <w:rPr>
          <w:rFonts w:ascii="Calibri" w:eastAsia="Times New Roman" w:hAnsi="Calibri" w:cs="Arial"/>
        </w:rPr>
        <w:t xml:space="preserve"> do druge godine starosti ili dulje, koliko god majka i dijete to žele.</w:t>
      </w:r>
    </w:p>
    <w:p w:rsidR="00EF0D83" w:rsidRPr="004E6813" w:rsidRDefault="00E15FE4" w:rsidP="004E6813">
      <w:pPr>
        <w:pStyle w:val="Bezproreda"/>
        <w:spacing w:before="240" w:line="276" w:lineRule="auto"/>
        <w:ind w:firstLine="708"/>
        <w:jc w:val="both"/>
        <w:rPr>
          <w:rFonts w:ascii="Calibri" w:hAnsi="Calibri"/>
        </w:rPr>
      </w:pPr>
      <w:r w:rsidRPr="004E6813">
        <w:rPr>
          <w:rFonts w:ascii="Calibri" w:eastAsia="Times New Roman" w:hAnsi="Calibri"/>
        </w:rPr>
        <w:t xml:space="preserve">Ukoliko trebate pomoć </w:t>
      </w:r>
      <w:r w:rsidR="00903F88" w:rsidRPr="004E6813">
        <w:rPr>
          <w:rFonts w:ascii="Calibri" w:eastAsia="Times New Roman" w:hAnsi="Calibri"/>
        </w:rPr>
        <w:t>obratite se liječniku,</w:t>
      </w:r>
      <w:r w:rsidRPr="004E6813">
        <w:rPr>
          <w:rFonts w:ascii="Calibri" w:eastAsia="Times New Roman" w:hAnsi="Calibri"/>
        </w:rPr>
        <w:t xml:space="preserve"> patronažnim sestrama</w:t>
      </w:r>
      <w:r w:rsidR="00893773" w:rsidRPr="004E6813">
        <w:rPr>
          <w:rFonts w:ascii="Calibri" w:eastAsia="Times New Roman" w:hAnsi="Calibri"/>
        </w:rPr>
        <w:t>,</w:t>
      </w:r>
      <w:r w:rsidRPr="004E6813">
        <w:rPr>
          <w:rFonts w:ascii="Calibri" w:eastAsia="Times New Roman" w:hAnsi="Calibri"/>
        </w:rPr>
        <w:t xml:space="preserve"> </w:t>
      </w:r>
      <w:r w:rsidR="001E4D6E" w:rsidRPr="004E6813">
        <w:rPr>
          <w:rFonts w:ascii="Calibri" w:eastAsia="Times New Roman" w:hAnsi="Calibri"/>
        </w:rPr>
        <w:t xml:space="preserve">IBCLC savjetnicama </w:t>
      </w:r>
      <w:r w:rsidR="00893773" w:rsidRPr="004E6813">
        <w:rPr>
          <w:rFonts w:ascii="Calibri" w:eastAsia="Times New Roman" w:hAnsi="Calibri"/>
        </w:rPr>
        <w:t xml:space="preserve"> </w:t>
      </w:r>
      <w:r w:rsidRPr="004E6813">
        <w:rPr>
          <w:rFonts w:ascii="Calibri" w:eastAsia="Times New Roman" w:hAnsi="Calibri"/>
        </w:rPr>
        <w:t>ili  grupama za potporu dojenj</w:t>
      </w:r>
      <w:r w:rsidR="00A72C46" w:rsidRPr="004E6813">
        <w:rPr>
          <w:rFonts w:ascii="Calibri" w:eastAsia="Times New Roman" w:hAnsi="Calibri"/>
        </w:rPr>
        <w:t>a</w:t>
      </w:r>
      <w:r w:rsidRPr="004E6813">
        <w:rPr>
          <w:rFonts w:ascii="Calibri" w:eastAsia="Times New Roman" w:hAnsi="Calibri"/>
        </w:rPr>
        <w:t xml:space="preserve">.  </w:t>
      </w:r>
    </w:p>
    <w:p w:rsidR="00B244EB" w:rsidRPr="004E6813" w:rsidRDefault="00B244EB" w:rsidP="004E6813">
      <w:pPr>
        <w:pStyle w:val="Bezproreda"/>
        <w:spacing w:before="240" w:line="276" w:lineRule="auto"/>
        <w:jc w:val="both"/>
        <w:rPr>
          <w:rFonts w:ascii="Calibri" w:eastAsia="Times New Roman" w:hAnsi="Calibri" w:cs="Arial"/>
        </w:rPr>
      </w:pPr>
    </w:p>
    <w:p w:rsidR="00F43E34" w:rsidRPr="004E6813" w:rsidRDefault="00F43E34" w:rsidP="004E6813">
      <w:pPr>
        <w:pStyle w:val="Bezproreda"/>
        <w:spacing w:before="240" w:line="276" w:lineRule="auto"/>
        <w:jc w:val="both"/>
        <w:rPr>
          <w:rFonts w:ascii="Calibri" w:hAnsi="Calibri" w:cs="Arial"/>
        </w:rPr>
      </w:pPr>
    </w:p>
    <w:p w:rsidR="00285758" w:rsidRPr="004E6813" w:rsidRDefault="004E6813" w:rsidP="004E6813">
      <w:pPr>
        <w:pStyle w:val="Bezproreda"/>
        <w:spacing w:before="240"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12602" cy="3862873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15383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756" cy="391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4EB" w:rsidRPr="004E6813" w:rsidRDefault="00B244EB" w:rsidP="004E6813">
      <w:pPr>
        <w:pStyle w:val="Bezproreda"/>
        <w:spacing w:before="240" w:line="276" w:lineRule="auto"/>
        <w:jc w:val="both"/>
        <w:rPr>
          <w:rFonts w:ascii="Calibri" w:hAnsi="Calibri"/>
        </w:rPr>
      </w:pPr>
    </w:p>
    <w:sectPr w:rsidR="00B244EB" w:rsidRPr="004E6813" w:rsidSect="00E6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A2E20"/>
    <w:multiLevelType w:val="multilevel"/>
    <w:tmpl w:val="891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814BF"/>
    <w:multiLevelType w:val="multilevel"/>
    <w:tmpl w:val="C262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39"/>
    <w:rsid w:val="000676FB"/>
    <w:rsid w:val="000E40AD"/>
    <w:rsid w:val="00176802"/>
    <w:rsid w:val="001979E9"/>
    <w:rsid w:val="001B2EA7"/>
    <w:rsid w:val="001D112C"/>
    <w:rsid w:val="001E4D6E"/>
    <w:rsid w:val="002168F5"/>
    <w:rsid w:val="00225FE3"/>
    <w:rsid w:val="00285758"/>
    <w:rsid w:val="002B0C3B"/>
    <w:rsid w:val="002B1BE0"/>
    <w:rsid w:val="003310C9"/>
    <w:rsid w:val="00374869"/>
    <w:rsid w:val="00383839"/>
    <w:rsid w:val="003F5B61"/>
    <w:rsid w:val="004A485F"/>
    <w:rsid w:val="004C3D39"/>
    <w:rsid w:val="004C516E"/>
    <w:rsid w:val="004D4D5E"/>
    <w:rsid w:val="004E6813"/>
    <w:rsid w:val="004F31EA"/>
    <w:rsid w:val="00532458"/>
    <w:rsid w:val="005854D1"/>
    <w:rsid w:val="006260B7"/>
    <w:rsid w:val="00640CA2"/>
    <w:rsid w:val="006B7411"/>
    <w:rsid w:val="006C3109"/>
    <w:rsid w:val="006E4EB0"/>
    <w:rsid w:val="0072466C"/>
    <w:rsid w:val="007765F5"/>
    <w:rsid w:val="0078091A"/>
    <w:rsid w:val="007D53F5"/>
    <w:rsid w:val="00800231"/>
    <w:rsid w:val="00801699"/>
    <w:rsid w:val="00801CC6"/>
    <w:rsid w:val="008112D3"/>
    <w:rsid w:val="00847EC8"/>
    <w:rsid w:val="008622F8"/>
    <w:rsid w:val="00893773"/>
    <w:rsid w:val="00903F88"/>
    <w:rsid w:val="00935183"/>
    <w:rsid w:val="00964759"/>
    <w:rsid w:val="009931EF"/>
    <w:rsid w:val="00997014"/>
    <w:rsid w:val="009A614E"/>
    <w:rsid w:val="009B098A"/>
    <w:rsid w:val="00A72C46"/>
    <w:rsid w:val="00AC4831"/>
    <w:rsid w:val="00AE628B"/>
    <w:rsid w:val="00AF542E"/>
    <w:rsid w:val="00AF66E4"/>
    <w:rsid w:val="00B1190A"/>
    <w:rsid w:val="00B244EB"/>
    <w:rsid w:val="00B63AB1"/>
    <w:rsid w:val="00B66A20"/>
    <w:rsid w:val="00BA0695"/>
    <w:rsid w:val="00BC0C45"/>
    <w:rsid w:val="00BF273F"/>
    <w:rsid w:val="00C76E4E"/>
    <w:rsid w:val="00D5030A"/>
    <w:rsid w:val="00E15FE4"/>
    <w:rsid w:val="00E4512B"/>
    <w:rsid w:val="00E66CBD"/>
    <w:rsid w:val="00EB3327"/>
    <w:rsid w:val="00EF0D83"/>
    <w:rsid w:val="00F1535D"/>
    <w:rsid w:val="00F43E34"/>
    <w:rsid w:val="00F450D4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CD6E"/>
  <w15:docId w15:val="{CF1ACFA1-88B8-4D16-AF01-4130BED1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839"/>
    <w:pPr>
      <w:spacing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25FE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F0D83"/>
    <w:pPr>
      <w:suppressAutoHyphens/>
      <w:autoSpaceDN w:val="0"/>
      <w:textAlignment w:val="baseline"/>
    </w:pPr>
    <w:rPr>
      <w:rFonts w:ascii="Calibri" w:eastAsia="Calibri" w:hAnsi="Calibri" w:cs="Tahoma"/>
      <w:kern w:val="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25FE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25FE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Zadanifontodlomka"/>
    <w:rsid w:val="00225FE3"/>
  </w:style>
  <w:style w:type="character" w:styleId="Naglaeno">
    <w:name w:val="Strong"/>
    <w:basedOn w:val="Zadanifontodlomka"/>
    <w:uiPriority w:val="22"/>
    <w:qFormat/>
    <w:rsid w:val="00225FE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B0C3B"/>
    <w:rPr>
      <w:strike w:val="0"/>
      <w:dstrike w:val="0"/>
      <w:color w:val="4D4D4D"/>
      <w:u w:val="none"/>
      <w:effect w:val="none"/>
      <w:shd w:val="clear" w:color="auto" w:fill="auto"/>
    </w:rPr>
  </w:style>
  <w:style w:type="paragraph" w:customStyle="1" w:styleId="blockcolor">
    <w:name w:val="block_color"/>
    <w:basedOn w:val="Normal"/>
    <w:rsid w:val="009931EF"/>
    <w:pPr>
      <w:spacing w:after="138"/>
    </w:pPr>
    <w:rPr>
      <w:rFonts w:eastAsia="Times New Roman"/>
    </w:rPr>
  </w:style>
  <w:style w:type="paragraph" w:styleId="Bezproreda">
    <w:name w:val="No Spacing"/>
    <w:uiPriority w:val="1"/>
    <w:qFormat/>
    <w:rsid w:val="005854D1"/>
    <w:pPr>
      <w:spacing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021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0976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mzigrovecki</dc:creator>
  <cp:lastModifiedBy>dvranjkovic</cp:lastModifiedBy>
  <cp:revision>2</cp:revision>
  <cp:lastPrinted>2017-03-13T12:04:00Z</cp:lastPrinted>
  <dcterms:created xsi:type="dcterms:W3CDTF">2018-01-19T11:42:00Z</dcterms:created>
  <dcterms:modified xsi:type="dcterms:W3CDTF">2018-01-19T11:42:00Z</dcterms:modified>
</cp:coreProperties>
</file>