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8BC21" w14:textId="77777777" w:rsidR="0085054F" w:rsidRPr="00F97EE2" w:rsidRDefault="0085054F" w:rsidP="00F97EE2">
      <w:pPr>
        <w:pStyle w:val="Bezproreda"/>
      </w:pPr>
    </w:p>
    <w:p w14:paraId="71A6120E" w14:textId="77777777" w:rsidR="0085054F" w:rsidRPr="001A37B5" w:rsidRDefault="00233C13" w:rsidP="00DF35F3">
      <w:pPr>
        <w:spacing w:line="240" w:lineRule="auto"/>
        <w:jc w:val="center"/>
        <w:rPr>
          <w:color w:val="2E471D"/>
          <w:sz w:val="36"/>
          <w:szCs w:val="36"/>
        </w:rPr>
      </w:pPr>
      <w:r w:rsidRPr="001A37B5">
        <w:rPr>
          <w:b/>
          <w:color w:val="2E471D"/>
          <w:sz w:val="36"/>
          <w:szCs w:val="36"/>
        </w:rPr>
        <w:t>REPUBLIKA HRVATSKA</w:t>
      </w:r>
    </w:p>
    <w:p w14:paraId="0B0F9BA6" w14:textId="4C99DC7A" w:rsidR="0085054F" w:rsidRDefault="00233C13" w:rsidP="00DF35F3">
      <w:pPr>
        <w:spacing w:line="240" w:lineRule="auto"/>
        <w:jc w:val="center"/>
        <w:rPr>
          <w:b/>
          <w:color w:val="2E471D"/>
          <w:sz w:val="36"/>
          <w:szCs w:val="36"/>
        </w:rPr>
      </w:pPr>
      <w:r w:rsidRPr="001A37B5">
        <w:rPr>
          <w:b/>
          <w:color w:val="2E471D"/>
          <w:sz w:val="36"/>
          <w:szCs w:val="36"/>
        </w:rPr>
        <w:t>ZAGREBAČKA ŽUPANIJA</w:t>
      </w:r>
    </w:p>
    <w:p w14:paraId="45AC20AB" w14:textId="4AAA35E6" w:rsidR="00DF35F3" w:rsidRDefault="00DF35F3" w:rsidP="00DF35F3">
      <w:pPr>
        <w:spacing w:line="240" w:lineRule="auto"/>
        <w:jc w:val="center"/>
        <w:rPr>
          <w:b/>
          <w:color w:val="2E471D"/>
          <w:sz w:val="36"/>
          <w:szCs w:val="36"/>
        </w:rPr>
      </w:pPr>
    </w:p>
    <w:p w14:paraId="70D2ECD1" w14:textId="1A93E90E" w:rsidR="0085054F" w:rsidRDefault="00F92A74" w:rsidP="00F92A74">
      <w:pPr>
        <w:spacing w:line="240" w:lineRule="auto"/>
        <w:jc w:val="center"/>
        <w:rPr>
          <w:sz w:val="32"/>
          <w:szCs w:val="32"/>
        </w:rPr>
      </w:pPr>
      <w:r>
        <w:rPr>
          <w:b/>
          <w:noProof/>
        </w:rPr>
        <w:drawing>
          <wp:inline distT="0" distB="0" distL="114300" distR="114300" wp14:anchorId="5B291C6D" wp14:editId="0EED93FC">
            <wp:extent cx="1533525" cy="1052195"/>
            <wp:effectExtent l="0" t="0" r="9525" b="0"/>
            <wp:docPr id="1" name="image4.jpg" descr="Rezultat slike za zagrebačka županija grb"/>
            <wp:cNvGraphicFramePr/>
            <a:graphic xmlns:a="http://schemas.openxmlformats.org/drawingml/2006/main">
              <a:graphicData uri="http://schemas.openxmlformats.org/drawingml/2006/picture">
                <pic:pic xmlns:pic="http://schemas.openxmlformats.org/drawingml/2006/picture">
                  <pic:nvPicPr>
                    <pic:cNvPr id="0" name="image4.jpg" descr="Rezultat slike za zagrebačka županija grb"/>
                    <pic:cNvPicPr preferRelativeResize="0"/>
                  </pic:nvPicPr>
                  <pic:blipFill>
                    <a:blip r:embed="rId8"/>
                    <a:srcRect/>
                    <a:stretch>
                      <a:fillRect/>
                    </a:stretch>
                  </pic:blipFill>
                  <pic:spPr>
                    <a:xfrm>
                      <a:off x="0" y="0"/>
                      <a:ext cx="1533525" cy="1052195"/>
                    </a:xfrm>
                    <a:prstGeom prst="rect">
                      <a:avLst/>
                    </a:prstGeom>
                    <a:ln/>
                  </pic:spPr>
                </pic:pic>
              </a:graphicData>
            </a:graphic>
          </wp:inline>
        </w:drawing>
      </w:r>
    </w:p>
    <w:p w14:paraId="66D412FF" w14:textId="2ACC4410" w:rsidR="0085054F" w:rsidRDefault="0085054F">
      <w:pPr>
        <w:spacing w:line="360" w:lineRule="auto"/>
        <w:jc w:val="center"/>
      </w:pPr>
    </w:p>
    <w:p w14:paraId="0AEEA794" w14:textId="365DBA38" w:rsidR="0085054F" w:rsidRDefault="0085054F">
      <w:pPr>
        <w:spacing w:line="360" w:lineRule="auto"/>
        <w:jc w:val="center"/>
      </w:pPr>
    </w:p>
    <w:p w14:paraId="44BDD98D" w14:textId="77777777" w:rsidR="00F92A74" w:rsidRDefault="00F92A74">
      <w:pPr>
        <w:spacing w:line="360" w:lineRule="auto"/>
        <w:jc w:val="center"/>
      </w:pPr>
    </w:p>
    <w:p w14:paraId="009F8D5F" w14:textId="1527B3CA" w:rsidR="0085054F" w:rsidRPr="001A37B5" w:rsidRDefault="00F92A74">
      <w:pPr>
        <w:spacing w:line="360" w:lineRule="auto"/>
        <w:jc w:val="center"/>
        <w:rPr>
          <w:color w:val="2E471D"/>
        </w:rPr>
      </w:pPr>
      <w:r>
        <w:rPr>
          <w:color w:val="2E471D"/>
        </w:rPr>
        <w:t>__________________________________________________________________________________</w:t>
      </w:r>
    </w:p>
    <w:p w14:paraId="15E9E8BA" w14:textId="133340E4" w:rsidR="00D148A3" w:rsidRPr="00DF35F3" w:rsidRDefault="00233C13">
      <w:pPr>
        <w:spacing w:line="360" w:lineRule="auto"/>
        <w:jc w:val="center"/>
        <w:rPr>
          <w:b/>
          <w:color w:val="2E471D"/>
          <w:sz w:val="36"/>
          <w:szCs w:val="36"/>
        </w:rPr>
      </w:pPr>
      <w:r w:rsidRPr="00DF35F3">
        <w:rPr>
          <w:b/>
          <w:color w:val="2E471D"/>
          <w:sz w:val="36"/>
          <w:szCs w:val="36"/>
        </w:rPr>
        <w:t xml:space="preserve">Plan razvoja palijativne skrbi </w:t>
      </w:r>
      <w:r w:rsidR="0062580E" w:rsidRPr="00DF35F3">
        <w:rPr>
          <w:b/>
          <w:color w:val="2E471D"/>
          <w:sz w:val="36"/>
          <w:szCs w:val="36"/>
        </w:rPr>
        <w:t>na</w:t>
      </w:r>
      <w:r w:rsidRPr="00DF35F3">
        <w:rPr>
          <w:b/>
          <w:color w:val="2E471D"/>
          <w:sz w:val="36"/>
          <w:szCs w:val="36"/>
        </w:rPr>
        <w:t xml:space="preserve"> p</w:t>
      </w:r>
      <w:r w:rsidR="0062580E" w:rsidRPr="00DF35F3">
        <w:rPr>
          <w:b/>
          <w:color w:val="2E471D"/>
          <w:sz w:val="36"/>
          <w:szCs w:val="36"/>
        </w:rPr>
        <w:t>odručju</w:t>
      </w:r>
    </w:p>
    <w:p w14:paraId="03FF1642" w14:textId="6A301BD1" w:rsidR="0085054F" w:rsidRDefault="009743CB">
      <w:pPr>
        <w:spacing w:line="360" w:lineRule="auto"/>
        <w:jc w:val="center"/>
        <w:rPr>
          <w:b/>
          <w:color w:val="2E471D"/>
          <w:sz w:val="36"/>
          <w:szCs w:val="36"/>
        </w:rPr>
      </w:pPr>
      <w:r w:rsidRPr="00DF35F3">
        <w:rPr>
          <w:b/>
          <w:color w:val="2E471D"/>
          <w:sz w:val="36"/>
          <w:szCs w:val="36"/>
        </w:rPr>
        <w:t xml:space="preserve"> Zagrebačke županije 2018</w:t>
      </w:r>
      <w:r w:rsidR="00233C13" w:rsidRPr="00DF35F3">
        <w:rPr>
          <w:b/>
          <w:color w:val="2E471D"/>
          <w:sz w:val="36"/>
          <w:szCs w:val="36"/>
        </w:rPr>
        <w:t>.-202</w:t>
      </w:r>
      <w:r w:rsidRPr="00DF35F3">
        <w:rPr>
          <w:b/>
          <w:color w:val="2E471D"/>
          <w:sz w:val="36"/>
          <w:szCs w:val="36"/>
        </w:rPr>
        <w:t>2</w:t>
      </w:r>
      <w:r w:rsidR="00233C13" w:rsidRPr="00DF35F3">
        <w:rPr>
          <w:b/>
          <w:color w:val="2E471D"/>
          <w:sz w:val="36"/>
          <w:szCs w:val="36"/>
        </w:rPr>
        <w:t>.</w:t>
      </w:r>
    </w:p>
    <w:p w14:paraId="52A82313" w14:textId="00D591C9" w:rsidR="00F92A74" w:rsidRPr="00DF35F3" w:rsidRDefault="00F92A74">
      <w:pPr>
        <w:spacing w:line="360" w:lineRule="auto"/>
        <w:jc w:val="center"/>
        <w:rPr>
          <w:color w:val="2E471D"/>
          <w:sz w:val="36"/>
          <w:szCs w:val="36"/>
        </w:rPr>
      </w:pPr>
      <w:r>
        <w:rPr>
          <w:color w:val="2E471D"/>
          <w:sz w:val="36"/>
          <w:szCs w:val="36"/>
        </w:rPr>
        <w:t>__________________________________________________</w:t>
      </w:r>
    </w:p>
    <w:p w14:paraId="2FE86C1B" w14:textId="77777777" w:rsidR="0085054F" w:rsidRDefault="0085054F">
      <w:pPr>
        <w:spacing w:line="360" w:lineRule="auto"/>
        <w:jc w:val="right"/>
      </w:pPr>
    </w:p>
    <w:p w14:paraId="02881B6F" w14:textId="77777777" w:rsidR="0085054F" w:rsidRDefault="0085054F">
      <w:pPr>
        <w:spacing w:line="360" w:lineRule="auto"/>
        <w:jc w:val="center"/>
      </w:pPr>
    </w:p>
    <w:p w14:paraId="3A9119B6" w14:textId="77777777" w:rsidR="0085054F" w:rsidRDefault="0085054F">
      <w:pPr>
        <w:spacing w:line="360" w:lineRule="auto"/>
        <w:jc w:val="center"/>
      </w:pPr>
    </w:p>
    <w:p w14:paraId="6B943149" w14:textId="77777777" w:rsidR="0085054F" w:rsidRDefault="0085054F">
      <w:pPr>
        <w:spacing w:line="360" w:lineRule="auto"/>
        <w:jc w:val="center"/>
      </w:pPr>
    </w:p>
    <w:p w14:paraId="2F33AA04" w14:textId="77777777" w:rsidR="0085054F" w:rsidRDefault="0085054F">
      <w:pPr>
        <w:spacing w:line="360" w:lineRule="auto"/>
        <w:jc w:val="center"/>
      </w:pPr>
    </w:p>
    <w:p w14:paraId="7ED224D6" w14:textId="01EAD502" w:rsidR="00DF35F3" w:rsidRDefault="00DF35F3">
      <w:pPr>
        <w:spacing w:line="360" w:lineRule="auto"/>
        <w:jc w:val="center"/>
      </w:pPr>
    </w:p>
    <w:p w14:paraId="28FA5D02" w14:textId="48A5EE09" w:rsidR="00DF35F3" w:rsidRDefault="00DF35F3">
      <w:pPr>
        <w:spacing w:line="360" w:lineRule="auto"/>
        <w:jc w:val="center"/>
      </w:pPr>
    </w:p>
    <w:p w14:paraId="20A9AF68" w14:textId="77777777" w:rsidR="00DF35F3" w:rsidRDefault="00DF35F3">
      <w:pPr>
        <w:spacing w:line="360" w:lineRule="auto"/>
        <w:jc w:val="center"/>
      </w:pPr>
    </w:p>
    <w:p w14:paraId="7C5AEDFE" w14:textId="2A7A5C5E" w:rsidR="0085054F" w:rsidRPr="00B22FF1" w:rsidRDefault="00233C13" w:rsidP="00AD44AC">
      <w:pPr>
        <w:keepNext/>
        <w:keepLines/>
        <w:spacing w:before="240" w:after="0" w:line="259" w:lineRule="auto"/>
        <w:jc w:val="center"/>
        <w:rPr>
          <w:color w:val="2E471D"/>
          <w:sz w:val="32"/>
          <w:szCs w:val="32"/>
        </w:rPr>
      </w:pPr>
      <w:r w:rsidRPr="00B22FF1">
        <w:rPr>
          <w:b/>
          <w:color w:val="2E471D"/>
          <w:sz w:val="32"/>
          <w:szCs w:val="32"/>
        </w:rPr>
        <w:lastRenderedPageBreak/>
        <w:t>SADRŽAJ</w:t>
      </w:r>
    </w:p>
    <w:p w14:paraId="4AA8D0AB" w14:textId="5D5AA095" w:rsidR="002B3265" w:rsidRPr="0055713F" w:rsidRDefault="002B3265" w:rsidP="002B3265"/>
    <w:p w14:paraId="495A18A5" w14:textId="6C867F17" w:rsidR="002B3265" w:rsidRPr="00C67270" w:rsidRDefault="002B3265" w:rsidP="00C75DF3">
      <w:pPr>
        <w:pStyle w:val="Sadraj1"/>
        <w:spacing w:line="276" w:lineRule="auto"/>
        <w:rPr>
          <w:b/>
        </w:rPr>
      </w:pPr>
      <w:r w:rsidRPr="00C67270">
        <w:rPr>
          <w:b/>
        </w:rPr>
        <w:t>1. UVOD</w:t>
      </w:r>
      <w:r w:rsidRPr="00C67270">
        <w:rPr>
          <w:b/>
        </w:rPr>
        <w:tab/>
      </w:r>
      <w:r w:rsidR="008622CF">
        <w:rPr>
          <w:b/>
        </w:rPr>
        <w:t>4</w:t>
      </w:r>
    </w:p>
    <w:p w14:paraId="20705AB2" w14:textId="57F4EB61" w:rsidR="002B3265" w:rsidRPr="00C67270" w:rsidRDefault="002B3265" w:rsidP="00C75DF3">
      <w:pPr>
        <w:pStyle w:val="Sadraj1"/>
        <w:spacing w:line="276" w:lineRule="auto"/>
        <w:rPr>
          <w:b/>
        </w:rPr>
      </w:pPr>
      <w:r w:rsidRPr="00C67270">
        <w:rPr>
          <w:b/>
        </w:rPr>
        <w:t>2</w:t>
      </w:r>
      <w:r w:rsidR="004B0533">
        <w:rPr>
          <w:b/>
        </w:rPr>
        <w:t>. DEFINICIJA PALIJATIVNE SKRBI</w:t>
      </w:r>
      <w:r w:rsidR="004B0533">
        <w:rPr>
          <w:b/>
        </w:rPr>
        <w:tab/>
      </w:r>
      <w:r w:rsidR="008622CF">
        <w:rPr>
          <w:b/>
        </w:rPr>
        <w:t>6</w:t>
      </w:r>
    </w:p>
    <w:p w14:paraId="11540F98" w14:textId="6C238ADF" w:rsidR="002B3265" w:rsidRDefault="002B3265" w:rsidP="00C75DF3">
      <w:pPr>
        <w:pStyle w:val="Sadraj1"/>
        <w:spacing w:line="276" w:lineRule="auto"/>
      </w:pPr>
      <w:r w:rsidRPr="00C67270">
        <w:rPr>
          <w:b/>
        </w:rPr>
        <w:t>3.</w:t>
      </w:r>
      <w:r>
        <w:t xml:space="preserve"> </w:t>
      </w:r>
      <w:r w:rsidRPr="00C67270">
        <w:rPr>
          <w:b/>
        </w:rPr>
        <w:t>RAZINE PALIJATIVNE SKRBI</w:t>
      </w:r>
      <w:r w:rsidR="004B0533">
        <w:tab/>
      </w:r>
      <w:r w:rsidR="008622CF">
        <w:rPr>
          <w:b/>
        </w:rPr>
        <w:t>7</w:t>
      </w:r>
    </w:p>
    <w:p w14:paraId="60E70525" w14:textId="0F7E6270" w:rsidR="002B3265" w:rsidRDefault="004B0533" w:rsidP="00C75DF3">
      <w:pPr>
        <w:pStyle w:val="Sadraj2"/>
        <w:spacing w:line="276" w:lineRule="auto"/>
      </w:pPr>
      <w:r>
        <w:t>3.1. Opća palijativna skrb</w:t>
      </w:r>
      <w:r>
        <w:tab/>
      </w:r>
      <w:r w:rsidR="008622CF">
        <w:t>7</w:t>
      </w:r>
    </w:p>
    <w:p w14:paraId="19BD4EDC" w14:textId="2CDE9317" w:rsidR="002B3265" w:rsidRDefault="002B3265" w:rsidP="00C75DF3">
      <w:pPr>
        <w:pStyle w:val="Sadraj2"/>
        <w:spacing w:line="276" w:lineRule="auto"/>
      </w:pPr>
      <w:r>
        <w:t>3.2. Sp</w:t>
      </w:r>
      <w:r w:rsidR="004B0533">
        <w:t>ecijalistička palijativna skrb</w:t>
      </w:r>
      <w:r w:rsidR="004B0533">
        <w:tab/>
      </w:r>
      <w:r w:rsidR="008622CF">
        <w:t>7</w:t>
      </w:r>
    </w:p>
    <w:p w14:paraId="0E870F6A" w14:textId="2960DA8B" w:rsidR="002B3265" w:rsidRPr="00C67270" w:rsidRDefault="004B0533" w:rsidP="00C75DF3">
      <w:pPr>
        <w:pStyle w:val="Sadraj1"/>
        <w:spacing w:line="276" w:lineRule="auto"/>
        <w:rPr>
          <w:b/>
        </w:rPr>
      </w:pPr>
      <w:r>
        <w:rPr>
          <w:b/>
        </w:rPr>
        <w:t>4. ZAKONSKA REGULATIVA</w:t>
      </w:r>
      <w:r>
        <w:rPr>
          <w:b/>
        </w:rPr>
        <w:tab/>
      </w:r>
      <w:r w:rsidR="008622CF">
        <w:rPr>
          <w:b/>
        </w:rPr>
        <w:t>9</w:t>
      </w:r>
    </w:p>
    <w:p w14:paraId="6E66FF8A" w14:textId="51C6AF8C" w:rsidR="002B3265" w:rsidRPr="00C67270" w:rsidRDefault="002B3265" w:rsidP="00C75DF3">
      <w:pPr>
        <w:pStyle w:val="Sadraj1"/>
        <w:spacing w:line="276" w:lineRule="auto"/>
        <w:rPr>
          <w:b/>
        </w:rPr>
      </w:pPr>
      <w:r w:rsidRPr="00C67270">
        <w:rPr>
          <w:b/>
        </w:rPr>
        <w:t xml:space="preserve">5. PROCES IZRADE PLANA ZA RAZVOJA PALIJATIVNE SKRBI </w:t>
      </w:r>
      <w:r w:rsidR="0062580E">
        <w:rPr>
          <w:b/>
        </w:rPr>
        <w:t>NA PODRUČJU</w:t>
      </w:r>
    </w:p>
    <w:p w14:paraId="00664D85" w14:textId="11D0292A" w:rsidR="002B3265" w:rsidRPr="00C67270" w:rsidRDefault="002B3265" w:rsidP="00C75DF3">
      <w:pPr>
        <w:pStyle w:val="Sadraj1"/>
        <w:spacing w:line="276" w:lineRule="auto"/>
        <w:rPr>
          <w:b/>
        </w:rPr>
      </w:pPr>
      <w:r w:rsidRPr="00C67270">
        <w:rPr>
          <w:b/>
        </w:rPr>
        <w:t xml:space="preserve">     ZAGREBAČKE ŽUPAN</w:t>
      </w:r>
      <w:r w:rsidR="00425470">
        <w:rPr>
          <w:b/>
        </w:rPr>
        <w:t>IJE 2018.-2022</w:t>
      </w:r>
      <w:r w:rsidR="004B0533">
        <w:rPr>
          <w:b/>
        </w:rPr>
        <w:t>.</w:t>
      </w:r>
      <w:r w:rsidR="004B0533">
        <w:rPr>
          <w:b/>
        </w:rPr>
        <w:tab/>
        <w:t>1</w:t>
      </w:r>
      <w:r w:rsidR="008622CF">
        <w:rPr>
          <w:b/>
        </w:rPr>
        <w:t>0</w:t>
      </w:r>
    </w:p>
    <w:p w14:paraId="6FB88882" w14:textId="6D490F98" w:rsidR="002B3265" w:rsidRDefault="002B3265" w:rsidP="00C75DF3">
      <w:pPr>
        <w:pStyle w:val="Sadraj1"/>
        <w:spacing w:line="276" w:lineRule="auto"/>
      </w:pPr>
      <w:r w:rsidRPr="00C67270">
        <w:rPr>
          <w:b/>
        </w:rPr>
        <w:t>6.</w:t>
      </w:r>
      <w:r>
        <w:t xml:space="preserve"> </w:t>
      </w:r>
      <w:r w:rsidRPr="00C67270">
        <w:rPr>
          <w:b/>
        </w:rPr>
        <w:t>OPĆI I STRATEŠKI CILJEVI</w:t>
      </w:r>
      <w:r w:rsidR="004B0533">
        <w:tab/>
      </w:r>
      <w:r w:rsidR="004B0533" w:rsidRPr="00C75DF3">
        <w:rPr>
          <w:b/>
        </w:rPr>
        <w:t>1</w:t>
      </w:r>
      <w:r w:rsidR="008622CF">
        <w:rPr>
          <w:b/>
        </w:rPr>
        <w:t>1</w:t>
      </w:r>
    </w:p>
    <w:p w14:paraId="1559CEFA" w14:textId="25D82D88" w:rsidR="002B3265" w:rsidRDefault="004B0533" w:rsidP="00C75DF3">
      <w:pPr>
        <w:pStyle w:val="Sadraj2"/>
        <w:spacing w:line="276" w:lineRule="auto"/>
      </w:pPr>
      <w:r>
        <w:t>6.1. Opći ciljevi</w:t>
      </w:r>
      <w:r>
        <w:tab/>
        <w:t>1</w:t>
      </w:r>
      <w:r w:rsidR="008622CF">
        <w:t>1</w:t>
      </w:r>
    </w:p>
    <w:p w14:paraId="31661654" w14:textId="1F47039A" w:rsidR="002B3265" w:rsidRDefault="004B0533" w:rsidP="00C75DF3">
      <w:pPr>
        <w:pStyle w:val="Sadraj2"/>
        <w:spacing w:line="276" w:lineRule="auto"/>
      </w:pPr>
      <w:r>
        <w:t>6.2. Strateški ciljevi</w:t>
      </w:r>
      <w:r>
        <w:tab/>
        <w:t>1</w:t>
      </w:r>
      <w:r w:rsidR="008622CF">
        <w:t>1</w:t>
      </w:r>
    </w:p>
    <w:p w14:paraId="34734F43" w14:textId="77777777" w:rsidR="002B3265" w:rsidRPr="00C67270" w:rsidRDefault="002B3265" w:rsidP="00C75DF3">
      <w:pPr>
        <w:pStyle w:val="Sadraj1"/>
        <w:spacing w:line="276" w:lineRule="auto"/>
        <w:rPr>
          <w:b/>
        </w:rPr>
      </w:pPr>
      <w:r w:rsidRPr="004C728D">
        <w:rPr>
          <w:b/>
        </w:rPr>
        <w:t>7.</w:t>
      </w:r>
      <w:r>
        <w:t xml:space="preserve"> </w:t>
      </w:r>
      <w:r w:rsidRPr="00C67270">
        <w:rPr>
          <w:b/>
        </w:rPr>
        <w:t xml:space="preserve">PROCJENA POTREBA GRAĐANA ZA PALIJATIVNOM SKRBI NA PODRUČJU </w:t>
      </w:r>
      <w:r w:rsidRPr="00C67270">
        <w:rPr>
          <w:b/>
        </w:rPr>
        <w:tab/>
      </w:r>
      <w:r w:rsidRPr="00C67270">
        <w:rPr>
          <w:b/>
        </w:rPr>
        <w:tab/>
      </w:r>
      <w:r w:rsidRPr="00C67270">
        <w:rPr>
          <w:b/>
        </w:rPr>
        <w:tab/>
      </w:r>
      <w:r w:rsidRPr="00C67270">
        <w:rPr>
          <w:b/>
        </w:rPr>
        <w:tab/>
      </w:r>
      <w:r w:rsidRPr="00C67270">
        <w:rPr>
          <w:b/>
        </w:rPr>
        <w:tab/>
      </w:r>
      <w:r w:rsidRPr="00C67270">
        <w:rPr>
          <w:b/>
        </w:rPr>
        <w:tab/>
      </w:r>
    </w:p>
    <w:p w14:paraId="46B48067" w14:textId="19168D61" w:rsidR="002B3265" w:rsidRPr="00C67270" w:rsidRDefault="002528E0" w:rsidP="00C75DF3">
      <w:pPr>
        <w:pStyle w:val="Sadraj1"/>
        <w:spacing w:line="276" w:lineRule="auto"/>
        <w:rPr>
          <w:b/>
        </w:rPr>
      </w:pPr>
      <w:r>
        <w:rPr>
          <w:b/>
        </w:rPr>
        <w:t xml:space="preserve">     </w:t>
      </w:r>
      <w:r w:rsidR="004C728D">
        <w:rPr>
          <w:b/>
        </w:rPr>
        <w:t>ZAGREBAČKE ŽUPANIJE</w:t>
      </w:r>
      <w:r w:rsidR="004C728D">
        <w:rPr>
          <w:b/>
        </w:rPr>
        <w:tab/>
        <w:t>1</w:t>
      </w:r>
      <w:r w:rsidR="008622CF">
        <w:rPr>
          <w:b/>
        </w:rPr>
        <w:t>2</w:t>
      </w:r>
    </w:p>
    <w:p w14:paraId="15AEB8B3" w14:textId="34190352" w:rsidR="002B3265" w:rsidRDefault="002B3265" w:rsidP="00C75DF3">
      <w:pPr>
        <w:pStyle w:val="Sadraj1"/>
        <w:spacing w:line="276" w:lineRule="auto"/>
      </w:pPr>
      <w:r w:rsidRPr="00C67270">
        <w:rPr>
          <w:b/>
        </w:rPr>
        <w:t xml:space="preserve">8. POSTOJEĆE STANJE I </w:t>
      </w:r>
      <w:r w:rsidR="008622CF">
        <w:rPr>
          <w:b/>
        </w:rPr>
        <w:t>RASPOLOŽIVI RESURSI</w:t>
      </w:r>
      <w:r w:rsidRPr="00C67270">
        <w:rPr>
          <w:b/>
        </w:rPr>
        <w:t xml:space="preserve"> </w:t>
      </w:r>
      <w:r w:rsidR="004147A3">
        <w:tab/>
      </w:r>
      <w:r w:rsidR="004147A3" w:rsidRPr="00C75DF3">
        <w:rPr>
          <w:b/>
        </w:rPr>
        <w:t>1</w:t>
      </w:r>
      <w:r w:rsidR="008622CF">
        <w:rPr>
          <w:b/>
        </w:rPr>
        <w:t>4</w:t>
      </w:r>
    </w:p>
    <w:p w14:paraId="6AF0773A" w14:textId="2E6974E6" w:rsidR="002B3265" w:rsidRDefault="002B3265" w:rsidP="00C75DF3">
      <w:pPr>
        <w:pStyle w:val="Sadraj2"/>
        <w:spacing w:line="276" w:lineRule="auto"/>
      </w:pPr>
      <w:r>
        <w:t>8.1. Dom</w:t>
      </w:r>
      <w:r w:rsidR="004147A3">
        <w:t xml:space="preserve"> zdravlja Zagrebačke županije</w:t>
      </w:r>
      <w:r w:rsidR="004147A3">
        <w:tab/>
        <w:t>1</w:t>
      </w:r>
      <w:r w:rsidR="008622CF">
        <w:t>4</w:t>
      </w:r>
    </w:p>
    <w:p w14:paraId="261AE1DC" w14:textId="0CE1059D" w:rsidR="002B3265" w:rsidRDefault="002B3265" w:rsidP="00C75DF3">
      <w:pPr>
        <w:pStyle w:val="Sadraj2"/>
        <w:spacing w:line="276" w:lineRule="auto"/>
      </w:pPr>
      <w:r>
        <w:t>8.2. Specijalna bolnica za kronične bole</w:t>
      </w:r>
      <w:r w:rsidR="004147A3">
        <w:t>sti dječje dobi Gornja Bistra</w:t>
      </w:r>
      <w:r w:rsidR="004147A3">
        <w:tab/>
        <w:t>1</w:t>
      </w:r>
      <w:r w:rsidR="008622CF">
        <w:t>4</w:t>
      </w:r>
    </w:p>
    <w:p w14:paraId="70577D13" w14:textId="15433B09" w:rsidR="002B3265" w:rsidRDefault="002B3265" w:rsidP="00C75DF3">
      <w:pPr>
        <w:pStyle w:val="Sadraj2"/>
        <w:spacing w:line="276" w:lineRule="auto"/>
      </w:pPr>
      <w:r>
        <w:t xml:space="preserve">8.3. </w:t>
      </w:r>
      <w:r w:rsidRPr="00883B6E">
        <w:t>Ljekarnička djelatn</w:t>
      </w:r>
      <w:r w:rsidRPr="005B316D">
        <w:t>ost</w:t>
      </w:r>
      <w:r w:rsidR="004C728D">
        <w:tab/>
        <w:t>1</w:t>
      </w:r>
      <w:r w:rsidR="008622CF">
        <w:t>5</w:t>
      </w:r>
    </w:p>
    <w:p w14:paraId="67663F08" w14:textId="05752B52" w:rsidR="002B3265" w:rsidRDefault="002B3265" w:rsidP="00C75DF3">
      <w:pPr>
        <w:pStyle w:val="Sadraj2"/>
        <w:spacing w:line="276" w:lineRule="auto"/>
      </w:pPr>
      <w:bookmarkStart w:id="0" w:name="_Hlk497216028"/>
      <w:r>
        <w:t>8.4. Centri za socijalnu skrb na području Zagrebačke županije</w:t>
      </w:r>
      <w:r>
        <w:tab/>
        <w:t>1</w:t>
      </w:r>
      <w:r w:rsidR="008622CF">
        <w:t>5</w:t>
      </w:r>
    </w:p>
    <w:bookmarkEnd w:id="0"/>
    <w:p w14:paraId="33D02D4C" w14:textId="0F70B1F3" w:rsidR="002B3265" w:rsidRDefault="00B64311" w:rsidP="00C75DF3">
      <w:pPr>
        <w:pStyle w:val="Sadraj2"/>
        <w:spacing w:line="276" w:lineRule="auto"/>
      </w:pPr>
      <w:r>
        <w:t>8.5</w:t>
      </w:r>
      <w:r w:rsidR="002B3265">
        <w:t xml:space="preserve">. Društvo Crvenog križa Zagrebačke županije </w:t>
      </w:r>
      <w:r w:rsidR="002B3265">
        <w:tab/>
        <w:t>1</w:t>
      </w:r>
      <w:r w:rsidR="008622CF">
        <w:t>5</w:t>
      </w:r>
    </w:p>
    <w:p w14:paraId="54669998" w14:textId="5A3171EF" w:rsidR="002B3265" w:rsidRDefault="00B64311" w:rsidP="00C75DF3">
      <w:pPr>
        <w:pStyle w:val="Sadraj2"/>
        <w:spacing w:line="276" w:lineRule="auto"/>
      </w:pPr>
      <w:r>
        <w:t>8.6</w:t>
      </w:r>
      <w:r w:rsidR="002528E0">
        <w:t xml:space="preserve">. Duhovnička skrb </w:t>
      </w:r>
      <w:r w:rsidR="002528E0">
        <w:tab/>
        <w:t>1</w:t>
      </w:r>
      <w:r w:rsidR="008622CF">
        <w:t>6</w:t>
      </w:r>
    </w:p>
    <w:p w14:paraId="6DCDF392" w14:textId="47B2591A" w:rsidR="002B3265" w:rsidRDefault="002B3265" w:rsidP="00C75DF3">
      <w:pPr>
        <w:pStyle w:val="Sadraj1"/>
        <w:spacing w:line="276" w:lineRule="auto"/>
      </w:pPr>
      <w:r w:rsidRPr="00C67270">
        <w:rPr>
          <w:b/>
        </w:rPr>
        <w:t>9.</w:t>
      </w:r>
      <w:r>
        <w:t xml:space="preserve"> </w:t>
      </w:r>
      <w:r w:rsidRPr="00C67270">
        <w:rPr>
          <w:b/>
        </w:rPr>
        <w:t>MODEL ORGANIZACIJE PALIJATIVNE SKRBI NA PODRUČJU ZAGREBAČKE ŽUPANIJE</w:t>
      </w:r>
      <w:r>
        <w:tab/>
      </w:r>
      <w:r w:rsidRPr="00C75DF3">
        <w:rPr>
          <w:b/>
        </w:rPr>
        <w:t>1</w:t>
      </w:r>
      <w:r w:rsidR="008622CF">
        <w:rPr>
          <w:b/>
        </w:rPr>
        <w:t>7</w:t>
      </w:r>
    </w:p>
    <w:p w14:paraId="11062C71" w14:textId="10BF2B44" w:rsidR="002B3265" w:rsidRDefault="002B3265" w:rsidP="00502430">
      <w:pPr>
        <w:pStyle w:val="Sadraj2"/>
        <w:spacing w:line="276" w:lineRule="auto"/>
        <w:ind w:left="1134" w:hanging="426"/>
      </w:pPr>
      <w:r>
        <w:t xml:space="preserve">9.1. </w:t>
      </w:r>
      <w:r w:rsidR="008622CF">
        <w:t>Mreža koordinatora za palijativnu skrb na primarnoj razini zdravstvene zaštite</w:t>
      </w:r>
      <w:r>
        <w:tab/>
        <w:t>1</w:t>
      </w:r>
      <w:r w:rsidR="008622CF">
        <w:t>7</w:t>
      </w:r>
    </w:p>
    <w:p w14:paraId="4596A597" w14:textId="52196DFF" w:rsidR="008622CF" w:rsidRPr="008622CF" w:rsidRDefault="008622CF" w:rsidP="008622CF">
      <w:pPr>
        <w:pStyle w:val="Sadraj2"/>
        <w:spacing w:line="276" w:lineRule="auto"/>
        <w:ind w:left="1134" w:hanging="426"/>
      </w:pPr>
      <w:r>
        <w:t xml:space="preserve">9.2. Koordinacijski centar Zagrebačke županije za palijativnu skrb/koordinator sustava palijativne skrbi </w:t>
      </w:r>
      <w:r>
        <w:tab/>
        <w:t>18</w:t>
      </w:r>
    </w:p>
    <w:p w14:paraId="34E39D07" w14:textId="6B4ED45D" w:rsidR="002B3265" w:rsidRPr="00376B78" w:rsidRDefault="002B3265" w:rsidP="00C75DF3">
      <w:pPr>
        <w:pStyle w:val="Sadraj2"/>
        <w:spacing w:line="276" w:lineRule="auto"/>
      </w:pPr>
      <w:r>
        <w:t>9.</w:t>
      </w:r>
      <w:r w:rsidR="008622CF">
        <w:t>3</w:t>
      </w:r>
      <w:r>
        <w:t xml:space="preserve">. Koordinator sustava palijativne skrbi u županiji </w:t>
      </w:r>
      <w:r>
        <w:tab/>
      </w:r>
      <w:r w:rsidR="008622CF">
        <w:t>18</w:t>
      </w:r>
    </w:p>
    <w:p w14:paraId="1B0BF54E" w14:textId="0A9E218B" w:rsidR="002B3265" w:rsidRPr="000071DE" w:rsidRDefault="002B3265" w:rsidP="00C75DF3">
      <w:pPr>
        <w:pStyle w:val="Sadraj2"/>
        <w:spacing w:line="276" w:lineRule="auto"/>
      </w:pPr>
      <w:r>
        <w:t>9.</w:t>
      </w:r>
      <w:r w:rsidR="008622CF">
        <w:t>4</w:t>
      </w:r>
      <w:r>
        <w:t xml:space="preserve">. </w:t>
      </w:r>
      <w:r w:rsidR="004147A3">
        <w:t xml:space="preserve">Primarna zdravstvena zaštita </w:t>
      </w:r>
      <w:r w:rsidR="004147A3">
        <w:tab/>
      </w:r>
      <w:r w:rsidR="008622CF">
        <w:t>18</w:t>
      </w:r>
    </w:p>
    <w:p w14:paraId="34CE6A0F" w14:textId="5FFEA1E0" w:rsidR="002B3265" w:rsidRDefault="002B3265" w:rsidP="00C75DF3">
      <w:pPr>
        <w:pStyle w:val="Sadraj3"/>
        <w:spacing w:line="276" w:lineRule="auto"/>
      </w:pPr>
      <w:r>
        <w:t>9.</w:t>
      </w:r>
      <w:r w:rsidR="008622CF">
        <w:t>4</w:t>
      </w:r>
      <w:r>
        <w:t>.1. Palijativna skrb u p</w:t>
      </w:r>
      <w:r w:rsidR="004147A3">
        <w:t>rimarnoj zdravstvenoj zaštiti</w:t>
      </w:r>
      <w:r w:rsidR="004147A3">
        <w:tab/>
      </w:r>
      <w:r w:rsidR="008622CF">
        <w:t>18</w:t>
      </w:r>
    </w:p>
    <w:p w14:paraId="6DC7882E" w14:textId="1650C26A" w:rsidR="002B3265" w:rsidRPr="000071DE" w:rsidRDefault="004147A3" w:rsidP="00C75DF3">
      <w:pPr>
        <w:pStyle w:val="Sadraj2"/>
        <w:spacing w:line="276" w:lineRule="auto"/>
      </w:pPr>
      <w:r>
        <w:t>9.</w:t>
      </w:r>
      <w:r w:rsidR="008622CF">
        <w:t>5</w:t>
      </w:r>
      <w:r>
        <w:t>. Mobilni palijativni tim</w:t>
      </w:r>
      <w:r>
        <w:tab/>
      </w:r>
      <w:r w:rsidR="008622CF">
        <w:t>19</w:t>
      </w:r>
    </w:p>
    <w:p w14:paraId="1AC03889" w14:textId="4F1EFF52" w:rsidR="002B3265" w:rsidRPr="000071DE" w:rsidRDefault="002B3265" w:rsidP="00C75DF3">
      <w:pPr>
        <w:pStyle w:val="Sadraj2"/>
        <w:spacing w:line="276" w:lineRule="auto"/>
      </w:pPr>
      <w:bookmarkStart w:id="1" w:name="_Hlk497217199"/>
      <w:r>
        <w:t>9.</w:t>
      </w:r>
      <w:r w:rsidR="008622CF">
        <w:t>6</w:t>
      </w:r>
      <w:r>
        <w:t>. Interdisc</w:t>
      </w:r>
      <w:r w:rsidR="004147A3">
        <w:t>iplinarni specijalistički tim</w:t>
      </w:r>
      <w:r w:rsidR="004147A3">
        <w:tab/>
        <w:t>2</w:t>
      </w:r>
      <w:r w:rsidR="008622CF">
        <w:t>0</w:t>
      </w:r>
    </w:p>
    <w:bookmarkEnd w:id="1"/>
    <w:p w14:paraId="5B45A1EE" w14:textId="38403B4D" w:rsidR="002B3265" w:rsidRDefault="002B3265" w:rsidP="00C75DF3">
      <w:pPr>
        <w:pStyle w:val="Sadraj2"/>
        <w:spacing w:line="276" w:lineRule="auto"/>
      </w:pPr>
      <w:r>
        <w:t>9.</w:t>
      </w:r>
      <w:r w:rsidR="008622CF">
        <w:t>7</w:t>
      </w:r>
      <w:r>
        <w:t>. Komunikacijski put za</w:t>
      </w:r>
      <w:r w:rsidR="002528E0">
        <w:t xml:space="preserve"> provođenje palijativne skrbi</w:t>
      </w:r>
      <w:r w:rsidR="002528E0">
        <w:tab/>
        <w:t>2</w:t>
      </w:r>
      <w:r w:rsidR="008622CF">
        <w:t>3</w:t>
      </w:r>
    </w:p>
    <w:p w14:paraId="3DC9A5DE" w14:textId="3EB7109E" w:rsidR="00EF1EFD" w:rsidRDefault="00EF1EFD" w:rsidP="00C75DF3">
      <w:pPr>
        <w:pStyle w:val="Sadraj2"/>
        <w:spacing w:line="276" w:lineRule="auto"/>
      </w:pPr>
      <w:r>
        <w:t>9.</w:t>
      </w:r>
      <w:r w:rsidR="008622CF">
        <w:t>8</w:t>
      </w:r>
      <w:r>
        <w:t>. Posudionica pomagala</w:t>
      </w:r>
      <w:r>
        <w:tab/>
        <w:t>2</w:t>
      </w:r>
      <w:r w:rsidR="008622CF">
        <w:t>4</w:t>
      </w:r>
    </w:p>
    <w:p w14:paraId="19621037" w14:textId="48818068" w:rsidR="002B3265" w:rsidRDefault="002528E0" w:rsidP="00C75DF3">
      <w:pPr>
        <w:pStyle w:val="Sadraj2"/>
        <w:spacing w:line="276" w:lineRule="auto"/>
      </w:pPr>
      <w:r>
        <w:lastRenderedPageBreak/>
        <w:t>9.</w:t>
      </w:r>
      <w:r w:rsidR="008622CF">
        <w:t>9</w:t>
      </w:r>
      <w:r w:rsidR="002B3265">
        <w:t xml:space="preserve">. </w:t>
      </w:r>
      <w:r>
        <w:t>Palijativna skrb branitelja</w:t>
      </w:r>
      <w:r w:rsidR="002B3265">
        <w:tab/>
      </w:r>
      <w:r>
        <w:t>2</w:t>
      </w:r>
      <w:r w:rsidR="008622CF">
        <w:t>5</w:t>
      </w:r>
    </w:p>
    <w:p w14:paraId="7B1F9F24" w14:textId="1098DE4A" w:rsidR="002528E0" w:rsidRDefault="002528E0" w:rsidP="00C75DF3">
      <w:pPr>
        <w:pStyle w:val="Sadraj2"/>
        <w:spacing w:line="276" w:lineRule="auto"/>
      </w:pPr>
      <w:r>
        <w:t>9.</w:t>
      </w:r>
      <w:r w:rsidR="008622CF">
        <w:t>10</w:t>
      </w:r>
      <w:r>
        <w:t>. Palijativna skrb osoba oboljelih od demencija</w:t>
      </w:r>
      <w:r w:rsidRPr="004C728D">
        <w:t>,</w:t>
      </w:r>
      <w:r w:rsidRPr="00057A5B">
        <w:rPr>
          <w:b/>
        </w:rPr>
        <w:t xml:space="preserve"> </w:t>
      </w:r>
      <w:r w:rsidRPr="002528E0">
        <w:t>prvenstveno Alzheimerove bolesti</w:t>
      </w:r>
      <w:r>
        <w:tab/>
        <w:t>2</w:t>
      </w:r>
      <w:r w:rsidR="008622CF">
        <w:t>5</w:t>
      </w:r>
    </w:p>
    <w:p w14:paraId="0AD9C193" w14:textId="56628E68" w:rsidR="00E5224E" w:rsidRDefault="00A558F4" w:rsidP="00C75DF3">
      <w:pPr>
        <w:pStyle w:val="Sadraj1"/>
        <w:spacing w:line="276" w:lineRule="auto"/>
        <w:rPr>
          <w:b/>
        </w:rPr>
      </w:pPr>
      <w:r>
        <w:rPr>
          <w:b/>
        </w:rPr>
        <w:t>1</w:t>
      </w:r>
      <w:r w:rsidR="008622CF">
        <w:rPr>
          <w:b/>
        </w:rPr>
        <w:t>0</w:t>
      </w:r>
      <w:r>
        <w:rPr>
          <w:b/>
        </w:rPr>
        <w:t xml:space="preserve">. </w:t>
      </w:r>
      <w:r w:rsidR="00EF1EFD">
        <w:rPr>
          <w:b/>
        </w:rPr>
        <w:t>SPICT</w:t>
      </w:r>
      <w:r w:rsidR="00EF1EFD" w:rsidRPr="004C728D">
        <w:rPr>
          <w:b/>
          <w:sz w:val="20"/>
          <w:vertAlign w:val="superscript"/>
        </w:rPr>
        <w:t>TM</w:t>
      </w:r>
      <w:r w:rsidR="00EF1EFD">
        <w:rPr>
          <w:b/>
        </w:rPr>
        <w:t>- ALAT ZA INDIKATORE SUPORTIVNE  I PALIJATIVNE SKRBI</w:t>
      </w:r>
      <w:r w:rsidR="00EF1EFD">
        <w:rPr>
          <w:b/>
        </w:rPr>
        <w:tab/>
      </w:r>
      <w:r w:rsidR="008622CF">
        <w:rPr>
          <w:b/>
        </w:rPr>
        <w:t>26</w:t>
      </w:r>
    </w:p>
    <w:p w14:paraId="40AE6B23" w14:textId="77777777" w:rsidR="00EF1EFD" w:rsidRDefault="00EF1EFD" w:rsidP="00C75DF3">
      <w:pPr>
        <w:pStyle w:val="Sadraj1"/>
        <w:spacing w:line="276" w:lineRule="auto"/>
        <w:rPr>
          <w:b/>
        </w:rPr>
      </w:pPr>
    </w:p>
    <w:p w14:paraId="24E4C275" w14:textId="4B39C456" w:rsidR="002B3265" w:rsidRDefault="002B3265" w:rsidP="00C75DF3">
      <w:pPr>
        <w:pStyle w:val="Sadraj1"/>
        <w:spacing w:line="276" w:lineRule="auto"/>
        <w:rPr>
          <w:b/>
        </w:rPr>
      </w:pPr>
      <w:r w:rsidRPr="00C67270">
        <w:rPr>
          <w:b/>
        </w:rPr>
        <w:t>POPIS</w:t>
      </w:r>
      <w:r w:rsidR="0067363B" w:rsidRPr="0067363B">
        <w:rPr>
          <w:b/>
        </w:rPr>
        <w:t xml:space="preserve"> </w:t>
      </w:r>
      <w:r w:rsidR="0067363B">
        <w:rPr>
          <w:b/>
        </w:rPr>
        <w:t>TABLICA</w:t>
      </w:r>
      <w:r w:rsidR="002528E0">
        <w:rPr>
          <w:b/>
        </w:rPr>
        <w:tab/>
      </w:r>
      <w:r w:rsidR="008622CF">
        <w:rPr>
          <w:b/>
        </w:rPr>
        <w:t>28</w:t>
      </w:r>
    </w:p>
    <w:p w14:paraId="20C7F768" w14:textId="059B20F2" w:rsidR="0067363B" w:rsidRPr="00C67270" w:rsidRDefault="0067363B" w:rsidP="00C75DF3">
      <w:pPr>
        <w:pStyle w:val="Sadraj1"/>
        <w:spacing w:line="276" w:lineRule="auto"/>
        <w:rPr>
          <w:b/>
        </w:rPr>
      </w:pPr>
      <w:r w:rsidRPr="00C67270">
        <w:rPr>
          <w:b/>
        </w:rPr>
        <w:t>POPIS</w:t>
      </w:r>
      <w:r>
        <w:rPr>
          <w:b/>
        </w:rPr>
        <w:t xml:space="preserve"> GRAFIKONA</w:t>
      </w:r>
      <w:r>
        <w:rPr>
          <w:b/>
        </w:rPr>
        <w:tab/>
      </w:r>
      <w:r w:rsidR="008622CF">
        <w:rPr>
          <w:b/>
        </w:rPr>
        <w:t>28</w:t>
      </w:r>
    </w:p>
    <w:p w14:paraId="1897C8BB" w14:textId="539501F2" w:rsidR="0067363B" w:rsidRPr="00C67270" w:rsidRDefault="0067363B" w:rsidP="00C75DF3">
      <w:pPr>
        <w:pStyle w:val="Sadraj1"/>
        <w:spacing w:line="276" w:lineRule="auto"/>
        <w:rPr>
          <w:b/>
        </w:rPr>
      </w:pPr>
      <w:r w:rsidRPr="00C67270">
        <w:rPr>
          <w:b/>
        </w:rPr>
        <w:t xml:space="preserve">POPIS </w:t>
      </w:r>
      <w:r>
        <w:rPr>
          <w:b/>
        </w:rPr>
        <w:t xml:space="preserve"> ALATA</w:t>
      </w:r>
      <w:r>
        <w:rPr>
          <w:b/>
        </w:rPr>
        <w:tab/>
      </w:r>
      <w:r w:rsidR="008622CF">
        <w:rPr>
          <w:b/>
        </w:rPr>
        <w:t>28</w:t>
      </w:r>
    </w:p>
    <w:p w14:paraId="4A47F53B" w14:textId="44F559B4" w:rsidR="0085054F" w:rsidRDefault="002B3265" w:rsidP="00C75DF3">
      <w:pPr>
        <w:pStyle w:val="Sadraj1"/>
        <w:spacing w:line="276" w:lineRule="auto"/>
        <w:ind w:left="0" w:firstLine="0"/>
      </w:pPr>
      <w:r w:rsidRPr="00C67270">
        <w:rPr>
          <w:b/>
        </w:rPr>
        <w:t>LITERATURA</w:t>
      </w:r>
      <w:r w:rsidR="002528E0">
        <w:t xml:space="preserve"> </w:t>
      </w:r>
      <w:r w:rsidR="002528E0">
        <w:tab/>
      </w:r>
      <w:r w:rsidR="008622CF">
        <w:rPr>
          <w:b/>
        </w:rPr>
        <w:t>29</w:t>
      </w:r>
    </w:p>
    <w:p w14:paraId="4597BEA3" w14:textId="212C6ED8" w:rsidR="0085054F" w:rsidRDefault="0085054F"/>
    <w:p w14:paraId="40A508D8" w14:textId="77777777" w:rsidR="004147A3" w:rsidRDefault="004147A3"/>
    <w:p w14:paraId="697943C3" w14:textId="77777777" w:rsidR="0085054F" w:rsidRDefault="0085054F"/>
    <w:p w14:paraId="6C2973CB" w14:textId="77777777" w:rsidR="0085054F" w:rsidRDefault="0085054F">
      <w:pPr>
        <w:spacing w:line="360" w:lineRule="auto"/>
      </w:pPr>
    </w:p>
    <w:p w14:paraId="0D4C186D" w14:textId="3DEB4183" w:rsidR="0085054F" w:rsidRDefault="0085054F">
      <w:pPr>
        <w:spacing w:line="360" w:lineRule="auto"/>
      </w:pPr>
    </w:p>
    <w:p w14:paraId="053D0327" w14:textId="03A3C341" w:rsidR="005B0002" w:rsidRDefault="005B0002">
      <w:pPr>
        <w:spacing w:line="360" w:lineRule="auto"/>
      </w:pPr>
    </w:p>
    <w:p w14:paraId="3C864012" w14:textId="6FCE2AA4" w:rsidR="005B0002" w:rsidRDefault="005B0002">
      <w:pPr>
        <w:spacing w:line="360" w:lineRule="auto"/>
      </w:pPr>
    </w:p>
    <w:p w14:paraId="5346D734" w14:textId="610A8585" w:rsidR="005B0002" w:rsidRDefault="005B0002">
      <w:pPr>
        <w:spacing w:line="360" w:lineRule="auto"/>
      </w:pPr>
    </w:p>
    <w:p w14:paraId="6BB12391" w14:textId="44FED178" w:rsidR="00C75DF3" w:rsidRDefault="00C75DF3">
      <w:pPr>
        <w:spacing w:line="360" w:lineRule="auto"/>
      </w:pPr>
    </w:p>
    <w:p w14:paraId="7EB6C401" w14:textId="34ADA9A4" w:rsidR="00C75DF3" w:rsidRDefault="00C75DF3">
      <w:pPr>
        <w:spacing w:line="360" w:lineRule="auto"/>
      </w:pPr>
    </w:p>
    <w:p w14:paraId="0551B7E5" w14:textId="7C937F2C" w:rsidR="00C75DF3" w:rsidRDefault="00C75DF3">
      <w:pPr>
        <w:spacing w:line="360" w:lineRule="auto"/>
      </w:pPr>
    </w:p>
    <w:p w14:paraId="4182C394" w14:textId="2E19322C" w:rsidR="00C75DF3" w:rsidRDefault="00C75DF3">
      <w:pPr>
        <w:spacing w:line="360" w:lineRule="auto"/>
      </w:pPr>
    </w:p>
    <w:p w14:paraId="17A699F4" w14:textId="4582FCD6" w:rsidR="00C75DF3" w:rsidRDefault="00C75DF3">
      <w:pPr>
        <w:spacing w:line="360" w:lineRule="auto"/>
      </w:pPr>
    </w:p>
    <w:p w14:paraId="4D2A75B5" w14:textId="77777777" w:rsidR="00C75DF3" w:rsidRDefault="00C75DF3">
      <w:pPr>
        <w:spacing w:line="360" w:lineRule="auto"/>
      </w:pPr>
    </w:p>
    <w:p w14:paraId="27A4A5F1" w14:textId="77777777" w:rsidR="00C75DF3" w:rsidRDefault="00C75DF3">
      <w:pPr>
        <w:spacing w:line="360" w:lineRule="auto"/>
      </w:pPr>
    </w:p>
    <w:p w14:paraId="3B51D3CE" w14:textId="37DADBA5" w:rsidR="0085054F" w:rsidRDefault="0085054F">
      <w:pPr>
        <w:spacing w:line="360" w:lineRule="auto"/>
      </w:pPr>
    </w:p>
    <w:p w14:paraId="6229221B" w14:textId="77777777" w:rsidR="00B64311" w:rsidRDefault="00B64311">
      <w:pPr>
        <w:spacing w:line="360" w:lineRule="auto"/>
      </w:pPr>
    </w:p>
    <w:p w14:paraId="7548AA23" w14:textId="73F18083" w:rsidR="0085054F" w:rsidRDefault="00AD44AC" w:rsidP="00AD44AC">
      <w:pPr>
        <w:pStyle w:val="Bezproreda"/>
        <w:spacing w:line="360" w:lineRule="auto"/>
        <w:ind w:left="720"/>
        <w:jc w:val="both"/>
        <w:rPr>
          <w:b/>
        </w:rPr>
      </w:pPr>
      <w:r w:rsidRPr="00C75DF3">
        <w:rPr>
          <w:b/>
        </w:rPr>
        <w:lastRenderedPageBreak/>
        <w:t>1.</w:t>
      </w:r>
      <w:r>
        <w:t xml:space="preserve"> </w:t>
      </w:r>
      <w:r>
        <w:rPr>
          <w:b/>
        </w:rPr>
        <w:t xml:space="preserve"> </w:t>
      </w:r>
      <w:r w:rsidR="00233C13">
        <w:rPr>
          <w:b/>
        </w:rPr>
        <w:t>UVOD</w:t>
      </w:r>
    </w:p>
    <w:p w14:paraId="32953732" w14:textId="77777777" w:rsidR="00AD44AC" w:rsidRDefault="00AD44AC" w:rsidP="00AD44AC">
      <w:pPr>
        <w:pStyle w:val="Bezproreda"/>
        <w:spacing w:line="360" w:lineRule="auto"/>
        <w:ind w:left="2880"/>
        <w:jc w:val="both"/>
      </w:pPr>
    </w:p>
    <w:p w14:paraId="7FB403FC" w14:textId="744D9712" w:rsidR="0085054F" w:rsidRDefault="00233C13" w:rsidP="00073FB3">
      <w:pPr>
        <w:pStyle w:val="Bezproreda"/>
        <w:spacing w:line="360" w:lineRule="auto"/>
        <w:jc w:val="both"/>
      </w:pPr>
      <w:r>
        <w:t>Uspostava sustava palijativne skrbi predstavlja jedan od prioriteta Republ</w:t>
      </w:r>
      <w:r w:rsidR="002528E0">
        <w:t>ike Hrvatske i  sastavni je dio</w:t>
      </w:r>
      <w:r>
        <w:t xml:space="preserve"> Nacionalne strategije </w:t>
      </w:r>
      <w:r w:rsidRPr="002528E0">
        <w:t>razvoja zdravstva 201</w:t>
      </w:r>
      <w:r w:rsidR="00DE6134" w:rsidRPr="002528E0">
        <w:t>2.</w:t>
      </w:r>
      <w:r w:rsidRPr="002528E0">
        <w:t>-2020</w:t>
      </w:r>
      <w:r w:rsidR="00DE6134">
        <w:t>.</w:t>
      </w:r>
      <w:r w:rsidR="00685347" w:rsidRPr="00685347">
        <w:rPr>
          <w:vertAlign w:val="superscript"/>
        </w:rPr>
        <w:t>1</w:t>
      </w:r>
      <w:r>
        <w:t xml:space="preserve">, koja sadrži opis organizacijskog i zakonskog okvira palijativne skrbi te prioritetne mjere vezane uz strateški razvoj palijativne skrbi – ponajprije jačanje interdisciplinarne suradnje, povećanje bolničkih kapaciteta za palijativnu skrb i specijalističkih službi palijativne skrbi, te uključivanje civilnog društva, osobito volontera, u pružanje palijativne skrbi, uz odgovarajuću zakonsku regulativu. </w:t>
      </w:r>
    </w:p>
    <w:p w14:paraId="3809E3BE" w14:textId="3F71AD1A" w:rsidR="0085054F" w:rsidRDefault="00233C13" w:rsidP="00073FB3">
      <w:pPr>
        <w:pStyle w:val="Bezproreda"/>
        <w:spacing w:line="360" w:lineRule="auto"/>
        <w:jc w:val="both"/>
      </w:pPr>
      <w:r>
        <w:t>Nacionalni program razvoja palijativne skrbi u Republici Hrvatskoj 2017.-2020.  predstavlja nastavak provedbe uspostave sustava palijativne skrbi i nadovezuje se na Strateški plan razvoja palijativne skrbi za razdoblje 2014</w:t>
      </w:r>
      <w:r w:rsidR="00BB1992">
        <w:t>.</w:t>
      </w:r>
      <w:r>
        <w:t xml:space="preserve">-2016., koji je usvojila Vlada Republike Hrvatske s ciljem poboljšanja kvalitete života bolesnika i njihovih obitelji suočenih s problemima uslijed neizlječive, uznapredovale bolesti. </w:t>
      </w:r>
    </w:p>
    <w:p w14:paraId="6E72B9FA" w14:textId="0465DEDB" w:rsidR="0085054F" w:rsidRDefault="00233C13" w:rsidP="00073FB3">
      <w:pPr>
        <w:pStyle w:val="Bezproreda"/>
        <w:spacing w:line="360" w:lineRule="auto"/>
        <w:jc w:val="both"/>
      </w:pPr>
      <w:r>
        <w:t xml:space="preserve">Sukladno gore navedenom pristupa se izradi ovog dokumenta na razini Zagrebačke </w:t>
      </w:r>
      <w:r w:rsidR="00BB1992">
        <w:t>Ž</w:t>
      </w:r>
      <w:r>
        <w:t>upanije.</w:t>
      </w:r>
    </w:p>
    <w:p w14:paraId="42559060" w14:textId="77777777" w:rsidR="0085054F" w:rsidRPr="00ED0A40" w:rsidRDefault="0085054F" w:rsidP="00073FB3">
      <w:pPr>
        <w:pStyle w:val="Bezproreda"/>
        <w:spacing w:line="360" w:lineRule="auto"/>
        <w:jc w:val="both"/>
        <w:rPr>
          <w:color w:val="auto"/>
        </w:rPr>
      </w:pPr>
    </w:p>
    <w:p w14:paraId="19D3CD93" w14:textId="77777777" w:rsidR="00ED0A40" w:rsidRPr="00ED0A40" w:rsidRDefault="00ED0A40" w:rsidP="00ED0A40">
      <w:pPr>
        <w:spacing w:line="360" w:lineRule="auto"/>
        <w:jc w:val="both"/>
        <w:rPr>
          <w:color w:val="auto"/>
        </w:rPr>
      </w:pPr>
      <w:r w:rsidRPr="00C75DF3">
        <w:rPr>
          <w:b/>
          <w:color w:val="auto"/>
        </w:rPr>
        <w:t>U</w:t>
      </w:r>
      <w:r w:rsidRPr="00ED0A40">
        <w:rPr>
          <w:color w:val="auto"/>
        </w:rPr>
        <w:t xml:space="preserve"> </w:t>
      </w:r>
      <w:r w:rsidRPr="00ED0A40">
        <w:rPr>
          <w:b/>
          <w:color w:val="auto"/>
        </w:rPr>
        <w:t>Planu zdravstvene zaštite Zagrebačke županije za razdoblje od 2017. do 2022. godine</w:t>
      </w:r>
      <w:r w:rsidRPr="00ED0A40">
        <w:rPr>
          <w:color w:val="auto"/>
        </w:rPr>
        <w:t xml:space="preserve">, organizacija i razvoj usluga palijativne skrbi utvrđuje se kao jedno od prioritetnih razvojnih područja zdravstvene djelatnosti u Zagrebačkoj županiji te se povezuje sa specifičnom potrebom povećanja skrbi za starije i nemoćne osobe, razvijanjem i jačanjem palijativne i gerontološke zdravstvene i socijalne zaštite, uz iskazanu potrebu unapređenja suradnje s ostalim sektorima koji skrbe o ovoj populaciji. </w:t>
      </w:r>
    </w:p>
    <w:p w14:paraId="6D82311A" w14:textId="77777777" w:rsidR="00ED0A40" w:rsidRPr="00ED0A40" w:rsidRDefault="00ED0A40" w:rsidP="00ED0A40">
      <w:pPr>
        <w:spacing w:line="360" w:lineRule="auto"/>
        <w:jc w:val="both"/>
        <w:rPr>
          <w:color w:val="auto"/>
        </w:rPr>
      </w:pPr>
      <w:r w:rsidRPr="00ED0A40">
        <w:rPr>
          <w:b/>
          <w:color w:val="auto"/>
        </w:rPr>
        <w:t>Socijalnim planom Zagrebačke županije za razdoblje od 2017. do 2022.</w:t>
      </w:r>
      <w:r w:rsidRPr="00ED0A40">
        <w:rPr>
          <w:color w:val="auto"/>
        </w:rPr>
        <w:t xml:space="preserve"> godine, starije i nemoćne osobe utvrđene su kao prioritetne korisničke skupine, za koje je potrebno osigurati kontinuirano provođenje postojećih socijalnih usluga te poticati proširenje postojećih i razvoj novih socijalnih usluga te unaprijediti financiranje razvoja socijalnih usluga.</w:t>
      </w:r>
    </w:p>
    <w:p w14:paraId="36A2B532" w14:textId="77777777" w:rsidR="00ED0A40" w:rsidRPr="00ED0A40" w:rsidRDefault="00ED0A40" w:rsidP="00ED0A40">
      <w:pPr>
        <w:spacing w:line="360" w:lineRule="auto"/>
        <w:jc w:val="both"/>
        <w:rPr>
          <w:color w:val="auto"/>
        </w:rPr>
      </w:pPr>
      <w:r w:rsidRPr="00ED0A40">
        <w:rPr>
          <w:color w:val="auto"/>
        </w:rPr>
        <w:t xml:space="preserve">Kvalitetna organizacija palijativne skrbi uvjetuje povezivanje zdravstvene zaštite i socijalne skrbi, uz uključivanje svih relevantnih dionika u sustavu, koji mogu doprinijeti unapređenju zbrinjavanja palijativnih bolesnika i njihovih obitelji.  </w:t>
      </w:r>
    </w:p>
    <w:p w14:paraId="1B0E17A8" w14:textId="0E8491AC" w:rsidR="00ED0A40" w:rsidRDefault="00ED0A40" w:rsidP="00ED0A40">
      <w:pPr>
        <w:spacing w:line="360" w:lineRule="auto"/>
        <w:jc w:val="both"/>
        <w:rPr>
          <w:color w:val="auto"/>
        </w:rPr>
      </w:pPr>
      <w:r w:rsidRPr="00ED0A40">
        <w:rPr>
          <w:color w:val="auto"/>
        </w:rPr>
        <w:t xml:space="preserve">Osim što je palijativna skrb definirana u navedenim strateškim dokumentima Zagrebačke županije iz područja zdravstva i socijalne skrbi, treba spomenuti da je </w:t>
      </w:r>
      <w:r w:rsidRPr="00ED0A40">
        <w:rPr>
          <w:b/>
          <w:color w:val="auto"/>
        </w:rPr>
        <w:t>Županijskom razvojnom strategijom Zagrebačke županije do 2020.</w:t>
      </w:r>
      <w:r w:rsidRPr="00ED0A40">
        <w:rPr>
          <w:color w:val="auto"/>
        </w:rPr>
        <w:t xml:space="preserve">, kao jedna od mjera u području unapređenja socijalnih usluga utvrđena mjera „Zaštita obitelji i unapređenje </w:t>
      </w:r>
      <w:proofErr w:type="spellStart"/>
      <w:r w:rsidRPr="00ED0A40">
        <w:rPr>
          <w:color w:val="auto"/>
        </w:rPr>
        <w:t>socio</w:t>
      </w:r>
      <w:proofErr w:type="spellEnd"/>
      <w:r w:rsidRPr="00ED0A40">
        <w:rPr>
          <w:color w:val="auto"/>
        </w:rPr>
        <w:t xml:space="preserve">-zdravstvene skrbi osoba u potrebi“.  </w:t>
      </w:r>
    </w:p>
    <w:p w14:paraId="6934A759" w14:textId="60E59040" w:rsidR="00ED0A40" w:rsidRPr="00ED0A40" w:rsidRDefault="00ED0A40" w:rsidP="00ED0A40">
      <w:pPr>
        <w:spacing w:line="360" w:lineRule="auto"/>
        <w:jc w:val="both"/>
        <w:rPr>
          <w:color w:val="auto"/>
        </w:rPr>
      </w:pPr>
      <w:r w:rsidRPr="00ED0A40">
        <w:rPr>
          <w:color w:val="auto"/>
        </w:rPr>
        <w:lastRenderedPageBreak/>
        <w:t xml:space="preserve">Slijedom navedenog, na razini Zagrebačke Županije, postoje strateški dokumenti temeljem kojih se donosi Plan razvoja palijativne skrbi </w:t>
      </w:r>
      <w:r w:rsidR="0062580E">
        <w:rPr>
          <w:color w:val="auto"/>
        </w:rPr>
        <w:t>na</w:t>
      </w:r>
      <w:r w:rsidRPr="00ED0A40">
        <w:rPr>
          <w:color w:val="auto"/>
        </w:rPr>
        <w:t xml:space="preserve"> p</w:t>
      </w:r>
      <w:r w:rsidR="0062580E">
        <w:rPr>
          <w:color w:val="auto"/>
        </w:rPr>
        <w:t>odručju</w:t>
      </w:r>
      <w:r w:rsidRPr="00ED0A40">
        <w:rPr>
          <w:color w:val="auto"/>
        </w:rPr>
        <w:t xml:space="preserve"> Zagrebačke županije.</w:t>
      </w:r>
    </w:p>
    <w:p w14:paraId="603B37E6" w14:textId="77777777" w:rsidR="005C7160" w:rsidRPr="00ED0A40" w:rsidRDefault="005C7160" w:rsidP="005C7160">
      <w:pPr>
        <w:spacing w:line="360" w:lineRule="auto"/>
        <w:rPr>
          <w:color w:val="auto"/>
        </w:rPr>
      </w:pPr>
      <w:r w:rsidRPr="00ED0A40">
        <w:rPr>
          <w:b/>
          <w:color w:val="auto"/>
        </w:rPr>
        <w:t>Namjena dokumenta:</w:t>
      </w:r>
      <w:r w:rsidRPr="00ED0A40">
        <w:rPr>
          <w:color w:val="auto"/>
        </w:rPr>
        <w:t xml:space="preserve"> </w:t>
      </w:r>
    </w:p>
    <w:p w14:paraId="5ADC5EE6" w14:textId="77777777" w:rsidR="005C7160" w:rsidRPr="00ED0A40" w:rsidRDefault="005C7160" w:rsidP="005C7160">
      <w:pPr>
        <w:spacing w:line="360" w:lineRule="auto"/>
        <w:jc w:val="both"/>
        <w:rPr>
          <w:bCs/>
          <w:color w:val="auto"/>
        </w:rPr>
      </w:pPr>
      <w:r w:rsidRPr="00ED0A40">
        <w:rPr>
          <w:bCs/>
          <w:color w:val="auto"/>
        </w:rPr>
        <w:t xml:space="preserve">Plan razvoja palijativne skrbi </w:t>
      </w:r>
      <w:r>
        <w:rPr>
          <w:bCs/>
          <w:color w:val="auto"/>
        </w:rPr>
        <w:t>na području</w:t>
      </w:r>
      <w:r w:rsidRPr="00ED0A40">
        <w:rPr>
          <w:bCs/>
          <w:color w:val="auto"/>
        </w:rPr>
        <w:t xml:space="preserve"> Zagrebačke županije </w:t>
      </w:r>
      <w:r>
        <w:rPr>
          <w:bCs/>
          <w:color w:val="auto"/>
        </w:rPr>
        <w:t>2018.-2022</w:t>
      </w:r>
      <w:r w:rsidRPr="00ED0A40">
        <w:rPr>
          <w:bCs/>
          <w:color w:val="auto"/>
        </w:rPr>
        <w:t xml:space="preserve">. je strateški dokument Zagrebačke županije u području palijativne skrbi i predstavlja temelj za organizaciju i razvoj dostupne, kvalitetne i sveobuhvatne palijativne skrbi na području cijele Zagrebačke županije. </w:t>
      </w:r>
    </w:p>
    <w:p w14:paraId="5331906B" w14:textId="77777777" w:rsidR="005C7160" w:rsidRPr="00ED0A40" w:rsidRDefault="005C7160" w:rsidP="005C7160">
      <w:pPr>
        <w:spacing w:line="360" w:lineRule="auto"/>
        <w:jc w:val="both"/>
        <w:rPr>
          <w:bCs/>
          <w:color w:val="auto"/>
        </w:rPr>
      </w:pPr>
      <w:r w:rsidRPr="00ED0A40">
        <w:rPr>
          <w:bCs/>
          <w:color w:val="auto"/>
        </w:rPr>
        <w:t xml:space="preserve">Smjernice sadržane u ovom dokumentu omogućavaju Zagrebačkoj županiji uspostavu sustava palijativne skrbi u organizacijskom i zakonodavnom okviru, kao jednog od prioritetnih razvojnih područja zdravstvene zaštite na području Zagrebačke županije.  </w:t>
      </w:r>
    </w:p>
    <w:p w14:paraId="0D3B1C4D" w14:textId="3C7D5718" w:rsidR="005C7160" w:rsidRDefault="005C7160" w:rsidP="005C7160">
      <w:pPr>
        <w:spacing w:line="360" w:lineRule="auto"/>
      </w:pPr>
      <w:r>
        <w:rPr>
          <w:b/>
        </w:rPr>
        <w:t>U izradi prijedloga ovog Plana sudjelovali su:</w:t>
      </w:r>
    </w:p>
    <w:p w14:paraId="4C5B5DBE" w14:textId="77777777" w:rsidR="005C7160" w:rsidRDefault="005C7160" w:rsidP="005C7160">
      <w:pPr>
        <w:pStyle w:val="Odlomakpopisa"/>
        <w:numPr>
          <w:ilvl w:val="0"/>
          <w:numId w:val="33"/>
        </w:numPr>
        <w:spacing w:line="360" w:lineRule="auto"/>
      </w:pPr>
      <w:r>
        <w:t>Projektni tim za razvoj palijativne skrbi na području Zagrebačke županije, u sastavu:</w:t>
      </w:r>
    </w:p>
    <w:p w14:paraId="68281365" w14:textId="77777777" w:rsidR="005C7160" w:rsidRDefault="005C7160" w:rsidP="005C7160">
      <w:pPr>
        <w:numPr>
          <w:ilvl w:val="0"/>
          <w:numId w:val="25"/>
        </w:numPr>
        <w:spacing w:after="0" w:line="360" w:lineRule="auto"/>
      </w:pPr>
      <w:r>
        <w:t>Miro Benčić, voditelj Projektnog tima</w:t>
      </w:r>
    </w:p>
    <w:p w14:paraId="647CED92" w14:textId="77777777" w:rsidR="005C7160" w:rsidRDefault="005C7160" w:rsidP="005C7160">
      <w:pPr>
        <w:numPr>
          <w:ilvl w:val="0"/>
          <w:numId w:val="25"/>
        </w:numPr>
        <w:spacing w:after="0" w:line="360" w:lineRule="auto"/>
      </w:pPr>
      <w:r>
        <w:t>Mario Cvetko, zamjenik voditelja</w:t>
      </w:r>
    </w:p>
    <w:p w14:paraId="27B2D8C0" w14:textId="77777777" w:rsidR="005C7160" w:rsidRDefault="005C7160" w:rsidP="005C7160">
      <w:pPr>
        <w:numPr>
          <w:ilvl w:val="0"/>
          <w:numId w:val="25"/>
        </w:numPr>
        <w:spacing w:after="0" w:line="360" w:lineRule="auto"/>
      </w:pPr>
      <w:r>
        <w:t>Ksenija Čuljak, članica</w:t>
      </w:r>
    </w:p>
    <w:p w14:paraId="13320802" w14:textId="77777777" w:rsidR="005C7160" w:rsidRDefault="005C7160" w:rsidP="005C7160">
      <w:pPr>
        <w:numPr>
          <w:ilvl w:val="0"/>
          <w:numId w:val="25"/>
        </w:numPr>
        <w:spacing w:after="0" w:line="360" w:lineRule="auto"/>
      </w:pPr>
      <w:r>
        <w:t>Iva Babić, članica</w:t>
      </w:r>
    </w:p>
    <w:p w14:paraId="0169E86E" w14:textId="77777777" w:rsidR="005C7160" w:rsidRDefault="005C7160" w:rsidP="005C7160">
      <w:pPr>
        <w:numPr>
          <w:ilvl w:val="0"/>
          <w:numId w:val="25"/>
        </w:numPr>
        <w:spacing w:after="0" w:line="360" w:lineRule="auto"/>
      </w:pPr>
      <w:r>
        <w:t xml:space="preserve">Renato </w:t>
      </w:r>
      <w:proofErr w:type="spellStart"/>
      <w:r>
        <w:t>Mittermayer</w:t>
      </w:r>
      <w:proofErr w:type="spellEnd"/>
      <w:r>
        <w:t>, član</w:t>
      </w:r>
    </w:p>
    <w:p w14:paraId="5706842C" w14:textId="77777777" w:rsidR="005C7160" w:rsidRDefault="005C7160" w:rsidP="005C7160">
      <w:pPr>
        <w:numPr>
          <w:ilvl w:val="0"/>
          <w:numId w:val="25"/>
        </w:numPr>
        <w:spacing w:after="0" w:line="360" w:lineRule="auto"/>
      </w:pPr>
      <w:r>
        <w:t>Siniša Golub, član</w:t>
      </w:r>
    </w:p>
    <w:p w14:paraId="30097F60" w14:textId="77777777" w:rsidR="005C7160" w:rsidRDefault="005C7160" w:rsidP="005C7160">
      <w:pPr>
        <w:numPr>
          <w:ilvl w:val="0"/>
          <w:numId w:val="25"/>
        </w:numPr>
        <w:spacing w:after="0" w:line="360" w:lineRule="auto"/>
      </w:pPr>
      <w:r>
        <w:t xml:space="preserve">Ana Galić </w:t>
      </w:r>
      <w:proofErr w:type="spellStart"/>
      <w:r>
        <w:t>Skoko</w:t>
      </w:r>
      <w:proofErr w:type="spellEnd"/>
      <w:r>
        <w:t>, članica</w:t>
      </w:r>
    </w:p>
    <w:p w14:paraId="776860AF" w14:textId="77777777" w:rsidR="005C7160" w:rsidRDefault="005C7160" w:rsidP="005C7160">
      <w:pPr>
        <w:numPr>
          <w:ilvl w:val="0"/>
          <w:numId w:val="25"/>
        </w:numPr>
        <w:spacing w:after="0" w:line="360" w:lineRule="auto"/>
      </w:pPr>
      <w:r>
        <w:t xml:space="preserve">Gordana </w:t>
      </w:r>
      <w:proofErr w:type="spellStart"/>
      <w:r>
        <w:t>Pajan</w:t>
      </w:r>
      <w:proofErr w:type="spellEnd"/>
      <w:r>
        <w:t xml:space="preserve"> </w:t>
      </w:r>
      <w:proofErr w:type="spellStart"/>
      <w:r>
        <w:t>Lephaner</w:t>
      </w:r>
      <w:proofErr w:type="spellEnd"/>
      <w:r>
        <w:t>, članica</w:t>
      </w:r>
    </w:p>
    <w:p w14:paraId="7A521F78" w14:textId="77777777" w:rsidR="005C7160" w:rsidRDefault="005C7160" w:rsidP="005C7160">
      <w:pPr>
        <w:numPr>
          <w:ilvl w:val="0"/>
          <w:numId w:val="25"/>
        </w:numPr>
        <w:spacing w:after="0" w:line="360" w:lineRule="auto"/>
      </w:pPr>
      <w:r>
        <w:t xml:space="preserve">Tihana </w:t>
      </w:r>
      <w:proofErr w:type="spellStart"/>
      <w:r>
        <w:t>Dominić</w:t>
      </w:r>
      <w:proofErr w:type="spellEnd"/>
      <w:r>
        <w:t>, članica</w:t>
      </w:r>
    </w:p>
    <w:p w14:paraId="3B8E2F36" w14:textId="77777777" w:rsidR="005C7160" w:rsidRDefault="005C7160" w:rsidP="005C7160">
      <w:pPr>
        <w:numPr>
          <w:ilvl w:val="0"/>
          <w:numId w:val="25"/>
        </w:numPr>
        <w:spacing w:after="0" w:line="360" w:lineRule="auto"/>
      </w:pPr>
      <w:r>
        <w:t xml:space="preserve">Jakov </w:t>
      </w:r>
      <w:proofErr w:type="spellStart"/>
      <w:r>
        <w:t>Ivković</w:t>
      </w:r>
      <w:proofErr w:type="spellEnd"/>
      <w:r>
        <w:t>, član</w:t>
      </w:r>
    </w:p>
    <w:p w14:paraId="58B604C1" w14:textId="77777777" w:rsidR="005C7160" w:rsidRDefault="005C7160" w:rsidP="005C7160">
      <w:pPr>
        <w:numPr>
          <w:ilvl w:val="0"/>
          <w:numId w:val="25"/>
        </w:numPr>
        <w:spacing w:after="0" w:line="360" w:lineRule="auto"/>
      </w:pPr>
      <w:r>
        <w:t>Jelena Lončar, članica</w:t>
      </w:r>
    </w:p>
    <w:p w14:paraId="59E14DA8" w14:textId="77777777" w:rsidR="005C7160" w:rsidRDefault="005C7160" w:rsidP="005C7160">
      <w:pPr>
        <w:numPr>
          <w:ilvl w:val="0"/>
          <w:numId w:val="25"/>
        </w:numPr>
        <w:spacing w:after="0" w:line="360" w:lineRule="auto"/>
      </w:pPr>
      <w:r>
        <w:t xml:space="preserve">Andrea-Silvija </w:t>
      </w:r>
      <w:proofErr w:type="spellStart"/>
      <w:r>
        <w:t>Hotujac</w:t>
      </w:r>
      <w:proofErr w:type="spellEnd"/>
      <w:r>
        <w:t>, članica</w:t>
      </w:r>
    </w:p>
    <w:p w14:paraId="336D154D" w14:textId="77777777" w:rsidR="005C7160" w:rsidRDefault="005C7160" w:rsidP="005C7160">
      <w:pPr>
        <w:numPr>
          <w:ilvl w:val="0"/>
          <w:numId w:val="25"/>
        </w:numPr>
        <w:spacing w:after="0" w:line="360" w:lineRule="auto"/>
      </w:pPr>
      <w:r>
        <w:t>Ljubica Zrno, članica</w:t>
      </w:r>
    </w:p>
    <w:p w14:paraId="7AD6FAB1" w14:textId="77777777" w:rsidR="005C7160" w:rsidRDefault="005C7160" w:rsidP="005C7160">
      <w:pPr>
        <w:numPr>
          <w:ilvl w:val="0"/>
          <w:numId w:val="25"/>
        </w:numPr>
        <w:spacing w:after="0" w:line="360" w:lineRule="auto"/>
      </w:pPr>
      <w:r>
        <w:t xml:space="preserve">Ankica </w:t>
      </w:r>
      <w:proofErr w:type="spellStart"/>
      <w:r>
        <w:t>Kušević</w:t>
      </w:r>
      <w:proofErr w:type="spellEnd"/>
      <w:r>
        <w:t>, članica</w:t>
      </w:r>
    </w:p>
    <w:p w14:paraId="76E6F442" w14:textId="77777777" w:rsidR="005C7160" w:rsidRPr="00ED0A40" w:rsidRDefault="005C7160" w:rsidP="005C7160">
      <w:pPr>
        <w:pStyle w:val="Bezproreda"/>
        <w:numPr>
          <w:ilvl w:val="0"/>
          <w:numId w:val="33"/>
        </w:numPr>
        <w:spacing w:line="360" w:lineRule="auto"/>
        <w:rPr>
          <w:bCs/>
          <w:color w:val="auto"/>
        </w:rPr>
      </w:pPr>
      <w:r w:rsidRPr="00ED0A40">
        <w:rPr>
          <w:bCs/>
          <w:color w:val="auto"/>
        </w:rPr>
        <w:t>Dom zdravlja Zagrebačke županije</w:t>
      </w:r>
    </w:p>
    <w:p w14:paraId="153574B3" w14:textId="77777777" w:rsidR="005C7160" w:rsidRPr="00ED0A40" w:rsidRDefault="005C7160" w:rsidP="005C7160">
      <w:pPr>
        <w:pStyle w:val="Bezproreda"/>
        <w:numPr>
          <w:ilvl w:val="0"/>
          <w:numId w:val="33"/>
        </w:numPr>
        <w:spacing w:line="360" w:lineRule="auto"/>
        <w:rPr>
          <w:bCs/>
          <w:color w:val="auto"/>
        </w:rPr>
      </w:pPr>
      <w:r w:rsidRPr="00ED0A40">
        <w:rPr>
          <w:bCs/>
          <w:color w:val="auto"/>
        </w:rPr>
        <w:t>Upravni odjel za zdravstvo i socijalnu skrb Zagrebačke županije</w:t>
      </w:r>
    </w:p>
    <w:p w14:paraId="03D6272E" w14:textId="77777777" w:rsidR="005C7160" w:rsidRDefault="005C7160" w:rsidP="005C7160">
      <w:pPr>
        <w:spacing w:line="360" w:lineRule="auto"/>
      </w:pPr>
    </w:p>
    <w:p w14:paraId="49A9B074" w14:textId="77777777" w:rsidR="005C7160" w:rsidRDefault="005C7160" w:rsidP="005C7160">
      <w:pPr>
        <w:spacing w:line="360" w:lineRule="auto"/>
      </w:pPr>
    </w:p>
    <w:p w14:paraId="4E1CB70B" w14:textId="41EC9837" w:rsidR="0085054F" w:rsidRDefault="00BC782F" w:rsidP="00AD44AC">
      <w:pPr>
        <w:pStyle w:val="Bezproreda"/>
        <w:spacing w:line="360" w:lineRule="auto"/>
        <w:ind w:left="720"/>
        <w:jc w:val="both"/>
        <w:rPr>
          <w:b/>
        </w:rPr>
      </w:pPr>
      <w:r>
        <w:rPr>
          <w:b/>
        </w:rPr>
        <w:lastRenderedPageBreak/>
        <w:t xml:space="preserve">2. </w:t>
      </w:r>
      <w:r w:rsidR="00233C13">
        <w:rPr>
          <w:b/>
        </w:rPr>
        <w:t xml:space="preserve">DEFINICIJA PALIJATIVNE SKRBI </w:t>
      </w:r>
    </w:p>
    <w:p w14:paraId="2C984854" w14:textId="77777777" w:rsidR="00AD44AC" w:rsidRDefault="00AD44AC" w:rsidP="00073FB3">
      <w:pPr>
        <w:pStyle w:val="Bezproreda"/>
        <w:spacing w:line="360" w:lineRule="auto"/>
        <w:jc w:val="both"/>
      </w:pPr>
    </w:p>
    <w:p w14:paraId="3EA7100A" w14:textId="50C6A8F8" w:rsidR="0085054F" w:rsidRDefault="00233C13" w:rsidP="00073FB3">
      <w:pPr>
        <w:pStyle w:val="Bezproreda"/>
        <w:spacing w:line="360" w:lineRule="auto"/>
        <w:jc w:val="both"/>
        <w:rPr>
          <w:color w:val="FF0000"/>
        </w:rPr>
      </w:pPr>
      <w:r>
        <w:t>Prema definiciji Europskog dr</w:t>
      </w:r>
      <w:r w:rsidR="009743CB">
        <w:t>uštva za palijativnu skrb (engl</w:t>
      </w:r>
      <w:r>
        <w:t xml:space="preserve">. European </w:t>
      </w:r>
      <w:proofErr w:type="spellStart"/>
      <w:r>
        <w:t>Association</w:t>
      </w:r>
      <w:proofErr w:type="spellEnd"/>
      <w:r>
        <w:t xml:space="preserve"> for </w:t>
      </w:r>
      <w:proofErr w:type="spellStart"/>
      <w:r>
        <w:t>Palliative</w:t>
      </w:r>
      <w:proofErr w:type="spellEnd"/>
      <w:r>
        <w:t xml:space="preserve"> Care), te Svjetske zdravstvene organizacije palijativna skrb je pristup koji poboljšava kvalitetu života bolesnika i njihovih obitelji suočenih s problemima neizlječivih, </w:t>
      </w:r>
      <w:proofErr w:type="spellStart"/>
      <w:r>
        <w:t>uznapredovalih</w:t>
      </w:r>
      <w:proofErr w:type="spellEnd"/>
      <w:r>
        <w:t xml:space="preserve"> bolesti, putem sprečavanja i ublažavanja patnje pomoću rane identifikacije i besprijekorne prosudbe, te  liječenja boli i drugih problema - fizičkih, psihosocijalnih i duhovnih. Palijativna skrb je interdisciplinarna u svom pristupu, te svojim djelokrugom obuhvaća bolesnika, obitelj i zajednicu. Palijativna skrb obuhvaća zbrinjavanje bolesnikovih potreba gdje god da se za njega skrbi, bilo kod kuće ili u ustanovi</w:t>
      </w:r>
      <w:r w:rsidR="00685347" w:rsidRPr="00685347">
        <w:rPr>
          <w:vertAlign w:val="superscript"/>
        </w:rPr>
        <w:t>2,3</w:t>
      </w:r>
      <w:r>
        <w:t xml:space="preserve">. </w:t>
      </w:r>
      <w:r w:rsidRPr="00500DBB">
        <w:rPr>
          <w:color w:val="auto"/>
        </w:rPr>
        <w:t>Palijativna skrb afirmira život, a smrt smatra sastavnim dijelom života, koji dolazi na kraju</w:t>
      </w:r>
      <w:r w:rsidR="00BB1992">
        <w:rPr>
          <w:color w:val="auto"/>
        </w:rPr>
        <w:t xml:space="preserve">, </w:t>
      </w:r>
      <w:r w:rsidRPr="00500DBB">
        <w:rPr>
          <w:color w:val="auto"/>
        </w:rPr>
        <w:t xml:space="preserve">ona smrt ne ubrzava niti je odgađa. Ona nastoji očuvati najbolju moguću kvalitetu života sve do smrti. </w:t>
      </w:r>
    </w:p>
    <w:p w14:paraId="1D998724" w14:textId="77777777" w:rsidR="003D6679" w:rsidRDefault="003D6679" w:rsidP="00073FB3">
      <w:pPr>
        <w:pStyle w:val="Bezproreda"/>
        <w:spacing w:line="360" w:lineRule="auto"/>
        <w:jc w:val="both"/>
      </w:pPr>
    </w:p>
    <w:p w14:paraId="2A1F30D1" w14:textId="774B44C1" w:rsidR="0085054F" w:rsidRDefault="00233C13" w:rsidP="00073FB3">
      <w:pPr>
        <w:pStyle w:val="Bezproreda"/>
        <w:spacing w:line="360" w:lineRule="auto"/>
        <w:jc w:val="both"/>
      </w:pPr>
      <w:r>
        <w:t xml:space="preserve">Zadovoljstvo i uspjeh pojedinca, obitelji kao i cjelokupne društvene zajednice ovise i temelje se na promicanju zdravlja, liječenju bolesti i na kraju na dostojanstvenom umiranju, umanjivanjem patnje i bolova. Pojedinac ima pravo na dostojanstven život sa svim moralnim, etičkim, socijalnim i društvenim normama od rođenja do svog biološkog kraja. Promjene u zdravstvenoj i socijalnoj politici utječu i na razvoj palijativne skrbi. </w:t>
      </w:r>
    </w:p>
    <w:p w14:paraId="164FB3BA" w14:textId="77777777" w:rsidR="00057A5B" w:rsidRDefault="00057A5B" w:rsidP="00073FB3">
      <w:pPr>
        <w:pStyle w:val="Bezproreda"/>
        <w:spacing w:line="360" w:lineRule="auto"/>
        <w:jc w:val="both"/>
      </w:pPr>
    </w:p>
    <w:p w14:paraId="6F25FB29" w14:textId="6632F7C2" w:rsidR="0085054F" w:rsidRDefault="00233C13" w:rsidP="00073FB3">
      <w:pPr>
        <w:pStyle w:val="Bezproreda"/>
        <w:spacing w:line="360" w:lineRule="auto"/>
        <w:jc w:val="both"/>
      </w:pPr>
      <w:r>
        <w:t>Palijativna skrb uključuje partnersko i kontinuirano djelovanje svih dionika koji mogu doprinijeti skrbi za korisnike usluga palijative. Dionici palijativne skrbi su sve razine zdravstvene zaštite, socijalna skrb, Društvo Crvenog križa Zagrebačke Županije (u nastavku: Crveni križ), obrazovni sustav, religijske zajednice, Caritas Zagrebačke nadbiskupije (u nastavku: Caritas), profitni sektor i ostali dionici koju su se spremni uključiti bilo aktivno bilo pasivno.</w:t>
      </w:r>
    </w:p>
    <w:p w14:paraId="4C57B062" w14:textId="77777777" w:rsidR="003D6679" w:rsidRDefault="003D6679" w:rsidP="00073FB3">
      <w:pPr>
        <w:pStyle w:val="Bezproreda"/>
        <w:spacing w:line="360" w:lineRule="auto"/>
        <w:jc w:val="both"/>
      </w:pPr>
    </w:p>
    <w:p w14:paraId="1F2146D6" w14:textId="77777777" w:rsidR="0085054F" w:rsidRDefault="00233C13" w:rsidP="00073FB3">
      <w:pPr>
        <w:pStyle w:val="Bezproreda"/>
        <w:spacing w:line="360" w:lineRule="auto"/>
        <w:jc w:val="both"/>
      </w:pPr>
      <w:r>
        <w:t xml:space="preserve">Cilj uključivanja svih institucija koje pružaju zdravstvenu zaštitu i ostalih navedenih sudionika je spojiti znanja iz različitih profesija, politike i laika na zajedničkom planu da se za sve stanovnike osiguraju jednaki uvjeti za medicinsku i socijalnu skrb. </w:t>
      </w:r>
    </w:p>
    <w:p w14:paraId="5AA74BCB" w14:textId="708A7AC6" w:rsidR="0085054F" w:rsidRDefault="0085054F" w:rsidP="00073FB3">
      <w:pPr>
        <w:pStyle w:val="Bezproreda"/>
        <w:spacing w:line="360" w:lineRule="auto"/>
        <w:jc w:val="both"/>
      </w:pPr>
    </w:p>
    <w:p w14:paraId="0B94E6D5" w14:textId="44A93C3D" w:rsidR="0049086D" w:rsidRDefault="0049086D" w:rsidP="00073FB3">
      <w:pPr>
        <w:pStyle w:val="Bezproreda"/>
        <w:spacing w:line="360" w:lineRule="auto"/>
        <w:jc w:val="both"/>
      </w:pPr>
    </w:p>
    <w:p w14:paraId="2B78D10B" w14:textId="6DBBA89C" w:rsidR="0049086D" w:rsidRDefault="0049086D" w:rsidP="00073FB3">
      <w:pPr>
        <w:pStyle w:val="Bezproreda"/>
        <w:spacing w:line="360" w:lineRule="auto"/>
        <w:jc w:val="both"/>
      </w:pPr>
    </w:p>
    <w:p w14:paraId="534063A1" w14:textId="574FB03C" w:rsidR="0049086D" w:rsidRDefault="0049086D" w:rsidP="00073FB3">
      <w:pPr>
        <w:pStyle w:val="Bezproreda"/>
        <w:spacing w:line="360" w:lineRule="auto"/>
        <w:jc w:val="both"/>
      </w:pPr>
    </w:p>
    <w:p w14:paraId="2728D400" w14:textId="77777777" w:rsidR="0049086D" w:rsidRDefault="0049086D" w:rsidP="00073FB3">
      <w:pPr>
        <w:pStyle w:val="Bezproreda"/>
        <w:spacing w:line="360" w:lineRule="auto"/>
        <w:jc w:val="both"/>
      </w:pPr>
    </w:p>
    <w:p w14:paraId="25B46A66" w14:textId="241CCADD" w:rsidR="003D6679" w:rsidRDefault="003D6679" w:rsidP="00073FB3">
      <w:pPr>
        <w:pStyle w:val="Bezproreda"/>
        <w:spacing w:line="360" w:lineRule="auto"/>
        <w:jc w:val="both"/>
      </w:pPr>
    </w:p>
    <w:p w14:paraId="5F139298" w14:textId="5811072A" w:rsidR="0085054F" w:rsidRDefault="00DA4065" w:rsidP="00073FB3">
      <w:pPr>
        <w:pStyle w:val="Bezproreda"/>
        <w:spacing w:line="360" w:lineRule="auto"/>
        <w:jc w:val="both"/>
      </w:pPr>
      <w:r>
        <w:rPr>
          <w:b/>
        </w:rPr>
        <w:lastRenderedPageBreak/>
        <w:t xml:space="preserve">3. </w:t>
      </w:r>
      <w:r w:rsidR="00233C13">
        <w:rPr>
          <w:b/>
        </w:rPr>
        <w:t xml:space="preserve">RAZINE PALIJATIVNE SKRBI </w:t>
      </w:r>
    </w:p>
    <w:p w14:paraId="0CEBC7FC" w14:textId="77777777" w:rsidR="0085054F" w:rsidRDefault="0085054F" w:rsidP="00073FB3">
      <w:pPr>
        <w:pStyle w:val="Bezproreda"/>
        <w:spacing w:line="360" w:lineRule="auto"/>
        <w:jc w:val="both"/>
      </w:pPr>
    </w:p>
    <w:p w14:paraId="4C63BE33" w14:textId="77777777" w:rsidR="0085054F" w:rsidRDefault="00233C13" w:rsidP="00073FB3">
      <w:pPr>
        <w:pStyle w:val="Bezproreda"/>
        <w:spacing w:line="360" w:lineRule="auto"/>
        <w:jc w:val="both"/>
      </w:pPr>
      <w:r>
        <w:t>Palijativna skrb definira se kroz dvije dimenzije – oblik skrbi koja se pruža, te razine na kojoj se ta skrb pruža.</w:t>
      </w:r>
    </w:p>
    <w:p w14:paraId="29849873" w14:textId="12B2256A" w:rsidR="0085054F" w:rsidRDefault="00233C13" w:rsidP="00073FB3">
      <w:pPr>
        <w:pStyle w:val="Bezproreda"/>
        <w:spacing w:line="360" w:lineRule="auto"/>
        <w:jc w:val="both"/>
      </w:pPr>
      <w:r>
        <w:t>Palijativni pristup: svi profesionalci trebali bi biti  informirani o postojanju palijativne skrbi, što nudi, koje su dobrobiti, gdje se i nad kime se provodi</w:t>
      </w:r>
      <w:r w:rsidR="00685347" w:rsidRPr="00685347">
        <w:rPr>
          <w:vertAlign w:val="superscript"/>
        </w:rPr>
        <w:t>4</w:t>
      </w:r>
      <w:r>
        <w:t xml:space="preserve">. </w:t>
      </w:r>
    </w:p>
    <w:p w14:paraId="5751FD04" w14:textId="77777777" w:rsidR="004C728D" w:rsidRDefault="004C728D" w:rsidP="00073FB3">
      <w:pPr>
        <w:pStyle w:val="Bezproreda"/>
        <w:spacing w:line="360" w:lineRule="auto"/>
        <w:jc w:val="both"/>
      </w:pPr>
    </w:p>
    <w:p w14:paraId="5ED93929" w14:textId="5E5B9CC9" w:rsidR="0085054F" w:rsidRDefault="00D813AE" w:rsidP="00AD44AC">
      <w:pPr>
        <w:pStyle w:val="Bezproreda"/>
        <w:numPr>
          <w:ilvl w:val="1"/>
          <w:numId w:val="15"/>
        </w:numPr>
        <w:spacing w:line="360" w:lineRule="auto"/>
        <w:jc w:val="both"/>
      </w:pPr>
      <w:r>
        <w:rPr>
          <w:b/>
        </w:rPr>
        <w:t xml:space="preserve"> </w:t>
      </w:r>
      <w:r w:rsidR="00233C13">
        <w:rPr>
          <w:b/>
        </w:rPr>
        <w:t>Opća palijativna skrb</w:t>
      </w:r>
      <w:r w:rsidR="00233C13">
        <w:t xml:space="preserve">: osnovna znanja iz palijativne skrbi, provode je zdravstveni  profesionalci kojima palijativna skrb nije primarni posao nego se u svom radu susreću s pacijentima kojima treba palijativna skrb, znaju ga prepoznati i riješiti nekomplicirane simptome (PZZ, hitni prijemi bolnica) </w:t>
      </w:r>
      <w:r w:rsidR="00233C13">
        <w:rPr>
          <w:b/>
          <w:vertAlign w:val="superscript"/>
        </w:rPr>
        <w:t>4</w:t>
      </w:r>
      <w:r w:rsidR="00233C13">
        <w:t xml:space="preserve">.  </w:t>
      </w:r>
    </w:p>
    <w:p w14:paraId="4077D08E" w14:textId="77777777" w:rsidR="00AD44AC" w:rsidRDefault="00AD44AC" w:rsidP="00AD44AC">
      <w:pPr>
        <w:pStyle w:val="Bezproreda"/>
        <w:spacing w:line="360" w:lineRule="auto"/>
        <w:ind w:left="720"/>
        <w:jc w:val="both"/>
      </w:pPr>
    </w:p>
    <w:p w14:paraId="4E72BB60" w14:textId="35F3E35C" w:rsidR="0085054F" w:rsidRDefault="00D813AE" w:rsidP="00AD44AC">
      <w:pPr>
        <w:pStyle w:val="Bezproreda"/>
        <w:numPr>
          <w:ilvl w:val="1"/>
          <w:numId w:val="15"/>
        </w:numPr>
        <w:spacing w:line="360" w:lineRule="auto"/>
        <w:jc w:val="both"/>
      </w:pPr>
      <w:bookmarkStart w:id="2" w:name="_tyjcwt" w:colFirst="0" w:colLast="0"/>
      <w:bookmarkEnd w:id="2"/>
      <w:r>
        <w:rPr>
          <w:b/>
        </w:rPr>
        <w:t xml:space="preserve"> </w:t>
      </w:r>
      <w:r w:rsidR="00233C13">
        <w:rPr>
          <w:b/>
        </w:rPr>
        <w:t>Specijalistička palijativna skrb</w:t>
      </w:r>
      <w:r w:rsidR="00233C13">
        <w:t xml:space="preserve">: provode je dobro educirani profesionalci kojima je palijativna skrb isključivi posao, znaju riješiti kompleksne situacije i simptome (bez obzira o kojem servisu palijativne skrbi se radi) </w:t>
      </w:r>
      <w:r w:rsidR="00233C13">
        <w:rPr>
          <w:b/>
          <w:vertAlign w:val="superscript"/>
        </w:rPr>
        <w:t>4</w:t>
      </w:r>
      <w:r w:rsidR="00233C13">
        <w:t>.</w:t>
      </w:r>
    </w:p>
    <w:p w14:paraId="67899DD6" w14:textId="64BD66ED" w:rsidR="00BC782F" w:rsidRDefault="00BC782F" w:rsidP="00073FB3">
      <w:pPr>
        <w:pStyle w:val="Bezproreda"/>
        <w:spacing w:line="360" w:lineRule="auto"/>
        <w:jc w:val="both"/>
      </w:pPr>
    </w:p>
    <w:p w14:paraId="51227321" w14:textId="77777777" w:rsidR="004654F7" w:rsidRDefault="004654F7" w:rsidP="00073FB3">
      <w:pPr>
        <w:pStyle w:val="Bezproreda"/>
        <w:spacing w:line="360" w:lineRule="auto"/>
        <w:jc w:val="both"/>
      </w:pPr>
    </w:p>
    <w:p w14:paraId="228B37C8" w14:textId="77777777" w:rsidR="0085054F" w:rsidRDefault="00233C13" w:rsidP="00073FB3">
      <w:pPr>
        <w:pStyle w:val="Bezproreda"/>
        <w:spacing w:line="360" w:lineRule="auto"/>
        <w:jc w:val="both"/>
      </w:pPr>
      <w:r w:rsidRPr="00CD5B15">
        <w:rPr>
          <w:b/>
          <w:i/>
        </w:rPr>
        <w:t>Tablica 1.</w:t>
      </w:r>
      <w:r>
        <w:rPr>
          <w:i/>
        </w:rPr>
        <w:t xml:space="preserve"> Razine i oblik skrbi za palijativnog bolesnika</w:t>
      </w:r>
    </w:p>
    <w:tbl>
      <w:tblPr>
        <w:tblW w:w="4422" w:type="pct"/>
        <w:tblInd w:w="339" w:type="dxa"/>
        <w:tblCellMar>
          <w:left w:w="10" w:type="dxa"/>
          <w:right w:w="10" w:type="dxa"/>
        </w:tblCellMar>
        <w:tblLook w:val="04A0" w:firstRow="1" w:lastRow="0" w:firstColumn="1" w:lastColumn="0" w:noHBand="0" w:noVBand="1"/>
      </w:tblPr>
      <w:tblGrid>
        <w:gridCol w:w="849"/>
        <w:gridCol w:w="1227"/>
        <w:gridCol w:w="1356"/>
        <w:gridCol w:w="963"/>
        <w:gridCol w:w="1417"/>
        <w:gridCol w:w="2269"/>
      </w:tblGrid>
      <w:tr w:rsidR="00057A5B" w:rsidRPr="0055713F" w14:paraId="04BCBF83" w14:textId="77777777" w:rsidTr="000C648A">
        <w:tc>
          <w:tcPr>
            <w:tcW w:w="1284" w:type="pct"/>
            <w:gridSpan w:val="2"/>
            <w:vMerge w:val="restart"/>
            <w:tcBorders>
              <w:right w:val="single" w:sz="4" w:space="0" w:color="auto"/>
            </w:tcBorders>
            <w:tcMar>
              <w:top w:w="55" w:type="dxa"/>
              <w:left w:w="55" w:type="dxa"/>
              <w:bottom w:w="55" w:type="dxa"/>
              <w:right w:w="55" w:type="dxa"/>
            </w:tcMar>
          </w:tcPr>
          <w:p w14:paraId="686E4F50" w14:textId="77777777" w:rsidR="00057A5B" w:rsidRPr="00057A5B" w:rsidRDefault="00057A5B" w:rsidP="000C648A">
            <w:pPr>
              <w:pStyle w:val="Bezproreda"/>
              <w:spacing w:line="360" w:lineRule="auto"/>
              <w:jc w:val="center"/>
              <w:rPr>
                <w:rFonts w:eastAsia="SimSun"/>
                <w:b/>
                <w:bCs/>
                <w:kern w:val="3"/>
                <w:sz w:val="20"/>
                <w:lang w:eastAsia="zh-CN" w:bidi="hi-IN"/>
              </w:rPr>
            </w:pPr>
          </w:p>
        </w:tc>
        <w:tc>
          <w:tcPr>
            <w:tcW w:w="3716" w:type="pct"/>
            <w:gridSpan w:val="4"/>
            <w:tcBorders>
              <w:top w:val="single" w:sz="4" w:space="0" w:color="auto"/>
              <w:bottom w:val="single" w:sz="4" w:space="0" w:color="auto"/>
              <w:right w:val="single" w:sz="2" w:space="0" w:color="000000"/>
            </w:tcBorders>
          </w:tcPr>
          <w:p w14:paraId="6AE5961D" w14:textId="77777777" w:rsidR="00057A5B" w:rsidRPr="00057A5B" w:rsidRDefault="00057A5B" w:rsidP="000C648A">
            <w:pPr>
              <w:pStyle w:val="Bezproreda"/>
              <w:jc w:val="center"/>
              <w:rPr>
                <w:rFonts w:eastAsia="SimSun"/>
                <w:b/>
                <w:bCs/>
                <w:kern w:val="3"/>
                <w:sz w:val="20"/>
                <w:lang w:eastAsia="zh-CN" w:bidi="hi-IN"/>
              </w:rPr>
            </w:pPr>
            <w:r w:rsidRPr="00057A5B">
              <w:rPr>
                <w:rFonts w:eastAsia="SimSun"/>
                <w:b/>
                <w:bCs/>
                <w:kern w:val="3"/>
                <w:sz w:val="20"/>
                <w:lang w:eastAsia="zh-CN" w:bidi="hi-IN"/>
              </w:rPr>
              <w:t>Razina palijativne skrbi</w:t>
            </w:r>
          </w:p>
        </w:tc>
      </w:tr>
      <w:tr w:rsidR="00057A5B" w:rsidRPr="0055713F" w14:paraId="7A3423B9" w14:textId="77777777" w:rsidTr="000C648A">
        <w:tc>
          <w:tcPr>
            <w:tcW w:w="1284" w:type="pct"/>
            <w:gridSpan w:val="2"/>
            <w:vMerge/>
            <w:tcBorders>
              <w:bottom w:val="single" w:sz="4" w:space="0" w:color="auto"/>
              <w:right w:val="single" w:sz="4" w:space="0" w:color="auto"/>
            </w:tcBorders>
            <w:tcMar>
              <w:top w:w="55" w:type="dxa"/>
              <w:left w:w="55" w:type="dxa"/>
              <w:bottom w:w="55" w:type="dxa"/>
              <w:right w:w="55" w:type="dxa"/>
            </w:tcMar>
          </w:tcPr>
          <w:p w14:paraId="580BCA7F" w14:textId="77777777" w:rsidR="00057A5B" w:rsidRPr="00057A5B" w:rsidRDefault="00057A5B" w:rsidP="00073FB3">
            <w:pPr>
              <w:pStyle w:val="Bezproreda"/>
              <w:spacing w:line="360" w:lineRule="auto"/>
              <w:jc w:val="both"/>
              <w:rPr>
                <w:rFonts w:eastAsia="SimSun"/>
                <w:kern w:val="3"/>
                <w:sz w:val="20"/>
                <w:lang w:eastAsia="zh-CN" w:bidi="hi-IN"/>
              </w:rPr>
            </w:pPr>
          </w:p>
        </w:tc>
        <w:tc>
          <w:tcPr>
            <w:tcW w:w="839" w:type="pct"/>
            <w:tcBorders>
              <w:top w:val="single" w:sz="4" w:space="0" w:color="auto"/>
              <w:left w:val="single" w:sz="4" w:space="0" w:color="auto"/>
              <w:bottom w:val="single" w:sz="2" w:space="0" w:color="000000"/>
            </w:tcBorders>
            <w:tcMar>
              <w:top w:w="55" w:type="dxa"/>
              <w:left w:w="55" w:type="dxa"/>
              <w:bottom w:w="55" w:type="dxa"/>
              <w:right w:w="55" w:type="dxa"/>
            </w:tcMar>
          </w:tcPr>
          <w:p w14:paraId="57645608" w14:textId="77777777" w:rsidR="00057A5B" w:rsidRPr="00057A5B" w:rsidRDefault="00057A5B" w:rsidP="000C648A">
            <w:pPr>
              <w:pStyle w:val="Bezproreda"/>
              <w:jc w:val="center"/>
              <w:rPr>
                <w:rFonts w:eastAsia="SimSun"/>
                <w:b/>
                <w:bCs/>
                <w:kern w:val="3"/>
                <w:sz w:val="20"/>
                <w:lang w:eastAsia="zh-CN" w:bidi="hi-IN"/>
              </w:rPr>
            </w:pPr>
            <w:r w:rsidRPr="00057A5B">
              <w:rPr>
                <w:rFonts w:eastAsia="SimSun"/>
                <w:b/>
                <w:bCs/>
                <w:kern w:val="3"/>
                <w:sz w:val="20"/>
                <w:lang w:eastAsia="zh-CN" w:bidi="hi-IN"/>
              </w:rPr>
              <w:t>Palijativni pristup</w:t>
            </w:r>
          </w:p>
        </w:tc>
        <w:tc>
          <w:tcPr>
            <w:tcW w:w="1473" w:type="pct"/>
            <w:gridSpan w:val="2"/>
            <w:tcBorders>
              <w:left w:val="single" w:sz="2" w:space="0" w:color="000000"/>
              <w:bottom w:val="single" w:sz="12" w:space="0" w:color="000000"/>
            </w:tcBorders>
          </w:tcPr>
          <w:p w14:paraId="3F456053" w14:textId="77777777" w:rsidR="00057A5B" w:rsidRPr="00057A5B" w:rsidRDefault="00057A5B" w:rsidP="000C648A">
            <w:pPr>
              <w:pStyle w:val="Bezproreda"/>
              <w:jc w:val="center"/>
              <w:rPr>
                <w:rFonts w:eastAsia="SimSun"/>
                <w:b/>
                <w:bCs/>
                <w:kern w:val="3"/>
                <w:sz w:val="20"/>
                <w:lang w:eastAsia="zh-CN" w:bidi="hi-IN"/>
              </w:rPr>
            </w:pPr>
            <w:r w:rsidRPr="00057A5B">
              <w:rPr>
                <w:rFonts w:eastAsia="SimSun"/>
                <w:b/>
                <w:bCs/>
                <w:kern w:val="3"/>
                <w:sz w:val="20"/>
                <w:lang w:eastAsia="zh-CN" w:bidi="hi-IN"/>
              </w:rPr>
              <w:t>Specijalistička podrška općoj palijativnoj skrbi</w:t>
            </w:r>
          </w:p>
        </w:tc>
        <w:tc>
          <w:tcPr>
            <w:tcW w:w="1403" w:type="pct"/>
            <w:tcBorders>
              <w:left w:val="single" w:sz="2" w:space="0" w:color="000000"/>
              <w:bottom w:val="single" w:sz="12" w:space="0" w:color="000000"/>
              <w:right w:val="single" w:sz="2" w:space="0" w:color="000000"/>
            </w:tcBorders>
            <w:tcMar>
              <w:top w:w="55" w:type="dxa"/>
              <w:left w:w="55" w:type="dxa"/>
              <w:bottom w:w="55" w:type="dxa"/>
              <w:right w:w="55" w:type="dxa"/>
            </w:tcMar>
          </w:tcPr>
          <w:p w14:paraId="638D2DD0" w14:textId="77777777" w:rsidR="00057A5B" w:rsidRPr="00057A5B" w:rsidRDefault="00057A5B" w:rsidP="000C648A">
            <w:pPr>
              <w:pStyle w:val="Bezproreda"/>
              <w:jc w:val="center"/>
              <w:rPr>
                <w:rFonts w:eastAsia="SimSun"/>
                <w:b/>
                <w:bCs/>
                <w:kern w:val="3"/>
                <w:sz w:val="20"/>
                <w:lang w:eastAsia="zh-CN" w:bidi="hi-IN"/>
              </w:rPr>
            </w:pPr>
            <w:r w:rsidRPr="00057A5B">
              <w:rPr>
                <w:rFonts w:eastAsia="SimSun"/>
                <w:b/>
                <w:bCs/>
                <w:kern w:val="3"/>
                <w:sz w:val="20"/>
                <w:lang w:eastAsia="zh-CN" w:bidi="hi-IN"/>
              </w:rPr>
              <w:t>Specijalistička</w:t>
            </w:r>
          </w:p>
          <w:p w14:paraId="3A23605A" w14:textId="77777777" w:rsidR="00057A5B" w:rsidRPr="00057A5B" w:rsidRDefault="00057A5B" w:rsidP="000C648A">
            <w:pPr>
              <w:pStyle w:val="Bezproreda"/>
              <w:jc w:val="center"/>
              <w:rPr>
                <w:rFonts w:eastAsia="SimSun"/>
                <w:b/>
                <w:bCs/>
                <w:kern w:val="3"/>
                <w:sz w:val="20"/>
                <w:lang w:eastAsia="zh-CN" w:bidi="hi-IN"/>
              </w:rPr>
            </w:pPr>
            <w:r w:rsidRPr="00057A5B">
              <w:rPr>
                <w:rFonts w:eastAsia="SimSun"/>
                <w:b/>
                <w:bCs/>
                <w:kern w:val="3"/>
                <w:sz w:val="20"/>
                <w:lang w:eastAsia="zh-CN" w:bidi="hi-IN"/>
              </w:rPr>
              <w:t>palijativna skrb</w:t>
            </w:r>
          </w:p>
        </w:tc>
      </w:tr>
      <w:tr w:rsidR="00057A5B" w:rsidRPr="0055713F" w14:paraId="757A4FC6" w14:textId="77777777" w:rsidTr="000C648A">
        <w:tc>
          <w:tcPr>
            <w:tcW w:w="525" w:type="pct"/>
            <w:vMerge w:val="restart"/>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3D4B77E7" w14:textId="0F2E5E22" w:rsidR="00057A5B" w:rsidRPr="00057A5B" w:rsidRDefault="00057A5B" w:rsidP="000C648A">
            <w:pPr>
              <w:pStyle w:val="Bezproreda"/>
              <w:spacing w:line="360" w:lineRule="auto"/>
              <w:jc w:val="center"/>
              <w:rPr>
                <w:rFonts w:eastAsia="SimSun"/>
                <w:b/>
                <w:bCs/>
                <w:kern w:val="3"/>
                <w:sz w:val="20"/>
                <w:lang w:eastAsia="zh-CN" w:bidi="hi-IN"/>
              </w:rPr>
            </w:pPr>
            <w:r w:rsidRPr="00057A5B">
              <w:rPr>
                <w:rFonts w:eastAsia="SimSun"/>
                <w:b/>
                <w:bCs/>
                <w:kern w:val="3"/>
                <w:sz w:val="20"/>
                <w:lang w:eastAsia="zh-CN" w:bidi="hi-IN"/>
              </w:rPr>
              <w:t>Oblik</w:t>
            </w:r>
          </w:p>
          <w:p w14:paraId="1343B0F6" w14:textId="77777777" w:rsidR="00057A5B" w:rsidRPr="00057A5B" w:rsidRDefault="00057A5B" w:rsidP="000C648A">
            <w:pPr>
              <w:pStyle w:val="Bezproreda"/>
              <w:spacing w:line="360" w:lineRule="auto"/>
              <w:jc w:val="center"/>
              <w:rPr>
                <w:rFonts w:eastAsia="SimSun"/>
                <w:b/>
                <w:bCs/>
                <w:kern w:val="3"/>
                <w:sz w:val="20"/>
                <w:lang w:eastAsia="zh-CN" w:bidi="hi-IN"/>
              </w:rPr>
            </w:pPr>
            <w:r w:rsidRPr="00057A5B">
              <w:rPr>
                <w:rFonts w:eastAsia="SimSun"/>
                <w:b/>
                <w:bCs/>
                <w:kern w:val="3"/>
                <w:sz w:val="20"/>
                <w:lang w:eastAsia="zh-CN" w:bidi="hi-IN"/>
              </w:rPr>
              <w:t>skrbi</w:t>
            </w:r>
          </w:p>
        </w:tc>
        <w:tc>
          <w:tcPr>
            <w:tcW w:w="759" w:type="pct"/>
            <w:tcBorders>
              <w:top w:val="single" w:sz="4" w:space="0" w:color="auto"/>
              <w:left w:val="single" w:sz="2" w:space="0" w:color="000000"/>
              <w:bottom w:val="single" w:sz="2" w:space="0" w:color="000000"/>
            </w:tcBorders>
            <w:tcMar>
              <w:top w:w="55" w:type="dxa"/>
              <w:left w:w="55" w:type="dxa"/>
              <w:bottom w:w="55" w:type="dxa"/>
              <w:right w:w="55" w:type="dxa"/>
            </w:tcMar>
          </w:tcPr>
          <w:p w14:paraId="26E89141" w14:textId="00DDEDA3" w:rsidR="00057A5B" w:rsidRPr="00057A5B" w:rsidRDefault="00057A5B" w:rsidP="000C648A">
            <w:pPr>
              <w:pStyle w:val="Bezproreda"/>
              <w:spacing w:line="360" w:lineRule="auto"/>
              <w:jc w:val="center"/>
              <w:rPr>
                <w:rFonts w:eastAsia="SimSun"/>
                <w:kern w:val="3"/>
                <w:sz w:val="20"/>
                <w:lang w:eastAsia="zh-CN" w:bidi="hi-IN"/>
              </w:rPr>
            </w:pPr>
            <w:r w:rsidRPr="00057A5B">
              <w:rPr>
                <w:rFonts w:eastAsia="SimSun"/>
                <w:kern w:val="3"/>
                <w:sz w:val="20"/>
                <w:lang w:eastAsia="zh-CN" w:bidi="hi-IN"/>
              </w:rPr>
              <w:t>Akutna</w:t>
            </w:r>
          </w:p>
          <w:p w14:paraId="431933D2" w14:textId="77777777" w:rsidR="00057A5B" w:rsidRPr="00057A5B" w:rsidRDefault="00057A5B" w:rsidP="000C648A">
            <w:pPr>
              <w:pStyle w:val="Bezproreda"/>
              <w:spacing w:line="360" w:lineRule="auto"/>
              <w:jc w:val="center"/>
              <w:rPr>
                <w:rFonts w:eastAsia="SimSun"/>
                <w:kern w:val="3"/>
                <w:sz w:val="20"/>
                <w:lang w:eastAsia="zh-CN" w:bidi="hi-IN"/>
              </w:rPr>
            </w:pPr>
            <w:r w:rsidRPr="00057A5B">
              <w:rPr>
                <w:rFonts w:eastAsia="SimSun"/>
                <w:kern w:val="3"/>
                <w:sz w:val="20"/>
                <w:lang w:eastAsia="zh-CN" w:bidi="hi-IN"/>
              </w:rPr>
              <w:t>palijativna</w:t>
            </w:r>
          </w:p>
          <w:p w14:paraId="38E5C486" w14:textId="77777777" w:rsidR="00057A5B" w:rsidRPr="00057A5B" w:rsidRDefault="00057A5B" w:rsidP="000C648A">
            <w:pPr>
              <w:pStyle w:val="Bezproreda"/>
              <w:spacing w:line="360" w:lineRule="auto"/>
              <w:jc w:val="center"/>
              <w:rPr>
                <w:rFonts w:eastAsia="SimSun"/>
                <w:kern w:val="3"/>
                <w:sz w:val="20"/>
                <w:lang w:eastAsia="zh-CN" w:bidi="hi-IN"/>
              </w:rPr>
            </w:pPr>
            <w:r w:rsidRPr="00057A5B">
              <w:rPr>
                <w:rFonts w:eastAsia="SimSun"/>
                <w:kern w:val="3"/>
                <w:sz w:val="20"/>
                <w:lang w:eastAsia="zh-CN" w:bidi="hi-IN"/>
              </w:rPr>
              <w:t>skrb</w:t>
            </w:r>
          </w:p>
        </w:tc>
        <w:tc>
          <w:tcPr>
            <w:tcW w:w="839" w:type="pct"/>
            <w:tcBorders>
              <w:left w:val="single" w:sz="2" w:space="0" w:color="000000"/>
              <w:bottom w:val="single" w:sz="2" w:space="0" w:color="000000"/>
              <w:right w:val="single" w:sz="12" w:space="0" w:color="000000"/>
            </w:tcBorders>
            <w:tcMar>
              <w:top w:w="55" w:type="dxa"/>
              <w:left w:w="55" w:type="dxa"/>
              <w:bottom w:w="55" w:type="dxa"/>
              <w:right w:w="55" w:type="dxa"/>
            </w:tcMar>
          </w:tcPr>
          <w:p w14:paraId="61B11C39" w14:textId="77777777" w:rsidR="00057A5B" w:rsidRPr="00057A5B" w:rsidRDefault="00057A5B" w:rsidP="000C648A">
            <w:pPr>
              <w:pStyle w:val="Bezproreda"/>
              <w:jc w:val="center"/>
              <w:rPr>
                <w:rFonts w:eastAsia="SimSun"/>
                <w:kern w:val="3"/>
                <w:sz w:val="20"/>
                <w:lang w:eastAsia="zh-CN" w:bidi="hi-IN"/>
              </w:rPr>
            </w:pPr>
            <w:r w:rsidRPr="00057A5B">
              <w:rPr>
                <w:rFonts w:eastAsia="SimSun"/>
                <w:kern w:val="3"/>
                <w:sz w:val="20"/>
                <w:lang w:eastAsia="zh-CN" w:bidi="hi-IN"/>
              </w:rPr>
              <w:t>Bolnica</w:t>
            </w:r>
          </w:p>
        </w:tc>
        <w:tc>
          <w:tcPr>
            <w:tcW w:w="596" w:type="pct"/>
            <w:vMerge w:val="restart"/>
            <w:tcBorders>
              <w:top w:val="single" w:sz="12" w:space="0" w:color="000000"/>
              <w:left w:val="single" w:sz="12" w:space="0" w:color="000000"/>
              <w:right w:val="single" w:sz="2" w:space="0" w:color="000000"/>
            </w:tcBorders>
            <w:vAlign w:val="center"/>
          </w:tcPr>
          <w:p w14:paraId="6294A4DA" w14:textId="77777777" w:rsidR="00057A5B" w:rsidRPr="00057A5B" w:rsidRDefault="00057A5B" w:rsidP="000C648A">
            <w:pPr>
              <w:pStyle w:val="Bezproreda"/>
              <w:jc w:val="center"/>
              <w:rPr>
                <w:rFonts w:eastAsia="SimSun"/>
                <w:kern w:val="3"/>
                <w:sz w:val="20"/>
                <w:lang w:eastAsia="zh-CN" w:bidi="hi-IN"/>
              </w:rPr>
            </w:pPr>
            <w:r w:rsidRPr="00057A5B">
              <w:rPr>
                <w:rFonts w:eastAsia="SimSun"/>
                <w:kern w:val="3"/>
                <w:sz w:val="20"/>
                <w:lang w:eastAsia="zh-CN" w:bidi="hi-IN"/>
              </w:rPr>
              <w:t>Volonteri</w:t>
            </w:r>
          </w:p>
        </w:tc>
        <w:tc>
          <w:tcPr>
            <w:tcW w:w="877"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B85197B" w14:textId="5CF22AEE" w:rsidR="00057A5B" w:rsidRPr="00057A5B" w:rsidRDefault="00057A5B" w:rsidP="000C648A">
            <w:pPr>
              <w:pStyle w:val="Bezproreda"/>
              <w:jc w:val="center"/>
              <w:rPr>
                <w:rFonts w:eastAsia="SimSun"/>
                <w:kern w:val="3"/>
                <w:sz w:val="20"/>
                <w:lang w:eastAsia="zh-CN" w:bidi="hi-IN"/>
              </w:rPr>
            </w:pPr>
            <w:r w:rsidRPr="00057A5B">
              <w:rPr>
                <w:rFonts w:eastAsia="SimSun"/>
                <w:kern w:val="3"/>
                <w:sz w:val="20"/>
                <w:lang w:eastAsia="zh-CN" w:bidi="hi-IN"/>
              </w:rPr>
              <w:t>Bolnički tim za</w:t>
            </w:r>
          </w:p>
          <w:p w14:paraId="3C2F7F2A" w14:textId="77777777" w:rsidR="00057A5B" w:rsidRPr="00057A5B" w:rsidRDefault="00057A5B" w:rsidP="000C648A">
            <w:pPr>
              <w:pStyle w:val="Bezproreda"/>
              <w:jc w:val="center"/>
              <w:rPr>
                <w:rFonts w:eastAsia="SimSun"/>
                <w:kern w:val="3"/>
                <w:sz w:val="20"/>
                <w:lang w:eastAsia="zh-CN" w:bidi="hi-IN"/>
              </w:rPr>
            </w:pPr>
            <w:r w:rsidRPr="00057A5B">
              <w:rPr>
                <w:rFonts w:eastAsia="SimSun"/>
                <w:kern w:val="3"/>
                <w:sz w:val="20"/>
                <w:lang w:eastAsia="zh-CN" w:bidi="hi-IN"/>
              </w:rPr>
              <w:t>podršku palijativnoj</w:t>
            </w:r>
          </w:p>
          <w:p w14:paraId="052E554A" w14:textId="5165C673" w:rsidR="00057A5B" w:rsidRPr="00057A5B" w:rsidRDefault="00057A5B" w:rsidP="000C648A">
            <w:pPr>
              <w:pStyle w:val="Bezproreda"/>
              <w:jc w:val="center"/>
              <w:rPr>
                <w:rFonts w:eastAsia="SimSun"/>
                <w:kern w:val="3"/>
                <w:sz w:val="20"/>
                <w:lang w:eastAsia="zh-CN" w:bidi="hi-IN"/>
              </w:rPr>
            </w:pPr>
            <w:r w:rsidRPr="00057A5B">
              <w:rPr>
                <w:rFonts w:eastAsia="SimSun"/>
                <w:kern w:val="3"/>
                <w:sz w:val="20"/>
                <w:lang w:eastAsia="zh-CN" w:bidi="hi-IN"/>
              </w:rPr>
              <w:t>skrbi</w:t>
            </w:r>
          </w:p>
        </w:tc>
        <w:tc>
          <w:tcPr>
            <w:tcW w:w="1403" w:type="pct"/>
            <w:tcBorders>
              <w:top w:val="single" w:sz="12" w:space="0" w:color="000000"/>
              <w:left w:val="single" w:sz="2" w:space="0" w:color="000000"/>
              <w:bottom w:val="single" w:sz="2" w:space="0" w:color="000000"/>
              <w:right w:val="single" w:sz="12" w:space="0" w:color="000000"/>
            </w:tcBorders>
            <w:tcMar>
              <w:top w:w="55" w:type="dxa"/>
              <w:left w:w="55" w:type="dxa"/>
              <w:bottom w:w="55" w:type="dxa"/>
              <w:right w:w="55" w:type="dxa"/>
            </w:tcMar>
          </w:tcPr>
          <w:p w14:paraId="5D8AA1FE" w14:textId="487B14DA" w:rsidR="00057A5B" w:rsidRPr="00057A5B" w:rsidRDefault="00057A5B" w:rsidP="000C648A">
            <w:pPr>
              <w:pStyle w:val="Bezproreda"/>
              <w:jc w:val="center"/>
              <w:rPr>
                <w:rFonts w:eastAsia="SimSun"/>
                <w:kern w:val="3"/>
                <w:sz w:val="20"/>
                <w:lang w:eastAsia="zh-CN" w:bidi="hi-IN"/>
              </w:rPr>
            </w:pPr>
            <w:r w:rsidRPr="00057A5B">
              <w:rPr>
                <w:rFonts w:eastAsia="SimSun"/>
                <w:kern w:val="3"/>
                <w:sz w:val="20"/>
                <w:lang w:eastAsia="zh-CN" w:bidi="hi-IN"/>
              </w:rPr>
              <w:t>Organizacijska jedinica</w:t>
            </w:r>
          </w:p>
          <w:p w14:paraId="2A756A43" w14:textId="77777777" w:rsidR="00057A5B" w:rsidRPr="00057A5B" w:rsidRDefault="00057A5B" w:rsidP="000C648A">
            <w:pPr>
              <w:pStyle w:val="Bezproreda"/>
              <w:jc w:val="center"/>
              <w:rPr>
                <w:rFonts w:eastAsia="SimSun"/>
                <w:kern w:val="3"/>
                <w:sz w:val="20"/>
                <w:lang w:eastAsia="zh-CN" w:bidi="hi-IN"/>
              </w:rPr>
            </w:pPr>
            <w:r w:rsidRPr="00057A5B">
              <w:rPr>
                <w:rFonts w:eastAsia="SimSun"/>
                <w:kern w:val="3"/>
                <w:sz w:val="20"/>
                <w:lang w:eastAsia="zh-CN" w:bidi="hi-IN"/>
              </w:rPr>
              <w:t>za palijativnu skrb</w:t>
            </w:r>
          </w:p>
        </w:tc>
      </w:tr>
      <w:tr w:rsidR="00057A5B" w:rsidRPr="0055713F" w14:paraId="68AA679B" w14:textId="77777777" w:rsidTr="000C648A">
        <w:tc>
          <w:tcPr>
            <w:tcW w:w="525" w:type="pct"/>
            <w:vMerge/>
            <w:tcBorders>
              <w:left w:val="single" w:sz="2" w:space="0" w:color="000000"/>
              <w:bottom w:val="single" w:sz="2" w:space="0" w:color="000000"/>
            </w:tcBorders>
            <w:tcMar>
              <w:top w:w="55" w:type="dxa"/>
              <w:left w:w="55" w:type="dxa"/>
              <w:bottom w:w="55" w:type="dxa"/>
              <w:right w:w="55" w:type="dxa"/>
            </w:tcMar>
          </w:tcPr>
          <w:p w14:paraId="70534B0C" w14:textId="77777777" w:rsidR="00057A5B" w:rsidRPr="00057A5B" w:rsidRDefault="00057A5B" w:rsidP="000C648A">
            <w:pPr>
              <w:pStyle w:val="Bezproreda"/>
              <w:spacing w:line="360" w:lineRule="auto"/>
              <w:jc w:val="center"/>
              <w:rPr>
                <w:rFonts w:eastAsia="SimSun"/>
                <w:kern w:val="3"/>
                <w:sz w:val="20"/>
                <w:lang w:eastAsia="zh-CN" w:bidi="hi-IN"/>
              </w:rPr>
            </w:pPr>
          </w:p>
        </w:tc>
        <w:tc>
          <w:tcPr>
            <w:tcW w:w="759" w:type="pct"/>
            <w:tcBorders>
              <w:left w:val="single" w:sz="2" w:space="0" w:color="000000"/>
              <w:bottom w:val="single" w:sz="2" w:space="0" w:color="000000"/>
            </w:tcBorders>
            <w:tcMar>
              <w:top w:w="55" w:type="dxa"/>
              <w:left w:w="55" w:type="dxa"/>
              <w:bottom w:w="55" w:type="dxa"/>
              <w:right w:w="55" w:type="dxa"/>
            </w:tcMar>
          </w:tcPr>
          <w:p w14:paraId="46730FC2" w14:textId="77777777" w:rsidR="00057A5B" w:rsidRPr="00057A5B" w:rsidRDefault="00057A5B" w:rsidP="000C648A">
            <w:pPr>
              <w:pStyle w:val="Bezproreda"/>
              <w:spacing w:line="360" w:lineRule="auto"/>
              <w:jc w:val="center"/>
              <w:rPr>
                <w:rFonts w:eastAsia="SimSun"/>
                <w:kern w:val="3"/>
                <w:sz w:val="20"/>
                <w:lang w:eastAsia="zh-CN" w:bidi="hi-IN"/>
              </w:rPr>
            </w:pPr>
            <w:r w:rsidRPr="00057A5B">
              <w:rPr>
                <w:rFonts w:eastAsia="SimSun"/>
                <w:kern w:val="3"/>
                <w:sz w:val="20"/>
                <w:lang w:eastAsia="zh-CN" w:bidi="hi-IN"/>
              </w:rPr>
              <w:t>Produžena palijativna</w:t>
            </w:r>
          </w:p>
          <w:p w14:paraId="47305DD1" w14:textId="34DBB854" w:rsidR="00057A5B" w:rsidRPr="00057A5B" w:rsidRDefault="00057A5B" w:rsidP="000C648A">
            <w:pPr>
              <w:pStyle w:val="Bezproreda"/>
              <w:spacing w:line="360" w:lineRule="auto"/>
              <w:jc w:val="center"/>
              <w:rPr>
                <w:rFonts w:eastAsia="SimSun"/>
                <w:kern w:val="3"/>
                <w:sz w:val="20"/>
                <w:lang w:eastAsia="zh-CN" w:bidi="hi-IN"/>
              </w:rPr>
            </w:pPr>
            <w:r w:rsidRPr="00057A5B">
              <w:rPr>
                <w:rFonts w:eastAsia="SimSun"/>
                <w:kern w:val="3"/>
                <w:sz w:val="20"/>
                <w:lang w:eastAsia="zh-CN" w:bidi="hi-IN"/>
              </w:rPr>
              <w:t>skrb</w:t>
            </w:r>
          </w:p>
        </w:tc>
        <w:tc>
          <w:tcPr>
            <w:tcW w:w="839" w:type="pct"/>
            <w:tcBorders>
              <w:left w:val="single" w:sz="2" w:space="0" w:color="000000"/>
              <w:bottom w:val="single" w:sz="2" w:space="0" w:color="000000"/>
              <w:right w:val="single" w:sz="12" w:space="0" w:color="000000"/>
            </w:tcBorders>
            <w:tcMar>
              <w:top w:w="55" w:type="dxa"/>
              <w:left w:w="55" w:type="dxa"/>
              <w:bottom w:w="55" w:type="dxa"/>
              <w:right w:w="55" w:type="dxa"/>
            </w:tcMar>
          </w:tcPr>
          <w:p w14:paraId="258BFAB0" w14:textId="77777777" w:rsidR="00057A5B" w:rsidRPr="00057A5B" w:rsidRDefault="00057A5B" w:rsidP="000C648A">
            <w:pPr>
              <w:pStyle w:val="Bezproreda"/>
              <w:jc w:val="center"/>
              <w:rPr>
                <w:rFonts w:eastAsia="SimSun"/>
                <w:kern w:val="3"/>
                <w:sz w:val="20"/>
                <w:lang w:eastAsia="zh-CN" w:bidi="hi-IN"/>
              </w:rPr>
            </w:pPr>
            <w:r w:rsidRPr="00057A5B">
              <w:rPr>
                <w:rFonts w:eastAsia="SimSun"/>
                <w:kern w:val="3"/>
                <w:sz w:val="20"/>
                <w:lang w:eastAsia="zh-CN" w:bidi="hi-IN"/>
              </w:rPr>
              <w:t>Socijalne ustanove koje pružaju stacionarnu skrb</w:t>
            </w:r>
          </w:p>
        </w:tc>
        <w:tc>
          <w:tcPr>
            <w:tcW w:w="596" w:type="pct"/>
            <w:vMerge/>
            <w:tcBorders>
              <w:left w:val="single" w:sz="12" w:space="0" w:color="000000"/>
              <w:right w:val="single" w:sz="2" w:space="0" w:color="000000"/>
            </w:tcBorders>
          </w:tcPr>
          <w:p w14:paraId="061CEAA9" w14:textId="77777777" w:rsidR="00057A5B" w:rsidRPr="00057A5B" w:rsidRDefault="00057A5B" w:rsidP="000C648A">
            <w:pPr>
              <w:pStyle w:val="Bezproreda"/>
              <w:jc w:val="center"/>
              <w:rPr>
                <w:rFonts w:eastAsia="SimSun"/>
                <w:kern w:val="3"/>
                <w:sz w:val="20"/>
                <w:lang w:eastAsia="zh-CN" w:bidi="hi-IN"/>
              </w:rPr>
            </w:pPr>
          </w:p>
        </w:tc>
        <w:tc>
          <w:tcPr>
            <w:tcW w:w="877" w:type="pct"/>
            <w:vMerge w:val="restart"/>
            <w:tcBorders>
              <w:top w:val="single" w:sz="2" w:space="0" w:color="000000"/>
              <w:left w:val="single" w:sz="2" w:space="0" w:color="000000"/>
              <w:bottom w:val="single" w:sz="12" w:space="0" w:color="000000"/>
              <w:right w:val="single" w:sz="2" w:space="0" w:color="000000"/>
            </w:tcBorders>
            <w:tcMar>
              <w:top w:w="55" w:type="dxa"/>
              <w:left w:w="55" w:type="dxa"/>
              <w:bottom w:w="55" w:type="dxa"/>
              <w:right w:w="55" w:type="dxa"/>
            </w:tcMar>
          </w:tcPr>
          <w:p w14:paraId="1E631C21" w14:textId="6C3B2CC7" w:rsidR="00057A5B" w:rsidRPr="00057A5B" w:rsidRDefault="00057A5B" w:rsidP="000C648A">
            <w:pPr>
              <w:pStyle w:val="Bezproreda"/>
              <w:jc w:val="center"/>
              <w:rPr>
                <w:rFonts w:eastAsia="SimSun"/>
                <w:kern w:val="3"/>
                <w:sz w:val="20"/>
                <w:lang w:eastAsia="zh-CN" w:bidi="hi-IN"/>
              </w:rPr>
            </w:pPr>
            <w:r w:rsidRPr="00057A5B">
              <w:rPr>
                <w:rFonts w:eastAsia="SimSun"/>
                <w:kern w:val="3"/>
                <w:sz w:val="20"/>
                <w:lang w:eastAsia="zh-CN" w:bidi="hi-IN"/>
              </w:rPr>
              <w:t>Tim mobilnih stručnjaka</w:t>
            </w:r>
          </w:p>
          <w:p w14:paraId="5B3AE372" w14:textId="3531CC53" w:rsidR="00057A5B" w:rsidRPr="00057A5B" w:rsidRDefault="00057A5B" w:rsidP="000C648A">
            <w:pPr>
              <w:pStyle w:val="Bezproreda"/>
              <w:jc w:val="center"/>
              <w:rPr>
                <w:rFonts w:eastAsia="SimSun"/>
                <w:kern w:val="3"/>
                <w:sz w:val="20"/>
                <w:lang w:eastAsia="zh-CN" w:bidi="hi-IN"/>
              </w:rPr>
            </w:pPr>
            <w:r w:rsidRPr="00057A5B">
              <w:rPr>
                <w:rFonts w:eastAsia="SimSun"/>
                <w:kern w:val="3"/>
                <w:sz w:val="20"/>
                <w:lang w:eastAsia="zh-CN" w:bidi="hi-IN"/>
              </w:rPr>
              <w:t>za specijalističku</w:t>
            </w:r>
          </w:p>
          <w:p w14:paraId="7D3474DC" w14:textId="77777777" w:rsidR="00057A5B" w:rsidRPr="00057A5B" w:rsidRDefault="00057A5B" w:rsidP="000C648A">
            <w:pPr>
              <w:pStyle w:val="Bezproreda"/>
              <w:jc w:val="center"/>
              <w:rPr>
                <w:rFonts w:eastAsia="SimSun"/>
                <w:kern w:val="3"/>
                <w:sz w:val="20"/>
                <w:lang w:eastAsia="zh-CN" w:bidi="hi-IN"/>
              </w:rPr>
            </w:pPr>
            <w:r w:rsidRPr="00057A5B">
              <w:rPr>
                <w:rFonts w:eastAsia="SimSun"/>
                <w:kern w:val="3"/>
                <w:sz w:val="20"/>
                <w:lang w:eastAsia="zh-CN" w:bidi="hi-IN"/>
              </w:rPr>
              <w:t>palijativnu skrb u kući</w:t>
            </w:r>
          </w:p>
        </w:tc>
        <w:tc>
          <w:tcPr>
            <w:tcW w:w="1403" w:type="pct"/>
            <w:tcBorders>
              <w:top w:val="single" w:sz="2" w:space="0" w:color="000000"/>
              <w:left w:val="single" w:sz="2" w:space="0" w:color="000000"/>
              <w:bottom w:val="single" w:sz="2" w:space="0" w:color="000000"/>
              <w:right w:val="single" w:sz="12" w:space="0" w:color="000000"/>
            </w:tcBorders>
            <w:tcMar>
              <w:top w:w="55" w:type="dxa"/>
              <w:left w:w="55" w:type="dxa"/>
              <w:bottom w:w="55" w:type="dxa"/>
              <w:right w:w="55" w:type="dxa"/>
            </w:tcMar>
          </w:tcPr>
          <w:p w14:paraId="60742411" w14:textId="527853B5" w:rsidR="00057A5B" w:rsidRPr="00057A5B" w:rsidRDefault="00057A5B" w:rsidP="000C648A">
            <w:pPr>
              <w:pStyle w:val="Bezproreda"/>
              <w:jc w:val="center"/>
              <w:rPr>
                <w:rFonts w:eastAsia="SimSun"/>
                <w:kern w:val="3"/>
                <w:sz w:val="20"/>
                <w:lang w:eastAsia="zh-CN" w:bidi="hi-IN"/>
              </w:rPr>
            </w:pPr>
            <w:r w:rsidRPr="00057A5B">
              <w:rPr>
                <w:rFonts w:eastAsia="SimSun"/>
                <w:kern w:val="3"/>
                <w:sz w:val="20"/>
                <w:lang w:eastAsia="zh-CN" w:bidi="hi-IN"/>
              </w:rPr>
              <w:t>Organizacijska jedinica</w:t>
            </w:r>
          </w:p>
          <w:p w14:paraId="62987BA9" w14:textId="77777777" w:rsidR="00057A5B" w:rsidRPr="00057A5B" w:rsidRDefault="00057A5B" w:rsidP="000C648A">
            <w:pPr>
              <w:pStyle w:val="Bezproreda"/>
              <w:jc w:val="center"/>
              <w:rPr>
                <w:rFonts w:eastAsia="SimSun"/>
                <w:kern w:val="3"/>
                <w:sz w:val="20"/>
                <w:lang w:eastAsia="zh-CN" w:bidi="hi-IN"/>
              </w:rPr>
            </w:pPr>
            <w:r w:rsidRPr="00057A5B">
              <w:rPr>
                <w:rFonts w:eastAsia="SimSun"/>
                <w:kern w:val="3"/>
                <w:sz w:val="20"/>
                <w:lang w:eastAsia="zh-CN" w:bidi="hi-IN"/>
              </w:rPr>
              <w:t>za palijativu u ustanovi</w:t>
            </w:r>
          </w:p>
          <w:p w14:paraId="0ECCFA48" w14:textId="77777777" w:rsidR="00057A5B" w:rsidRPr="00057A5B" w:rsidRDefault="00057A5B" w:rsidP="000C648A">
            <w:pPr>
              <w:pStyle w:val="Bezproreda"/>
              <w:jc w:val="center"/>
              <w:rPr>
                <w:rFonts w:eastAsia="SimSun"/>
                <w:kern w:val="3"/>
                <w:sz w:val="20"/>
                <w:lang w:eastAsia="zh-CN" w:bidi="hi-IN"/>
              </w:rPr>
            </w:pPr>
            <w:r w:rsidRPr="00057A5B">
              <w:rPr>
                <w:rFonts w:eastAsia="SimSun"/>
                <w:kern w:val="3"/>
                <w:sz w:val="20"/>
                <w:lang w:eastAsia="zh-CN" w:bidi="hi-IN"/>
              </w:rPr>
              <w:t>za produženu skrb</w:t>
            </w:r>
          </w:p>
        </w:tc>
      </w:tr>
      <w:tr w:rsidR="00057A5B" w:rsidRPr="0055713F" w14:paraId="11F604C0" w14:textId="77777777" w:rsidTr="000C648A">
        <w:tc>
          <w:tcPr>
            <w:tcW w:w="525" w:type="pct"/>
            <w:vMerge/>
            <w:tcBorders>
              <w:left w:val="single" w:sz="2" w:space="0" w:color="000000"/>
              <w:bottom w:val="single" w:sz="2" w:space="0" w:color="000000"/>
            </w:tcBorders>
            <w:tcMar>
              <w:top w:w="55" w:type="dxa"/>
              <w:left w:w="55" w:type="dxa"/>
              <w:bottom w:w="55" w:type="dxa"/>
              <w:right w:w="55" w:type="dxa"/>
            </w:tcMar>
          </w:tcPr>
          <w:p w14:paraId="6C55A223" w14:textId="77777777" w:rsidR="00057A5B" w:rsidRPr="00057A5B" w:rsidRDefault="00057A5B" w:rsidP="000C648A">
            <w:pPr>
              <w:pStyle w:val="Bezproreda"/>
              <w:spacing w:line="360" w:lineRule="auto"/>
              <w:jc w:val="center"/>
              <w:rPr>
                <w:rFonts w:eastAsia="SimSun"/>
                <w:kern w:val="3"/>
                <w:sz w:val="20"/>
                <w:lang w:eastAsia="zh-CN" w:bidi="hi-IN"/>
              </w:rPr>
            </w:pPr>
          </w:p>
        </w:tc>
        <w:tc>
          <w:tcPr>
            <w:tcW w:w="759" w:type="pct"/>
            <w:tcBorders>
              <w:left w:val="single" w:sz="2" w:space="0" w:color="000000"/>
              <w:bottom w:val="single" w:sz="2" w:space="0" w:color="000000"/>
            </w:tcBorders>
            <w:tcMar>
              <w:top w:w="55" w:type="dxa"/>
              <w:left w:w="55" w:type="dxa"/>
              <w:bottom w:w="55" w:type="dxa"/>
              <w:right w:w="55" w:type="dxa"/>
            </w:tcMar>
          </w:tcPr>
          <w:p w14:paraId="2C3A0A15" w14:textId="77777777" w:rsidR="00057A5B" w:rsidRPr="00057A5B" w:rsidRDefault="00057A5B" w:rsidP="000C648A">
            <w:pPr>
              <w:pStyle w:val="Bezproreda"/>
              <w:spacing w:line="360" w:lineRule="auto"/>
              <w:jc w:val="center"/>
              <w:rPr>
                <w:rFonts w:eastAsia="SimSun"/>
                <w:kern w:val="3"/>
                <w:sz w:val="20"/>
                <w:lang w:eastAsia="zh-CN" w:bidi="hi-IN"/>
              </w:rPr>
            </w:pPr>
            <w:r w:rsidRPr="00057A5B">
              <w:rPr>
                <w:rFonts w:eastAsia="SimSun"/>
                <w:kern w:val="3"/>
                <w:sz w:val="20"/>
                <w:lang w:eastAsia="zh-CN" w:bidi="hi-IN"/>
              </w:rPr>
              <w:t>Kućna</w:t>
            </w:r>
          </w:p>
          <w:p w14:paraId="49A19AB9" w14:textId="77777777" w:rsidR="00057A5B" w:rsidRPr="00057A5B" w:rsidRDefault="00057A5B" w:rsidP="000C648A">
            <w:pPr>
              <w:pStyle w:val="Bezproreda"/>
              <w:spacing w:line="360" w:lineRule="auto"/>
              <w:jc w:val="center"/>
              <w:rPr>
                <w:rFonts w:eastAsia="SimSun"/>
                <w:kern w:val="3"/>
                <w:sz w:val="20"/>
                <w:lang w:eastAsia="zh-CN" w:bidi="hi-IN"/>
              </w:rPr>
            </w:pPr>
            <w:r w:rsidRPr="00057A5B">
              <w:rPr>
                <w:rFonts w:eastAsia="SimSun"/>
                <w:kern w:val="3"/>
                <w:sz w:val="20"/>
                <w:lang w:eastAsia="zh-CN" w:bidi="hi-IN"/>
              </w:rPr>
              <w:t>palijativna</w:t>
            </w:r>
          </w:p>
          <w:p w14:paraId="57B995E7" w14:textId="77777777" w:rsidR="00057A5B" w:rsidRPr="00057A5B" w:rsidRDefault="00057A5B" w:rsidP="000C648A">
            <w:pPr>
              <w:pStyle w:val="Bezproreda"/>
              <w:spacing w:line="360" w:lineRule="auto"/>
              <w:jc w:val="center"/>
              <w:rPr>
                <w:rFonts w:eastAsia="SimSun"/>
                <w:kern w:val="3"/>
                <w:sz w:val="20"/>
                <w:lang w:eastAsia="zh-CN" w:bidi="hi-IN"/>
              </w:rPr>
            </w:pPr>
            <w:r w:rsidRPr="00057A5B">
              <w:rPr>
                <w:rFonts w:eastAsia="SimSun"/>
                <w:kern w:val="3"/>
                <w:sz w:val="20"/>
                <w:lang w:eastAsia="zh-CN" w:bidi="hi-IN"/>
              </w:rPr>
              <w:t>skrb</w:t>
            </w:r>
          </w:p>
        </w:tc>
        <w:tc>
          <w:tcPr>
            <w:tcW w:w="839" w:type="pct"/>
            <w:tcBorders>
              <w:left w:val="single" w:sz="2" w:space="0" w:color="000000"/>
              <w:bottom w:val="single" w:sz="2" w:space="0" w:color="000000"/>
              <w:right w:val="single" w:sz="12" w:space="0" w:color="000000"/>
            </w:tcBorders>
            <w:tcMar>
              <w:top w:w="55" w:type="dxa"/>
              <w:left w:w="55" w:type="dxa"/>
              <w:bottom w:w="55" w:type="dxa"/>
              <w:right w:w="55" w:type="dxa"/>
            </w:tcMar>
          </w:tcPr>
          <w:p w14:paraId="05B8B1F0" w14:textId="77777777" w:rsidR="00057A5B" w:rsidRPr="00057A5B" w:rsidRDefault="00057A5B" w:rsidP="000C648A">
            <w:pPr>
              <w:pStyle w:val="Bezproreda"/>
              <w:jc w:val="center"/>
              <w:rPr>
                <w:rFonts w:eastAsia="SimSun"/>
                <w:kern w:val="3"/>
                <w:sz w:val="20"/>
                <w:lang w:eastAsia="zh-CN" w:bidi="hi-IN"/>
              </w:rPr>
            </w:pPr>
            <w:r w:rsidRPr="00057A5B">
              <w:rPr>
                <w:rFonts w:eastAsia="SimSun"/>
                <w:kern w:val="3"/>
                <w:sz w:val="20"/>
                <w:lang w:eastAsia="zh-CN" w:bidi="hi-IN"/>
              </w:rPr>
              <w:t>Liječnik opće/obiteljske medicine,</w:t>
            </w:r>
          </w:p>
          <w:p w14:paraId="198EF0B3" w14:textId="77777777" w:rsidR="00057A5B" w:rsidRPr="00057A5B" w:rsidRDefault="00057A5B" w:rsidP="000C648A">
            <w:pPr>
              <w:pStyle w:val="Bezproreda"/>
              <w:jc w:val="center"/>
              <w:rPr>
                <w:rFonts w:eastAsia="SimSun"/>
                <w:kern w:val="3"/>
                <w:sz w:val="20"/>
                <w:lang w:eastAsia="zh-CN" w:bidi="hi-IN"/>
              </w:rPr>
            </w:pPr>
            <w:r w:rsidRPr="00057A5B">
              <w:rPr>
                <w:rFonts w:eastAsia="SimSun"/>
                <w:kern w:val="3"/>
                <w:sz w:val="20"/>
                <w:lang w:eastAsia="zh-CN" w:bidi="hi-IN"/>
              </w:rPr>
              <w:t>Patronaža,</w:t>
            </w:r>
          </w:p>
          <w:p w14:paraId="1BB4B276" w14:textId="6D303280" w:rsidR="00057A5B" w:rsidRPr="00057A5B" w:rsidRDefault="00057A5B" w:rsidP="000C648A">
            <w:pPr>
              <w:pStyle w:val="Bezproreda"/>
              <w:jc w:val="center"/>
              <w:rPr>
                <w:rFonts w:eastAsia="SimSun"/>
                <w:kern w:val="3"/>
                <w:sz w:val="20"/>
                <w:lang w:eastAsia="zh-CN" w:bidi="hi-IN"/>
              </w:rPr>
            </w:pPr>
            <w:r w:rsidRPr="00057A5B">
              <w:rPr>
                <w:rFonts w:eastAsia="SimSun"/>
                <w:kern w:val="3"/>
                <w:sz w:val="20"/>
                <w:lang w:eastAsia="zh-CN" w:bidi="hi-IN"/>
              </w:rPr>
              <w:t>zdravstvena njega</w:t>
            </w:r>
          </w:p>
          <w:p w14:paraId="7E2F0B84" w14:textId="77777777" w:rsidR="00057A5B" w:rsidRPr="00057A5B" w:rsidRDefault="00057A5B" w:rsidP="000C648A">
            <w:pPr>
              <w:pStyle w:val="Bezproreda"/>
              <w:jc w:val="center"/>
              <w:rPr>
                <w:rFonts w:eastAsia="SimSun"/>
                <w:kern w:val="3"/>
                <w:sz w:val="20"/>
                <w:lang w:eastAsia="zh-CN" w:bidi="hi-IN"/>
              </w:rPr>
            </w:pPr>
            <w:r w:rsidRPr="00057A5B">
              <w:rPr>
                <w:rFonts w:eastAsia="SimSun"/>
                <w:kern w:val="3"/>
                <w:sz w:val="20"/>
                <w:lang w:eastAsia="zh-CN" w:bidi="hi-IN"/>
              </w:rPr>
              <w:t>u kući</w:t>
            </w:r>
          </w:p>
        </w:tc>
        <w:tc>
          <w:tcPr>
            <w:tcW w:w="596" w:type="pct"/>
            <w:vMerge/>
            <w:tcBorders>
              <w:left w:val="single" w:sz="12" w:space="0" w:color="000000"/>
              <w:bottom w:val="single" w:sz="12" w:space="0" w:color="000000"/>
              <w:right w:val="single" w:sz="2" w:space="0" w:color="000000"/>
            </w:tcBorders>
          </w:tcPr>
          <w:p w14:paraId="6DD9BF10" w14:textId="77777777" w:rsidR="00057A5B" w:rsidRPr="00057A5B" w:rsidRDefault="00057A5B" w:rsidP="000C648A">
            <w:pPr>
              <w:pStyle w:val="Bezproreda"/>
              <w:jc w:val="center"/>
              <w:rPr>
                <w:rFonts w:eastAsia="SimSun"/>
                <w:kern w:val="3"/>
                <w:sz w:val="20"/>
                <w:lang w:eastAsia="zh-CN" w:bidi="hi-IN"/>
              </w:rPr>
            </w:pPr>
          </w:p>
        </w:tc>
        <w:tc>
          <w:tcPr>
            <w:tcW w:w="877" w:type="pct"/>
            <w:vMerge/>
            <w:tcBorders>
              <w:top w:val="single" w:sz="12" w:space="0" w:color="000000"/>
              <w:left w:val="single" w:sz="2" w:space="0" w:color="000000"/>
              <w:bottom w:val="single" w:sz="12" w:space="0" w:color="000000"/>
              <w:right w:val="single" w:sz="2" w:space="0" w:color="000000"/>
            </w:tcBorders>
            <w:tcMar>
              <w:top w:w="55" w:type="dxa"/>
              <w:left w:w="55" w:type="dxa"/>
              <w:bottom w:w="55" w:type="dxa"/>
              <w:right w:w="55" w:type="dxa"/>
            </w:tcMar>
          </w:tcPr>
          <w:p w14:paraId="5583A93F" w14:textId="77777777" w:rsidR="00057A5B" w:rsidRPr="00057A5B" w:rsidRDefault="00057A5B" w:rsidP="000C648A">
            <w:pPr>
              <w:pStyle w:val="Bezproreda"/>
              <w:jc w:val="center"/>
              <w:rPr>
                <w:rFonts w:eastAsia="SimSun"/>
                <w:kern w:val="3"/>
                <w:sz w:val="20"/>
                <w:lang w:eastAsia="zh-CN" w:bidi="hi-IN"/>
              </w:rPr>
            </w:pPr>
          </w:p>
        </w:tc>
        <w:tc>
          <w:tcPr>
            <w:tcW w:w="1403" w:type="pct"/>
            <w:tcBorders>
              <w:top w:val="single" w:sz="2" w:space="0" w:color="000000"/>
              <w:left w:val="single" w:sz="2" w:space="0" w:color="000000"/>
              <w:bottom w:val="single" w:sz="12" w:space="0" w:color="000000"/>
              <w:right w:val="single" w:sz="12" w:space="0" w:color="000000"/>
            </w:tcBorders>
            <w:tcMar>
              <w:top w:w="55" w:type="dxa"/>
              <w:left w:w="55" w:type="dxa"/>
              <w:bottom w:w="55" w:type="dxa"/>
              <w:right w:w="55" w:type="dxa"/>
            </w:tcMar>
          </w:tcPr>
          <w:p w14:paraId="3700A709" w14:textId="77777777" w:rsidR="00057A5B" w:rsidRPr="00057A5B" w:rsidRDefault="00057A5B" w:rsidP="000C648A">
            <w:pPr>
              <w:pStyle w:val="Bezproreda"/>
              <w:jc w:val="center"/>
              <w:rPr>
                <w:rFonts w:eastAsia="SimSun"/>
                <w:kern w:val="3"/>
                <w:sz w:val="20"/>
                <w:lang w:eastAsia="zh-CN" w:bidi="hi-IN"/>
              </w:rPr>
            </w:pPr>
            <w:r w:rsidRPr="00057A5B">
              <w:rPr>
                <w:rFonts w:eastAsia="SimSun"/>
                <w:kern w:val="3"/>
                <w:sz w:val="20"/>
                <w:lang w:eastAsia="zh-CN" w:bidi="hi-IN"/>
              </w:rPr>
              <w:t>Tim mobilnih stručnjaka</w:t>
            </w:r>
          </w:p>
          <w:p w14:paraId="2F14D33F" w14:textId="6D0E39FB" w:rsidR="00057A5B" w:rsidRPr="00057A5B" w:rsidRDefault="00057A5B" w:rsidP="000C648A">
            <w:pPr>
              <w:pStyle w:val="Bezproreda"/>
              <w:jc w:val="center"/>
              <w:rPr>
                <w:rFonts w:eastAsia="SimSun"/>
                <w:kern w:val="3"/>
                <w:sz w:val="20"/>
                <w:lang w:eastAsia="zh-CN" w:bidi="hi-IN"/>
              </w:rPr>
            </w:pPr>
            <w:r w:rsidRPr="00057A5B">
              <w:rPr>
                <w:rFonts w:eastAsia="SimSun"/>
                <w:kern w:val="3"/>
                <w:sz w:val="20"/>
                <w:lang w:eastAsia="zh-CN" w:bidi="hi-IN"/>
              </w:rPr>
              <w:t>za specijalističku</w:t>
            </w:r>
          </w:p>
          <w:p w14:paraId="4CF8DC98" w14:textId="55D33829" w:rsidR="00057A5B" w:rsidRPr="00057A5B" w:rsidRDefault="00057A5B" w:rsidP="000C648A">
            <w:pPr>
              <w:pStyle w:val="Bezproreda"/>
              <w:jc w:val="center"/>
              <w:rPr>
                <w:rFonts w:eastAsia="SimSun"/>
                <w:kern w:val="3"/>
                <w:sz w:val="20"/>
                <w:lang w:eastAsia="zh-CN" w:bidi="hi-IN"/>
              </w:rPr>
            </w:pPr>
            <w:r w:rsidRPr="00057A5B">
              <w:rPr>
                <w:rFonts w:eastAsia="SimSun"/>
                <w:kern w:val="3"/>
                <w:sz w:val="20"/>
                <w:lang w:eastAsia="zh-CN" w:bidi="hi-IN"/>
              </w:rPr>
              <w:t>palijativnu skrb; ustanova</w:t>
            </w:r>
          </w:p>
          <w:p w14:paraId="0233A2B7" w14:textId="77777777" w:rsidR="00057A5B" w:rsidRPr="00057A5B" w:rsidRDefault="00057A5B" w:rsidP="000C648A">
            <w:pPr>
              <w:pStyle w:val="Bezproreda"/>
              <w:jc w:val="center"/>
              <w:rPr>
                <w:rFonts w:eastAsia="SimSun"/>
                <w:kern w:val="3"/>
                <w:sz w:val="20"/>
                <w:lang w:eastAsia="zh-CN" w:bidi="hi-IN"/>
              </w:rPr>
            </w:pPr>
            <w:r w:rsidRPr="00057A5B">
              <w:rPr>
                <w:rFonts w:eastAsia="SimSun"/>
                <w:kern w:val="3"/>
                <w:sz w:val="20"/>
                <w:lang w:eastAsia="zh-CN" w:bidi="hi-IN"/>
              </w:rPr>
              <w:t>za dnevni boravak</w:t>
            </w:r>
          </w:p>
        </w:tc>
      </w:tr>
    </w:tbl>
    <w:p w14:paraId="7A162DEE" w14:textId="77777777" w:rsidR="0085054F" w:rsidRDefault="0085054F" w:rsidP="00073FB3">
      <w:pPr>
        <w:pStyle w:val="Bezproreda"/>
        <w:spacing w:line="360" w:lineRule="auto"/>
        <w:jc w:val="both"/>
      </w:pPr>
    </w:p>
    <w:p w14:paraId="3FED040A" w14:textId="77777777" w:rsidR="0085054F" w:rsidRDefault="0085054F" w:rsidP="00073FB3">
      <w:pPr>
        <w:pStyle w:val="Bezproreda"/>
        <w:spacing w:line="360" w:lineRule="auto"/>
        <w:jc w:val="both"/>
      </w:pPr>
    </w:p>
    <w:p w14:paraId="37D700CE" w14:textId="77777777" w:rsidR="0085054F" w:rsidRPr="00057A5B" w:rsidRDefault="00233C13" w:rsidP="00073FB3">
      <w:pPr>
        <w:pStyle w:val="Bezproreda"/>
        <w:spacing w:line="360" w:lineRule="auto"/>
        <w:jc w:val="both"/>
        <w:rPr>
          <w:color w:val="auto"/>
        </w:rPr>
      </w:pPr>
      <w:r w:rsidRPr="00057A5B">
        <w:rPr>
          <w:color w:val="auto"/>
        </w:rPr>
        <w:lastRenderedPageBreak/>
        <w:t xml:space="preserve">Za uspješan razvoj palijativne skrbi od presudne je važnosti povezivanje svih razina zdravstvene zaštite i uspostava novog načina rada uključujući osnivanje mobilnih timova za palijativnu skrb,  suradnju više ustanova s naglaskom na </w:t>
      </w:r>
      <w:proofErr w:type="spellStart"/>
      <w:r w:rsidRPr="00057A5B">
        <w:rPr>
          <w:color w:val="auto"/>
        </w:rPr>
        <w:t>intersektorsku</w:t>
      </w:r>
      <w:proofErr w:type="spellEnd"/>
      <w:r w:rsidRPr="00057A5B">
        <w:rPr>
          <w:color w:val="auto"/>
        </w:rPr>
        <w:t xml:space="preserve"> suradnju.</w:t>
      </w:r>
    </w:p>
    <w:p w14:paraId="4E46AEF0" w14:textId="6B3D35DA" w:rsidR="0085054F" w:rsidRDefault="00233C13" w:rsidP="00073FB3">
      <w:pPr>
        <w:pStyle w:val="Bezproreda"/>
        <w:spacing w:line="360" w:lineRule="auto"/>
        <w:jc w:val="both"/>
        <w:rPr>
          <w:color w:val="auto"/>
        </w:rPr>
      </w:pPr>
      <w:r w:rsidRPr="00057A5B">
        <w:rPr>
          <w:color w:val="auto"/>
        </w:rPr>
        <w:t>Dostupnost palijativne skrbi morala bi biti 24 sata dnevno i svih sedam dana u tjednu, model 24/7. Palijativna skrb mora biti besplatna za korisnike palijativne skrbi. Cilj palijativne skrbi je poboljšanje kvalitete života i smanjenje patnje putem sprječavanja, ranog otkrivanja, kvalitetne procjene i liječenja boli te umanjivanja ostalih problema: tjelesnih, psihosocijalnih i duhovnih.</w:t>
      </w:r>
    </w:p>
    <w:p w14:paraId="2647E954" w14:textId="77777777" w:rsidR="00057A5B" w:rsidRPr="00057A5B" w:rsidRDefault="00057A5B" w:rsidP="00073FB3">
      <w:pPr>
        <w:pStyle w:val="Bezproreda"/>
        <w:spacing w:line="360" w:lineRule="auto"/>
        <w:jc w:val="both"/>
        <w:rPr>
          <w:color w:val="auto"/>
        </w:rPr>
      </w:pPr>
    </w:p>
    <w:p w14:paraId="08B1FE57" w14:textId="438ED09D" w:rsidR="0085054F" w:rsidRDefault="00233C13" w:rsidP="00073FB3">
      <w:pPr>
        <w:pStyle w:val="Bezproreda"/>
        <w:spacing w:line="360" w:lineRule="auto"/>
        <w:jc w:val="both"/>
      </w:pPr>
      <w:r>
        <w:t>Sustav palijativne skrbi primarno se ne uspostavlja kao novi/paralelni sustav već se ustrojava temeljem prenamjene postojećih resursa, osnaživanjem i osposobljavanjem profesionalaca,  postavlj</w:t>
      </w:r>
      <w:r w:rsidR="00BB1992">
        <w:t>a</w:t>
      </w:r>
      <w:r>
        <w:t>njem novih procedura i standarda rada te formiranjem potrebnih  službi palijativne skrbi kao što su:</w:t>
      </w:r>
      <w:r>
        <w:rPr>
          <w:u w:val="single"/>
        </w:rPr>
        <w:t xml:space="preserve"> </w:t>
      </w:r>
    </w:p>
    <w:p w14:paraId="2F76F838" w14:textId="77777777" w:rsidR="0085054F" w:rsidRDefault="00233C13" w:rsidP="0080153B">
      <w:pPr>
        <w:pStyle w:val="Bezproreda"/>
        <w:numPr>
          <w:ilvl w:val="0"/>
          <w:numId w:val="17"/>
        </w:numPr>
        <w:spacing w:line="360" w:lineRule="auto"/>
        <w:jc w:val="both"/>
      </w:pPr>
      <w:r>
        <w:t xml:space="preserve">koordinator za palijativnu skrb/Centar za koordinaciju palijativne skrbi </w:t>
      </w:r>
    </w:p>
    <w:p w14:paraId="021D410F" w14:textId="77777777" w:rsidR="0085054F" w:rsidRDefault="00233C13" w:rsidP="0080153B">
      <w:pPr>
        <w:pStyle w:val="Bezproreda"/>
        <w:numPr>
          <w:ilvl w:val="0"/>
          <w:numId w:val="17"/>
        </w:numPr>
        <w:spacing w:line="360" w:lineRule="auto"/>
        <w:jc w:val="both"/>
      </w:pPr>
      <w:r>
        <w:t xml:space="preserve">mobilni palijativni tim </w:t>
      </w:r>
    </w:p>
    <w:p w14:paraId="37557F38" w14:textId="77777777" w:rsidR="0085054F" w:rsidRDefault="00233C13" w:rsidP="0080153B">
      <w:pPr>
        <w:pStyle w:val="Bezproreda"/>
        <w:numPr>
          <w:ilvl w:val="0"/>
          <w:numId w:val="17"/>
        </w:numPr>
        <w:spacing w:line="360" w:lineRule="auto"/>
        <w:jc w:val="both"/>
      </w:pPr>
      <w:r>
        <w:t xml:space="preserve">ustanova za palijativnu skrb/hospicij </w:t>
      </w:r>
    </w:p>
    <w:p w14:paraId="65FE459C" w14:textId="77777777" w:rsidR="0085054F" w:rsidRDefault="00233C13" w:rsidP="0080153B">
      <w:pPr>
        <w:pStyle w:val="Bezproreda"/>
        <w:numPr>
          <w:ilvl w:val="0"/>
          <w:numId w:val="17"/>
        </w:numPr>
        <w:spacing w:line="360" w:lineRule="auto"/>
        <w:jc w:val="both"/>
      </w:pPr>
      <w:r>
        <w:t xml:space="preserve">odjel palijativne skrbi/palijativne postelje </w:t>
      </w:r>
    </w:p>
    <w:p w14:paraId="66C16057" w14:textId="77777777" w:rsidR="0085054F" w:rsidRDefault="00233C13" w:rsidP="0080153B">
      <w:pPr>
        <w:pStyle w:val="Bezproreda"/>
        <w:numPr>
          <w:ilvl w:val="0"/>
          <w:numId w:val="17"/>
        </w:numPr>
        <w:spacing w:line="360" w:lineRule="auto"/>
        <w:jc w:val="both"/>
      </w:pPr>
      <w:r>
        <w:t xml:space="preserve">dnevna bolnica za palijativnu skrb </w:t>
      </w:r>
    </w:p>
    <w:p w14:paraId="2399CE50" w14:textId="77777777" w:rsidR="0085054F" w:rsidRDefault="00233C13" w:rsidP="0080153B">
      <w:pPr>
        <w:pStyle w:val="Bezproreda"/>
        <w:numPr>
          <w:ilvl w:val="0"/>
          <w:numId w:val="17"/>
        </w:numPr>
        <w:spacing w:line="360" w:lineRule="auto"/>
        <w:jc w:val="both"/>
      </w:pPr>
      <w:r>
        <w:t xml:space="preserve">ambulanta za palijativnu medicinu </w:t>
      </w:r>
    </w:p>
    <w:p w14:paraId="5E8C8B55" w14:textId="77777777" w:rsidR="0085054F" w:rsidRDefault="00233C13" w:rsidP="0080153B">
      <w:pPr>
        <w:pStyle w:val="Bezproreda"/>
        <w:numPr>
          <w:ilvl w:val="0"/>
          <w:numId w:val="17"/>
        </w:numPr>
        <w:spacing w:line="360" w:lineRule="auto"/>
        <w:jc w:val="both"/>
      </w:pPr>
      <w:r>
        <w:t xml:space="preserve">bolnički tim za palijativnu skrb </w:t>
      </w:r>
    </w:p>
    <w:p w14:paraId="50CA2587" w14:textId="77777777" w:rsidR="0085054F" w:rsidRDefault="00233C13" w:rsidP="0080153B">
      <w:pPr>
        <w:pStyle w:val="Bezproreda"/>
        <w:numPr>
          <w:ilvl w:val="0"/>
          <w:numId w:val="17"/>
        </w:numPr>
        <w:spacing w:line="360" w:lineRule="auto"/>
        <w:jc w:val="both"/>
      </w:pPr>
      <w:r>
        <w:t xml:space="preserve">posudionica pomagala </w:t>
      </w:r>
    </w:p>
    <w:p w14:paraId="760E8A3A" w14:textId="63E653EF" w:rsidR="0085054F" w:rsidRDefault="00233C13" w:rsidP="0080153B">
      <w:pPr>
        <w:pStyle w:val="Bezproreda"/>
        <w:numPr>
          <w:ilvl w:val="0"/>
          <w:numId w:val="17"/>
        </w:numPr>
        <w:spacing w:line="360" w:lineRule="auto"/>
        <w:jc w:val="both"/>
      </w:pPr>
      <w:r>
        <w:t xml:space="preserve">volonteri i organizacije civilnih društava </w:t>
      </w:r>
    </w:p>
    <w:p w14:paraId="31FFEBB0" w14:textId="77777777" w:rsidR="0080153B" w:rsidRDefault="0080153B" w:rsidP="00073FB3">
      <w:pPr>
        <w:pStyle w:val="Bezproreda"/>
        <w:spacing w:line="360" w:lineRule="auto"/>
        <w:jc w:val="both"/>
      </w:pPr>
    </w:p>
    <w:p w14:paraId="26D9B946" w14:textId="1FD42950" w:rsidR="0085054F" w:rsidRDefault="00233C13" w:rsidP="00073FB3">
      <w:pPr>
        <w:pStyle w:val="Bezproreda"/>
        <w:spacing w:line="360" w:lineRule="auto"/>
        <w:jc w:val="both"/>
      </w:pPr>
      <w:r>
        <w:t xml:space="preserve">Palijativni pristup trebali bi provoditi liječnici primarne zdravstvene zaštite i osoblje u  bolnicama, a također i osoblje u domovima za starije i ustanovama za njegu. Da bi ti pružatelji usluga mogli koristiti palijativni pristup i palijativnu skrb moraju se uključiti u nastavne planove i programe edukacije liječnika, sestara te profesionalaca važnih u palijativnoj skrbi. Opću palijativnu skrb pružaju profesionalci koji rade u službama koje u svakodnevnom radu pružaju neki oblik palijativne skrbi, ali se ne bave </w:t>
      </w:r>
      <w:r w:rsidR="00103813">
        <w:t>isključivo</w:t>
      </w:r>
      <w:r>
        <w:t xml:space="preserve"> palijativnim bolesnicima i njihovim obiteljima. To su na primjer neki onkološki odjeli, stacionari, zdravstvena njega u kući i drugo.</w:t>
      </w:r>
    </w:p>
    <w:p w14:paraId="451C2C0A" w14:textId="76970262" w:rsidR="009743CB" w:rsidRDefault="00233C13" w:rsidP="00073FB3">
      <w:pPr>
        <w:pStyle w:val="Bezproreda"/>
        <w:spacing w:line="360" w:lineRule="auto"/>
        <w:jc w:val="both"/>
      </w:pPr>
      <w:r>
        <w:t xml:space="preserve">Specijalističku palijativnu skrb čine službe i profesionalci koji se isključivo bave palijativnim bolesnicima tijekom skrbi i u žalovanju. To su koordinatori palijativne skrbi u županiji, mobilni palijativni timovi, palijativni odjeli kao i ustanove za palijativnu skrb. </w:t>
      </w:r>
      <w:r w:rsidR="00103813">
        <w:t>Palijativna</w:t>
      </w:r>
      <w:r>
        <w:t xml:space="preserve"> skrb usko je povezana sa etikom. Etičke vrijednosti koje najbolje povezuju bioetiku i palijativnu medicinu ostvarene su </w:t>
      </w:r>
      <w:r>
        <w:lastRenderedPageBreak/>
        <w:t>kroz četiri temeljna etička principa, a to su dobročinstvo, neškodljivost, autonomnost te pravednost. Bitna je i uloga povjerenja i istinoljubivosti kao temelj izgradnje kvalitetnog odnosa bolesnika i tima koji skrbi o njemu.</w:t>
      </w:r>
    </w:p>
    <w:p w14:paraId="4EACFA20" w14:textId="5607AE36" w:rsidR="0049086D" w:rsidRDefault="0049086D" w:rsidP="0049086D">
      <w:pPr>
        <w:pStyle w:val="Bezproreda"/>
        <w:spacing w:line="360" w:lineRule="auto"/>
        <w:jc w:val="both"/>
      </w:pPr>
    </w:p>
    <w:p w14:paraId="509C6CAB" w14:textId="77777777" w:rsidR="0049086D" w:rsidRDefault="0049086D" w:rsidP="0049086D">
      <w:pPr>
        <w:pStyle w:val="Bezproreda"/>
        <w:spacing w:line="360" w:lineRule="auto"/>
        <w:jc w:val="both"/>
      </w:pPr>
    </w:p>
    <w:p w14:paraId="6C39A65E" w14:textId="19F46A3D" w:rsidR="0085054F" w:rsidRDefault="00AD44AC" w:rsidP="0049086D">
      <w:pPr>
        <w:pStyle w:val="Bezproreda"/>
        <w:spacing w:line="360" w:lineRule="auto"/>
        <w:jc w:val="both"/>
        <w:rPr>
          <w:b/>
        </w:rPr>
      </w:pPr>
      <w:r>
        <w:t xml:space="preserve">4. </w:t>
      </w:r>
      <w:r w:rsidR="00233C13">
        <w:rPr>
          <w:b/>
        </w:rPr>
        <w:t>ZAKONSKA REGULATIVA</w:t>
      </w:r>
    </w:p>
    <w:p w14:paraId="160DDDB2" w14:textId="77777777" w:rsidR="00AD44AC" w:rsidRDefault="00AD44AC" w:rsidP="00AD44AC">
      <w:pPr>
        <w:pStyle w:val="Bezproreda"/>
        <w:spacing w:line="360" w:lineRule="auto"/>
        <w:ind w:left="720"/>
        <w:jc w:val="both"/>
      </w:pPr>
    </w:p>
    <w:p w14:paraId="1BE707CF" w14:textId="4089921A" w:rsidR="0085054F" w:rsidRDefault="00233C13" w:rsidP="00073FB3">
      <w:pPr>
        <w:pStyle w:val="Bezproreda"/>
        <w:spacing w:line="360" w:lineRule="auto"/>
        <w:jc w:val="both"/>
      </w:pPr>
      <w:r>
        <w:t xml:space="preserve">Zakonska regulativa </w:t>
      </w:r>
      <w:r w:rsidR="00103813">
        <w:t>i drugi dokumenti koji predstavljaju podlogu za donošenje</w:t>
      </w:r>
      <w:r>
        <w:t xml:space="preserve"> </w:t>
      </w:r>
      <w:r w:rsidR="00103813">
        <w:t>P</w:t>
      </w:r>
      <w:r>
        <w:t>lan</w:t>
      </w:r>
      <w:r w:rsidR="00103813">
        <w:t>a</w:t>
      </w:r>
      <w:r>
        <w:t xml:space="preserve"> razvoja palijativne skrbi </w:t>
      </w:r>
      <w:r w:rsidR="00103813">
        <w:t>na području</w:t>
      </w:r>
      <w:r>
        <w:t xml:space="preserve"> Zagrebačk</w:t>
      </w:r>
      <w:r w:rsidR="00103813">
        <w:t xml:space="preserve">e </w:t>
      </w:r>
      <w:r>
        <w:t>župani</w:t>
      </w:r>
      <w:r w:rsidR="00103813">
        <w:t>je 2018.-2022.</w:t>
      </w:r>
      <w:r>
        <w:t xml:space="preserve"> </w:t>
      </w:r>
      <w:r w:rsidR="00103813">
        <w:t>su:</w:t>
      </w:r>
    </w:p>
    <w:p w14:paraId="09234447" w14:textId="1C5C64A2" w:rsidR="0085054F" w:rsidRDefault="0085054F" w:rsidP="00073FB3">
      <w:pPr>
        <w:pStyle w:val="Bezproreda"/>
        <w:spacing w:line="360" w:lineRule="auto"/>
        <w:jc w:val="both"/>
      </w:pPr>
    </w:p>
    <w:p w14:paraId="28FF147D" w14:textId="1094FC89" w:rsidR="0085054F" w:rsidRDefault="00233C13" w:rsidP="00E70873">
      <w:pPr>
        <w:pStyle w:val="Bezproreda"/>
        <w:numPr>
          <w:ilvl w:val="3"/>
          <w:numId w:val="1"/>
        </w:numPr>
        <w:spacing w:line="360" w:lineRule="auto"/>
        <w:ind w:left="425" w:hanging="425"/>
        <w:jc w:val="both"/>
      </w:pPr>
      <w:r>
        <w:t>Zakon o zdravstvenoj zaštiti („Narodne novine“, broj 150/08, 71/10, 139/10, 22/11, 84/11, 12/12, 35/12, 70/12, 82/13, 159/13, 22/14, 154/14</w:t>
      </w:r>
      <w:r w:rsidR="00103813">
        <w:t xml:space="preserve">, </w:t>
      </w:r>
      <w:r>
        <w:t>70/16</w:t>
      </w:r>
      <w:r w:rsidR="00103813">
        <w:t xml:space="preserve"> i 131/17</w:t>
      </w:r>
      <w:r>
        <w:t>) (u nastavku: Zakon).</w:t>
      </w:r>
    </w:p>
    <w:p w14:paraId="5CC1B7D4" w14:textId="77777777" w:rsidR="0085054F" w:rsidRDefault="00233C13" w:rsidP="00E70873">
      <w:pPr>
        <w:pStyle w:val="Bezproreda"/>
        <w:spacing w:line="360" w:lineRule="auto"/>
        <w:ind w:left="425"/>
        <w:jc w:val="both"/>
      </w:pPr>
      <w:r>
        <w:t xml:space="preserve">Zakonom je utvrđena obveza jedinica područne (regionalne) samouprave da organizira i provodi javnozdravstvene mjere sukladno donesenim strateškim planovima. </w:t>
      </w:r>
    </w:p>
    <w:p w14:paraId="0EB6379B" w14:textId="77777777" w:rsidR="0085054F" w:rsidRDefault="00233C13" w:rsidP="00E70873">
      <w:pPr>
        <w:pStyle w:val="Bezproreda"/>
        <w:spacing w:line="360" w:lineRule="auto"/>
        <w:ind w:left="425"/>
        <w:jc w:val="both"/>
      </w:pPr>
      <w:r>
        <w:t xml:space="preserve">Jedna od utvrđenih mjera zdravstvene zaštite je  palijativna skrb za neizlječivo bolesne, odnosno umiruće (članak 17. Zakona). Zdravstvena zaštita na primarnoj razini obuhvaća djelatnost palijativne skrbi (članak 26.  Zakona), a iznimno djelatnost palijativne skrbi može se obavljati i na sekundarnoj razini (članak 28. Zakona). Dom zdravlja kao temeljni nositelj zdravstvene zaštite na primarnoj razini zdravstvene djelatnosti mora osigurati ostvarenje načela sveobuhvatnosti, cjelovitog pristupa primarne zdravstvene zaštite te načela dostupnosti i kontinuiranosti pružanja zdravstvene zaštite na svome području. Dom zdravlja na svome području također koordinira i ugovara provođenje dijela mjera zdravstvene zaštite koje provode nositelji zdravstvene djelatnosti, uključujući grupne privatne prakse i privatne zdravstvene radnike koji obavljaju javnu zdravstvenu službu na osnovi koncesije. U provedbi navedenih poslova dom zdravlja povezuje i rad patronažne zdravstvene službe, zdravstvene njege i palijativne skrbi s timovima obiteljske (opće) medicine (članak 77.  Zakona). Člankom 78. Zakona utvrđeno je da dom zdravlja u svom sastavu ima, između ostalih djelatnosti  zdravstvenu njegu i palijativnu skrb bolesnika.  </w:t>
      </w:r>
    </w:p>
    <w:p w14:paraId="687CBF6A" w14:textId="3DD3F5F1" w:rsidR="0085054F" w:rsidRDefault="00233C13" w:rsidP="00E70873">
      <w:pPr>
        <w:pStyle w:val="Bezproreda"/>
        <w:numPr>
          <w:ilvl w:val="3"/>
          <w:numId w:val="1"/>
        </w:numPr>
        <w:spacing w:line="360" w:lineRule="auto"/>
        <w:ind w:left="425" w:hanging="425"/>
        <w:jc w:val="both"/>
      </w:pPr>
      <w:r>
        <w:t>Nacionalna strategija razvoja zdravstva Republike Hrvatske 2012.-2020. („Narodne novine“, broj 116/12).</w:t>
      </w:r>
    </w:p>
    <w:p w14:paraId="078EFFD0" w14:textId="603E7B98" w:rsidR="00103813" w:rsidRDefault="00103813" w:rsidP="00E70873">
      <w:pPr>
        <w:pStyle w:val="Bezproreda"/>
        <w:numPr>
          <w:ilvl w:val="3"/>
          <w:numId w:val="1"/>
        </w:numPr>
        <w:spacing w:line="360" w:lineRule="auto"/>
        <w:ind w:left="425" w:hanging="425"/>
        <w:jc w:val="both"/>
      </w:pPr>
      <w:r>
        <w:t>Nacionalni program razvoja palijativne skrbi u Republici Hrvatskoj 2017.-2020. (Odluka Vlade Republike Hrvatske KLASA: 022-03/17-04/358, URBROJ: 50301-27/25-17-2, 18. listopada 2017.)</w:t>
      </w:r>
    </w:p>
    <w:p w14:paraId="5FBA44B9" w14:textId="7A718522" w:rsidR="0085054F" w:rsidRDefault="00233C13" w:rsidP="00E70873">
      <w:pPr>
        <w:pStyle w:val="Bezproreda"/>
        <w:numPr>
          <w:ilvl w:val="3"/>
          <w:numId w:val="1"/>
        </w:numPr>
        <w:spacing w:line="360" w:lineRule="auto"/>
        <w:ind w:left="425" w:hanging="425"/>
        <w:jc w:val="both"/>
      </w:pPr>
      <w:r>
        <w:t>Plan zdravstvene zaštite Zagrebačke županije za razdoblje od 2017. do 2022. godine („Glasnik Zagrebačke županije“, broj 33/16) (u nastavku: Županija).</w:t>
      </w:r>
    </w:p>
    <w:p w14:paraId="04AA6845" w14:textId="17D1AB5C" w:rsidR="00CD7958" w:rsidRPr="00E70873" w:rsidRDefault="00CD7958" w:rsidP="00E70873">
      <w:pPr>
        <w:pStyle w:val="normal-000022"/>
        <w:numPr>
          <w:ilvl w:val="3"/>
          <w:numId w:val="1"/>
        </w:numPr>
        <w:spacing w:line="360" w:lineRule="auto"/>
        <w:ind w:left="425" w:hanging="425"/>
        <w:rPr>
          <w:rFonts w:ascii="Calibri" w:hAnsi="Calibri" w:cs="Calibri"/>
          <w:sz w:val="22"/>
          <w:szCs w:val="22"/>
        </w:rPr>
      </w:pPr>
      <w:r w:rsidRPr="00E70873">
        <w:rPr>
          <w:rFonts w:ascii="Calibri" w:hAnsi="Calibri" w:cs="Calibri"/>
          <w:sz w:val="22"/>
          <w:szCs w:val="22"/>
        </w:rPr>
        <w:lastRenderedPageBreak/>
        <w:t>Socijalni plan Zagrebačke županije za razdoblje od 2017. do 2022. godine („Glasnik Zagrebačke županije“, broj 33/16).</w:t>
      </w:r>
    </w:p>
    <w:p w14:paraId="35EBBA95" w14:textId="0A8BF579" w:rsidR="0085054F" w:rsidRDefault="00233C13" w:rsidP="00E70873">
      <w:pPr>
        <w:pStyle w:val="Bezproreda"/>
        <w:numPr>
          <w:ilvl w:val="3"/>
          <w:numId w:val="1"/>
        </w:numPr>
        <w:spacing w:line="360" w:lineRule="auto"/>
        <w:ind w:left="425" w:hanging="425"/>
        <w:jc w:val="both"/>
      </w:pPr>
      <w:r>
        <w:t>Mreža javne zdravstvene službe („Narodne novine“, broj 101/12, 31/13 i 113/15).</w:t>
      </w:r>
    </w:p>
    <w:p w14:paraId="521195A8" w14:textId="35F4C4EC" w:rsidR="0085054F" w:rsidRDefault="00233C13" w:rsidP="00E70873">
      <w:pPr>
        <w:pStyle w:val="Bezproreda"/>
        <w:numPr>
          <w:ilvl w:val="3"/>
          <w:numId w:val="1"/>
        </w:numPr>
        <w:spacing w:line="360" w:lineRule="auto"/>
        <w:ind w:left="425" w:hanging="425"/>
        <w:jc w:val="both"/>
      </w:pPr>
      <w:r>
        <w:t>Pravilnik o minimalnim uvjetima u pogledu prostora, radnika i medicinsko-tehničke opreme za obavljanje zdravstvene djelatnosti („Narodne novine“, broj 61/11 i 128/12).</w:t>
      </w:r>
    </w:p>
    <w:p w14:paraId="25E10B69" w14:textId="1C135FFE" w:rsidR="005E145D" w:rsidRDefault="005E145D" w:rsidP="00073FB3">
      <w:pPr>
        <w:pStyle w:val="Bezproreda"/>
        <w:spacing w:line="360" w:lineRule="auto"/>
        <w:jc w:val="both"/>
      </w:pPr>
    </w:p>
    <w:p w14:paraId="2F5CCCB3" w14:textId="77777777" w:rsidR="0049086D" w:rsidRDefault="0049086D" w:rsidP="00073FB3">
      <w:pPr>
        <w:pStyle w:val="Bezproreda"/>
        <w:spacing w:line="360" w:lineRule="auto"/>
        <w:jc w:val="both"/>
      </w:pPr>
    </w:p>
    <w:p w14:paraId="4929E7DB" w14:textId="46554B5C" w:rsidR="0085054F" w:rsidRPr="005E145D" w:rsidRDefault="00AD44AC" w:rsidP="001460E7">
      <w:pPr>
        <w:pStyle w:val="Bezproreda"/>
        <w:numPr>
          <w:ilvl w:val="0"/>
          <w:numId w:val="16"/>
        </w:numPr>
        <w:spacing w:line="360" w:lineRule="auto"/>
        <w:jc w:val="both"/>
      </w:pPr>
      <w:r>
        <w:rPr>
          <w:b/>
        </w:rPr>
        <w:t>PROCES IZRADE PLANA RAZVOJA P</w:t>
      </w:r>
      <w:r w:rsidR="00233C13">
        <w:rPr>
          <w:b/>
        </w:rPr>
        <w:t xml:space="preserve">ALIJATIVNE SKRBI </w:t>
      </w:r>
      <w:r w:rsidR="0062580E">
        <w:rPr>
          <w:b/>
        </w:rPr>
        <w:t>NA</w:t>
      </w:r>
      <w:r w:rsidR="00233C13">
        <w:rPr>
          <w:b/>
        </w:rPr>
        <w:t xml:space="preserve"> PODRUČJ</w:t>
      </w:r>
      <w:r w:rsidR="0062580E">
        <w:rPr>
          <w:b/>
        </w:rPr>
        <w:t>U</w:t>
      </w:r>
      <w:r w:rsidR="00057A5B">
        <w:rPr>
          <w:b/>
        </w:rPr>
        <w:t xml:space="preserve"> ZAGREBAČKE ŽUPANIJE 2018.-2022</w:t>
      </w:r>
      <w:r w:rsidR="00233C13">
        <w:rPr>
          <w:b/>
        </w:rPr>
        <w:t>.</w:t>
      </w:r>
    </w:p>
    <w:p w14:paraId="52118211" w14:textId="77777777" w:rsidR="005E145D" w:rsidRDefault="005E145D" w:rsidP="00073FB3">
      <w:pPr>
        <w:pStyle w:val="Bezproreda"/>
        <w:spacing w:line="360" w:lineRule="auto"/>
        <w:jc w:val="both"/>
      </w:pPr>
    </w:p>
    <w:p w14:paraId="67B08B28" w14:textId="2C9E5AE3" w:rsidR="0085054F" w:rsidRDefault="00233C13" w:rsidP="00073FB3">
      <w:pPr>
        <w:pStyle w:val="Bezproreda"/>
        <w:spacing w:line="360" w:lineRule="auto"/>
        <w:jc w:val="both"/>
      </w:pPr>
      <w:r>
        <w:t xml:space="preserve">Župan Zagrebačke županije Stjepan Kožić donio je dana 08. veljače 2017. godine Zaključak o osnivanju i imenovanju Projektnog tima za razvoj palijativne skrbi na području Zagrebačke županije (u nastavku: Projektni tim). Projektni tim osnovan je kao savjetodavno tijelo u praćenju provedbe aktivnosti vezanih uz razvoj palijativne skrbi na području Županije. </w:t>
      </w:r>
    </w:p>
    <w:p w14:paraId="59DD5BE0" w14:textId="77777777" w:rsidR="005E145D" w:rsidRDefault="005E145D" w:rsidP="00073FB3">
      <w:pPr>
        <w:pStyle w:val="Bezproreda"/>
        <w:spacing w:line="360" w:lineRule="auto"/>
        <w:jc w:val="both"/>
      </w:pPr>
    </w:p>
    <w:p w14:paraId="1F072B6E" w14:textId="403D6681" w:rsidR="005E145D" w:rsidRDefault="00233C13" w:rsidP="00073FB3">
      <w:pPr>
        <w:pStyle w:val="Bezproreda"/>
        <w:spacing w:line="360" w:lineRule="auto"/>
        <w:jc w:val="both"/>
      </w:pPr>
      <w:r>
        <w:t>Zadaće Projektnog tima su:</w:t>
      </w:r>
    </w:p>
    <w:p w14:paraId="355BE55C" w14:textId="77777777" w:rsidR="0085054F" w:rsidRDefault="00233C13" w:rsidP="005E145D">
      <w:pPr>
        <w:pStyle w:val="Bezproreda"/>
        <w:numPr>
          <w:ilvl w:val="0"/>
          <w:numId w:val="27"/>
        </w:numPr>
        <w:spacing w:line="360" w:lineRule="auto"/>
        <w:jc w:val="both"/>
      </w:pPr>
      <w:r>
        <w:t>predlaže mjere za razvoj palijativne skrbi u Županiji, uzimajući u obzir specifične potrebe stanovništva</w:t>
      </w:r>
    </w:p>
    <w:p w14:paraId="217ADD41" w14:textId="77777777" w:rsidR="0085054F" w:rsidRDefault="00233C13" w:rsidP="005E145D">
      <w:pPr>
        <w:pStyle w:val="Bezproreda"/>
        <w:numPr>
          <w:ilvl w:val="0"/>
          <w:numId w:val="27"/>
        </w:numPr>
        <w:spacing w:line="360" w:lineRule="auto"/>
        <w:jc w:val="both"/>
      </w:pPr>
      <w:r>
        <w:t>izrađuje program/</w:t>
      </w:r>
      <w:r w:rsidRPr="009743CB">
        <w:rPr>
          <w:color w:val="auto"/>
        </w:rPr>
        <w:t>plan  </w:t>
      </w:r>
      <w:r>
        <w:t>razvoja palijativne skrbi za Županiju</w:t>
      </w:r>
    </w:p>
    <w:p w14:paraId="0186D07F" w14:textId="77777777" w:rsidR="0085054F" w:rsidRDefault="00233C13" w:rsidP="005E145D">
      <w:pPr>
        <w:pStyle w:val="Bezproreda"/>
        <w:numPr>
          <w:ilvl w:val="0"/>
          <w:numId w:val="27"/>
        </w:numPr>
        <w:spacing w:line="360" w:lineRule="auto"/>
        <w:jc w:val="both"/>
      </w:pPr>
      <w:r>
        <w:t>koordinira sve aktivnosti vezane uz uspostavu i organizaciju palijativne skrbi</w:t>
      </w:r>
    </w:p>
    <w:p w14:paraId="2BF94F5C" w14:textId="50C0CE3E" w:rsidR="0085054F" w:rsidRDefault="00233C13" w:rsidP="005E145D">
      <w:pPr>
        <w:pStyle w:val="Bezproreda"/>
        <w:numPr>
          <w:ilvl w:val="0"/>
          <w:numId w:val="27"/>
        </w:numPr>
        <w:spacing w:line="360" w:lineRule="auto"/>
        <w:jc w:val="both"/>
      </w:pPr>
      <w:r>
        <w:t>potiče, planira, daje prijedloge i mišljenja svim dionicima palijativne skrbi na području</w:t>
      </w:r>
      <w:r w:rsidR="00BB1992">
        <w:t xml:space="preserve"> Županije</w:t>
      </w:r>
    </w:p>
    <w:p w14:paraId="2032260E" w14:textId="77777777" w:rsidR="00C75DF3" w:rsidRDefault="00C75DF3" w:rsidP="00C75DF3">
      <w:pPr>
        <w:pStyle w:val="Bezproreda"/>
        <w:spacing w:line="360" w:lineRule="auto"/>
        <w:ind w:left="720"/>
        <w:jc w:val="both"/>
      </w:pPr>
    </w:p>
    <w:p w14:paraId="6E478E2D" w14:textId="67A443D5" w:rsidR="0085054F" w:rsidRDefault="00233C13" w:rsidP="00073FB3">
      <w:pPr>
        <w:pStyle w:val="Bezproreda"/>
        <w:spacing w:line="360" w:lineRule="auto"/>
        <w:jc w:val="both"/>
      </w:pPr>
      <w:r>
        <w:t xml:space="preserve">Članovi Projektnog tima su većinom zaposlenici županijskih zdravstvenih ustanova (liječnici, </w:t>
      </w:r>
      <w:proofErr w:type="spellStart"/>
      <w:r>
        <w:t>spec</w:t>
      </w:r>
      <w:proofErr w:type="spellEnd"/>
      <w:r>
        <w:t xml:space="preserve">. obiteljske medicine, </w:t>
      </w:r>
      <w:proofErr w:type="spellStart"/>
      <w:r>
        <w:t>spec</w:t>
      </w:r>
      <w:proofErr w:type="spellEnd"/>
      <w:r>
        <w:t xml:space="preserve">. hitne medicine, </w:t>
      </w:r>
      <w:proofErr w:type="spellStart"/>
      <w:r>
        <w:t>spec</w:t>
      </w:r>
      <w:proofErr w:type="spellEnd"/>
      <w:r>
        <w:t>. epidemiologije, psihologinja, fizijatar, magistra farmacije, prvostupnice sestrinstva), a imenovane su i dvije vanjske suradnice iz Crvenog križa i Caritasa, kao partnerskih sektora koji su vezani uz palijativu i mogu doprinijeti njenom razvoju na području Županije.</w:t>
      </w:r>
    </w:p>
    <w:p w14:paraId="7544A9B1" w14:textId="77777777" w:rsidR="0085054F" w:rsidRDefault="0085054F" w:rsidP="00073FB3">
      <w:pPr>
        <w:pStyle w:val="Bezproreda"/>
        <w:spacing w:line="360" w:lineRule="auto"/>
        <w:jc w:val="both"/>
      </w:pPr>
    </w:p>
    <w:p w14:paraId="662EDBEA" w14:textId="7BA2C321" w:rsidR="0085054F" w:rsidRDefault="00233C13" w:rsidP="00073FB3">
      <w:pPr>
        <w:pStyle w:val="Bezproreda"/>
        <w:spacing w:line="360" w:lineRule="auto"/>
        <w:jc w:val="both"/>
      </w:pPr>
      <w:r>
        <w:t>Temeljna uloga Projektnog tima je pokretanje i organiziranje palijativne skrbi na području Županije i povećanje zadovoljstva pacijenata i članova njihovih obitelji.</w:t>
      </w:r>
      <w:r w:rsidR="00F97EE2">
        <w:t xml:space="preserve"> </w:t>
      </w:r>
    </w:p>
    <w:p w14:paraId="24F695AC" w14:textId="7F71CDE4" w:rsidR="00BB1992" w:rsidRDefault="00233C13" w:rsidP="00073FB3">
      <w:pPr>
        <w:pStyle w:val="Bezproreda"/>
        <w:spacing w:line="360" w:lineRule="auto"/>
        <w:jc w:val="both"/>
      </w:pPr>
      <w:r>
        <w:t xml:space="preserve">Palijativna skrb uključuje partnersko i kontinuirano djelovanje svih dionika koji mogu doprinijeti skrbi za korisnike usluga palijativne skrbi. Dionici koji bi trebali biti uključeni su civilno društvo, zdravstvena </w:t>
      </w:r>
      <w:r>
        <w:lastRenderedPageBreak/>
        <w:t xml:space="preserve">zaštita kako primarna, tako i sekundarna, socijalna skrb, Crveni križ, obrazovni sustav, religijske zajednice, Caritas, profitni sektor i ostali dionici koju su se spremni uključiti, bilo aktivno ili pasivno. </w:t>
      </w:r>
    </w:p>
    <w:p w14:paraId="559588C5" w14:textId="3C084973" w:rsidR="0085054F" w:rsidRDefault="00233C13" w:rsidP="00073FB3">
      <w:pPr>
        <w:pStyle w:val="Bezproreda"/>
        <w:spacing w:line="360" w:lineRule="auto"/>
        <w:jc w:val="both"/>
      </w:pPr>
      <w:r>
        <w:t>Na taj način stvorit će se platforma za osnaživanje lokalne zajednice i stvaranja uvjeta za međusobno uvažavanje mišljenja, koordiniranja, povjerenja i ostvarivanja zajedničkog cilja razvoja palijativne skrbi na području Županije.</w:t>
      </w:r>
    </w:p>
    <w:p w14:paraId="628EDF2D" w14:textId="77777777" w:rsidR="00BB1992" w:rsidRDefault="00BB1992" w:rsidP="00073FB3">
      <w:pPr>
        <w:pStyle w:val="Bezproreda"/>
        <w:spacing w:line="360" w:lineRule="auto"/>
        <w:jc w:val="both"/>
      </w:pPr>
    </w:p>
    <w:p w14:paraId="64ACDCD5" w14:textId="42F8EC52" w:rsidR="0085054F" w:rsidRDefault="00233C13" w:rsidP="00073FB3">
      <w:pPr>
        <w:pStyle w:val="Bezproreda"/>
        <w:spacing w:line="360" w:lineRule="auto"/>
        <w:jc w:val="both"/>
      </w:pPr>
      <w:r>
        <w:t xml:space="preserve">Za uspješan razvoj palijativne skrbi od presudne je važnosti povezivanje svih razina zdravstvene </w:t>
      </w:r>
      <w:r w:rsidR="00E70873">
        <w:t xml:space="preserve">i socijalne </w:t>
      </w:r>
      <w:r>
        <w:t xml:space="preserve">zaštite i uspostava novog načina rada, uključujući osnivanje mobilnih timova za palijativnu skrb,  suradnju više ustanova, uključujući </w:t>
      </w:r>
      <w:proofErr w:type="spellStart"/>
      <w:r>
        <w:t>intersektorsku</w:t>
      </w:r>
      <w:proofErr w:type="spellEnd"/>
      <w:r>
        <w:t xml:space="preserve"> suradnju.</w:t>
      </w:r>
    </w:p>
    <w:p w14:paraId="56A0CD77" w14:textId="7AEE92BE" w:rsidR="0085054F" w:rsidRDefault="00233C13" w:rsidP="00073FB3">
      <w:pPr>
        <w:pStyle w:val="Bezproreda"/>
        <w:spacing w:line="360" w:lineRule="auto"/>
        <w:jc w:val="both"/>
      </w:pPr>
      <w:r>
        <w:t>Isto tako potrebna je koordinacija suradnje s izvan županijskim ustanovama. Prvenstveno se pod tim smatra suradnja s bolnicama koje pružaju sekundarnu i tercijarnu zdravstvenu zaštitu, odnosno bolnicama u gradu Zagrebu, kojima gravitiraju stanovnici Županije, jer Županija nema svoju bolnicu, ali i suradnja s ustanovama socijalne skrbi i drugim pružateljima socijalnih usluga na području Županije.</w:t>
      </w:r>
    </w:p>
    <w:p w14:paraId="2D8077C3" w14:textId="07C5C082" w:rsidR="00996D81" w:rsidRDefault="00996D81" w:rsidP="00073FB3">
      <w:pPr>
        <w:pStyle w:val="Bezproreda"/>
        <w:spacing w:line="360" w:lineRule="auto"/>
        <w:jc w:val="both"/>
      </w:pPr>
    </w:p>
    <w:p w14:paraId="71F73242" w14:textId="4EB35B0E" w:rsidR="0085054F" w:rsidRDefault="00233C13" w:rsidP="001460E7">
      <w:pPr>
        <w:pStyle w:val="Bezproreda"/>
        <w:numPr>
          <w:ilvl w:val="0"/>
          <w:numId w:val="16"/>
        </w:numPr>
        <w:spacing w:line="360" w:lineRule="auto"/>
        <w:jc w:val="both"/>
      </w:pPr>
      <w:r>
        <w:rPr>
          <w:b/>
        </w:rPr>
        <w:t>OPĆI I STRATEŠKI CILJEVI</w:t>
      </w:r>
    </w:p>
    <w:p w14:paraId="448ADB0B" w14:textId="77777777" w:rsidR="001460E7" w:rsidRDefault="001460E7" w:rsidP="00073FB3">
      <w:pPr>
        <w:pStyle w:val="Bezproreda"/>
        <w:spacing w:line="360" w:lineRule="auto"/>
        <w:jc w:val="both"/>
        <w:rPr>
          <w:b/>
        </w:rPr>
      </w:pPr>
    </w:p>
    <w:p w14:paraId="334FFAA0" w14:textId="1ADC817A" w:rsidR="0085054F" w:rsidRDefault="00233C13" w:rsidP="001460E7">
      <w:pPr>
        <w:pStyle w:val="Bezproreda"/>
        <w:numPr>
          <w:ilvl w:val="1"/>
          <w:numId w:val="16"/>
        </w:numPr>
        <w:spacing w:line="360" w:lineRule="auto"/>
        <w:jc w:val="both"/>
      </w:pPr>
      <w:r>
        <w:rPr>
          <w:b/>
        </w:rPr>
        <w:t xml:space="preserve"> Opći cilj</w:t>
      </w:r>
    </w:p>
    <w:p w14:paraId="1E4E8E4A" w14:textId="77777777" w:rsidR="0085054F" w:rsidRDefault="00233C13" w:rsidP="00073FB3">
      <w:pPr>
        <w:pStyle w:val="Bezproreda"/>
        <w:spacing w:line="360" w:lineRule="auto"/>
        <w:jc w:val="both"/>
      </w:pPr>
      <w:r>
        <w:t>Unapređenje kvalitete života pacijenta i njihovih obitelji u bolesnika koji boluju od neizlječivih, malignih i progresivnih bolesti, te podrška njihovim obiteljima na području Zagrebačke županije.</w:t>
      </w:r>
    </w:p>
    <w:p w14:paraId="46B56F45" w14:textId="77777777" w:rsidR="0085054F" w:rsidRDefault="0085054F" w:rsidP="00073FB3">
      <w:pPr>
        <w:pStyle w:val="Bezproreda"/>
        <w:spacing w:line="360" w:lineRule="auto"/>
        <w:jc w:val="both"/>
      </w:pPr>
    </w:p>
    <w:p w14:paraId="397A815C" w14:textId="60265A68" w:rsidR="0085054F" w:rsidRDefault="00D813AE" w:rsidP="001460E7">
      <w:pPr>
        <w:pStyle w:val="Bezproreda"/>
        <w:numPr>
          <w:ilvl w:val="1"/>
          <w:numId w:val="16"/>
        </w:numPr>
        <w:spacing w:line="360" w:lineRule="auto"/>
        <w:jc w:val="both"/>
      </w:pPr>
      <w:r>
        <w:rPr>
          <w:b/>
        </w:rPr>
        <w:t xml:space="preserve"> </w:t>
      </w:r>
      <w:r w:rsidR="00233C13">
        <w:rPr>
          <w:b/>
        </w:rPr>
        <w:t>Strateški ciljevi:</w:t>
      </w:r>
    </w:p>
    <w:p w14:paraId="2BC1715A" w14:textId="64FB1CDE" w:rsidR="0085054F" w:rsidRDefault="00233C13" w:rsidP="00187494">
      <w:pPr>
        <w:pStyle w:val="Bezproreda"/>
        <w:numPr>
          <w:ilvl w:val="0"/>
          <w:numId w:val="28"/>
        </w:numPr>
        <w:spacing w:line="360" w:lineRule="auto"/>
        <w:jc w:val="both"/>
      </w:pPr>
      <w:r>
        <w:t>Uspostava i razvoj palijativne skrbi u Županiji</w:t>
      </w:r>
    </w:p>
    <w:p w14:paraId="372655C0" w14:textId="6F26399D" w:rsidR="0085054F" w:rsidRDefault="00112BB2" w:rsidP="00187494">
      <w:pPr>
        <w:pStyle w:val="Bezproreda"/>
        <w:numPr>
          <w:ilvl w:val="0"/>
          <w:numId w:val="28"/>
        </w:numPr>
        <w:spacing w:line="360" w:lineRule="auto"/>
        <w:jc w:val="both"/>
      </w:pPr>
      <w:r>
        <w:t>A</w:t>
      </w:r>
      <w:r w:rsidR="00233C13">
        <w:t xml:space="preserve">naliza postojećeg stanja, utvrđivanje potreba za palijativnom skrbi na području </w:t>
      </w:r>
      <w:r w:rsidR="00BB1992">
        <w:t>Ž</w:t>
      </w:r>
      <w:r w:rsidR="00233C13">
        <w:t xml:space="preserve">upanije </w:t>
      </w:r>
    </w:p>
    <w:p w14:paraId="54B4683D" w14:textId="74C7DF61" w:rsidR="0085054F" w:rsidRDefault="00233C13" w:rsidP="00187494">
      <w:pPr>
        <w:pStyle w:val="Bezproreda"/>
        <w:numPr>
          <w:ilvl w:val="0"/>
          <w:numId w:val="28"/>
        </w:numPr>
        <w:spacing w:line="360" w:lineRule="auto"/>
        <w:jc w:val="both"/>
      </w:pPr>
      <w:r>
        <w:t>Izrada strateškog dokumenta za razvoj palijativne skrbi na području Županije</w:t>
      </w:r>
    </w:p>
    <w:p w14:paraId="30B1E66B" w14:textId="77777777" w:rsidR="00187494" w:rsidRDefault="00233C13" w:rsidP="00187494">
      <w:pPr>
        <w:pStyle w:val="Bezproreda"/>
        <w:numPr>
          <w:ilvl w:val="0"/>
          <w:numId w:val="28"/>
        </w:numPr>
        <w:spacing w:line="360" w:lineRule="auto"/>
        <w:jc w:val="both"/>
      </w:pPr>
      <w:r>
        <w:t>Uspostava Centara za koordinaciju palijativne skrbi na području Županije</w:t>
      </w:r>
    </w:p>
    <w:p w14:paraId="04AFB355" w14:textId="77777777" w:rsidR="00BB1992" w:rsidRDefault="00187494" w:rsidP="00187494">
      <w:pPr>
        <w:pStyle w:val="Bezproreda"/>
        <w:numPr>
          <w:ilvl w:val="0"/>
          <w:numId w:val="28"/>
        </w:numPr>
        <w:spacing w:line="360" w:lineRule="auto"/>
        <w:jc w:val="both"/>
      </w:pPr>
      <w:r>
        <w:t>U</w:t>
      </w:r>
      <w:r w:rsidR="00233C13">
        <w:t xml:space="preserve">spostava mobilnih palijativnih timova na području Županije </w:t>
      </w:r>
    </w:p>
    <w:p w14:paraId="7EC18FF7" w14:textId="677EC09A" w:rsidR="0085054F" w:rsidRDefault="00233C13" w:rsidP="00187494">
      <w:pPr>
        <w:pStyle w:val="Bezproreda"/>
        <w:numPr>
          <w:ilvl w:val="0"/>
          <w:numId w:val="28"/>
        </w:numPr>
        <w:spacing w:line="360" w:lineRule="auto"/>
        <w:jc w:val="both"/>
      </w:pPr>
      <w:r>
        <w:t>Kontinuirana edukacija svih dionika koji sudjeluju u organizaciji i pružanju palijativne skrbi na području Županije</w:t>
      </w:r>
    </w:p>
    <w:p w14:paraId="62BCE4A6" w14:textId="77777777" w:rsidR="0085054F" w:rsidRDefault="0085054F" w:rsidP="00073FB3">
      <w:pPr>
        <w:pStyle w:val="Bezproreda"/>
        <w:spacing w:line="360" w:lineRule="auto"/>
        <w:jc w:val="both"/>
      </w:pPr>
    </w:p>
    <w:p w14:paraId="134B4154" w14:textId="6435597C" w:rsidR="0049086D" w:rsidRDefault="0049086D" w:rsidP="00073FB3">
      <w:pPr>
        <w:pStyle w:val="Bezproreda"/>
        <w:spacing w:line="360" w:lineRule="auto"/>
        <w:jc w:val="both"/>
      </w:pPr>
    </w:p>
    <w:p w14:paraId="6DB6DFC2" w14:textId="5D4FA8D6" w:rsidR="0049086D" w:rsidRDefault="0049086D" w:rsidP="00073FB3">
      <w:pPr>
        <w:pStyle w:val="Bezproreda"/>
        <w:spacing w:line="360" w:lineRule="auto"/>
        <w:jc w:val="both"/>
      </w:pPr>
    </w:p>
    <w:p w14:paraId="33531AFD" w14:textId="7E0318AF" w:rsidR="0085054F" w:rsidRDefault="00233C13" w:rsidP="001460E7">
      <w:pPr>
        <w:pStyle w:val="Bezproreda"/>
        <w:numPr>
          <w:ilvl w:val="0"/>
          <w:numId w:val="16"/>
        </w:numPr>
        <w:spacing w:line="360" w:lineRule="auto"/>
        <w:jc w:val="both"/>
      </w:pPr>
      <w:r>
        <w:rPr>
          <w:b/>
        </w:rPr>
        <w:lastRenderedPageBreak/>
        <w:t xml:space="preserve">PROCJENA POTREBA GRAĐANA ZA PALIJATIVNOM SKRBI NA PODRUČJU ZAGREBAČKE ŽUPANIJE   </w:t>
      </w:r>
    </w:p>
    <w:p w14:paraId="163F2677" w14:textId="77777777" w:rsidR="0085054F" w:rsidRDefault="0085054F" w:rsidP="00073FB3">
      <w:pPr>
        <w:pStyle w:val="Bezproreda"/>
        <w:spacing w:line="360" w:lineRule="auto"/>
        <w:jc w:val="both"/>
      </w:pPr>
    </w:p>
    <w:p w14:paraId="0FB372CF" w14:textId="77777777" w:rsidR="0085054F" w:rsidRDefault="00233C13" w:rsidP="00073FB3">
      <w:pPr>
        <w:pStyle w:val="Bezproreda"/>
        <w:spacing w:line="360" w:lineRule="auto"/>
        <w:jc w:val="both"/>
      </w:pPr>
      <w:r>
        <w:t xml:space="preserve">Potrebe za palijativnom skrbi u Hrvatskoj su u porastu, a isto tako i na području Županije radi sve većeg udjela starijih osoba u populaciji, a time i veće </w:t>
      </w:r>
      <w:proofErr w:type="spellStart"/>
      <w:r>
        <w:t>prevalencije</w:t>
      </w:r>
      <w:proofErr w:type="spellEnd"/>
      <w:r>
        <w:t xml:space="preserve"> kroničnih nezaraznih bolesti, osobito malignih bolesti, cerebrovaskularnih bolesti i demencija. Obolijevanje od ovih bolesti dovodi do onesposobljavanja osobe s posljedicom potrebe za palijativnom skrbi kako bi im se olakšala i umanjila patnja te podigla kvaliteta života. Potrebe za palijativnom skrbi vrlo često nisu prepoznate i mogu biti veće od procijenjenih.</w:t>
      </w:r>
    </w:p>
    <w:p w14:paraId="5E8F5CD1" w14:textId="77777777" w:rsidR="0021124E" w:rsidRDefault="0021124E" w:rsidP="00073FB3">
      <w:pPr>
        <w:pStyle w:val="Bezproreda"/>
        <w:spacing w:line="360" w:lineRule="auto"/>
        <w:jc w:val="both"/>
      </w:pPr>
    </w:p>
    <w:p w14:paraId="72481EED" w14:textId="60C06831" w:rsidR="0085054F" w:rsidRDefault="00233C13" w:rsidP="00073FB3">
      <w:pPr>
        <w:pStyle w:val="Bezproreda"/>
        <w:spacing w:line="360" w:lineRule="auto"/>
        <w:jc w:val="both"/>
      </w:pPr>
      <w:r>
        <w:t>Prema popisu stanovništva iz 2001. godinu u Županiji</w:t>
      </w:r>
      <w:r w:rsidR="00BB1992">
        <w:t xml:space="preserve"> je </w:t>
      </w:r>
      <w:r>
        <w:t xml:space="preserve"> živjelo 309 696 stanovnika, od toga u dobnoj skupini 65 godina i više 44 955, odnosno s udjelom od 14,5 % </w:t>
      </w:r>
      <w:r>
        <w:rPr>
          <w:b/>
          <w:vertAlign w:val="superscript"/>
        </w:rPr>
        <w:t>5</w:t>
      </w:r>
      <w:r>
        <w:rPr>
          <w:b/>
        </w:rPr>
        <w:t xml:space="preserve"> . </w:t>
      </w:r>
      <w:r>
        <w:t xml:space="preserve"> </w:t>
      </w:r>
    </w:p>
    <w:p w14:paraId="53D75EFC" w14:textId="420E7AD8" w:rsidR="0085054F" w:rsidRDefault="00233C13" w:rsidP="00073FB3">
      <w:pPr>
        <w:pStyle w:val="Bezproreda"/>
        <w:spacing w:line="360" w:lineRule="auto"/>
        <w:jc w:val="both"/>
      </w:pPr>
      <w:r>
        <w:t>Prema popisu stanovništva iz 2011. godinu u Županiji</w:t>
      </w:r>
      <w:r w:rsidR="00BB1992">
        <w:t xml:space="preserve"> je </w:t>
      </w:r>
      <w:r>
        <w:t xml:space="preserve"> živjelo 317 606 stanovnika, od toga u dobnoj skupini 65 godina i više 50 341, odnosno s udjelom od 15,9 % </w:t>
      </w:r>
      <w:r>
        <w:rPr>
          <w:b/>
          <w:vertAlign w:val="superscript"/>
        </w:rPr>
        <w:t>5</w:t>
      </w:r>
      <w:r>
        <w:rPr>
          <w:b/>
        </w:rPr>
        <w:t>.</w:t>
      </w:r>
      <w:r>
        <w:t xml:space="preserve"> </w:t>
      </w:r>
    </w:p>
    <w:p w14:paraId="734DB34A" w14:textId="77777777" w:rsidR="0021124E" w:rsidRDefault="0021124E" w:rsidP="00073FB3">
      <w:pPr>
        <w:pStyle w:val="Bezproreda"/>
        <w:spacing w:line="360" w:lineRule="auto"/>
        <w:jc w:val="both"/>
      </w:pPr>
    </w:p>
    <w:p w14:paraId="0863D12D" w14:textId="74B232A4" w:rsidR="0085054F" w:rsidRDefault="00233C13" w:rsidP="00073FB3">
      <w:pPr>
        <w:pStyle w:val="Bezproreda"/>
        <w:spacing w:line="360" w:lineRule="auto"/>
        <w:jc w:val="both"/>
      </w:pPr>
      <w:r>
        <w:t>Iz podataka je vidljivo starenje stanovništva Županije, a time i povećanje potrebe za palijativnom skrbi.</w:t>
      </w:r>
    </w:p>
    <w:p w14:paraId="785C66D6" w14:textId="77777777" w:rsidR="0085054F" w:rsidRDefault="0085054F" w:rsidP="00073FB3">
      <w:pPr>
        <w:pStyle w:val="Bezproreda"/>
        <w:spacing w:line="360" w:lineRule="auto"/>
        <w:jc w:val="both"/>
        <w:rPr>
          <w:b/>
          <w:i/>
        </w:rPr>
      </w:pPr>
    </w:p>
    <w:p w14:paraId="0BE2287D" w14:textId="77777777" w:rsidR="0085054F" w:rsidRDefault="00233C13" w:rsidP="00073FB3">
      <w:pPr>
        <w:pStyle w:val="Bezproreda"/>
        <w:spacing w:line="360" w:lineRule="auto"/>
        <w:jc w:val="both"/>
      </w:pPr>
      <w:r w:rsidRPr="009743CB">
        <w:rPr>
          <w:b/>
          <w:i/>
          <w:color w:val="auto"/>
        </w:rPr>
        <w:t>Grafikon 1</w:t>
      </w:r>
      <w:r>
        <w:rPr>
          <w:b/>
          <w:i/>
        </w:rPr>
        <w:t>.</w:t>
      </w:r>
      <w:r>
        <w:rPr>
          <w:i/>
        </w:rPr>
        <w:t xml:space="preserve"> Ukupan broj stanovnika Županije i broj stanovnika starijih od 65. godina 2001. i 2011. godine</w:t>
      </w:r>
    </w:p>
    <w:p w14:paraId="7E3809EA" w14:textId="77777777" w:rsidR="0085054F" w:rsidRDefault="0085054F" w:rsidP="00073FB3">
      <w:pPr>
        <w:pStyle w:val="Bezproreda"/>
        <w:spacing w:line="360" w:lineRule="auto"/>
        <w:jc w:val="both"/>
      </w:pPr>
    </w:p>
    <w:p w14:paraId="46E1534A" w14:textId="77777777" w:rsidR="0085054F" w:rsidRDefault="00BD1D8A" w:rsidP="009149FC">
      <w:pPr>
        <w:pStyle w:val="Bezproreda"/>
        <w:spacing w:line="360" w:lineRule="auto"/>
        <w:jc w:val="center"/>
      </w:pPr>
      <w:r>
        <w:rPr>
          <w:noProof/>
        </w:rPr>
        <w:drawing>
          <wp:inline distT="0" distB="0" distL="0" distR="0" wp14:anchorId="11CB3B04" wp14:editId="6EFE0813">
            <wp:extent cx="3902075" cy="2253766"/>
            <wp:effectExtent l="0" t="0" r="317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1468" cy="2264967"/>
                    </a:xfrm>
                    <a:prstGeom prst="rect">
                      <a:avLst/>
                    </a:prstGeom>
                    <a:noFill/>
                  </pic:spPr>
                </pic:pic>
              </a:graphicData>
            </a:graphic>
          </wp:inline>
        </w:drawing>
      </w:r>
    </w:p>
    <w:p w14:paraId="4D450C55" w14:textId="7CD50490" w:rsidR="0085054F" w:rsidRDefault="0085054F" w:rsidP="00073FB3">
      <w:pPr>
        <w:pStyle w:val="Bezproreda"/>
        <w:spacing w:line="360" w:lineRule="auto"/>
        <w:jc w:val="both"/>
      </w:pPr>
    </w:p>
    <w:p w14:paraId="131D15EE" w14:textId="56E6D757" w:rsidR="0021124E" w:rsidRDefault="0021124E" w:rsidP="00073FB3">
      <w:pPr>
        <w:pStyle w:val="Bezproreda"/>
        <w:spacing w:line="360" w:lineRule="auto"/>
        <w:jc w:val="both"/>
      </w:pPr>
    </w:p>
    <w:p w14:paraId="70E019A4" w14:textId="756A70E4" w:rsidR="0021124E" w:rsidRDefault="0021124E" w:rsidP="00073FB3">
      <w:pPr>
        <w:pStyle w:val="Bezproreda"/>
        <w:spacing w:line="360" w:lineRule="auto"/>
        <w:jc w:val="both"/>
      </w:pPr>
    </w:p>
    <w:p w14:paraId="59CFE2BF" w14:textId="77777777" w:rsidR="0085054F" w:rsidRDefault="00233C13" w:rsidP="00073FB3">
      <w:pPr>
        <w:pStyle w:val="Bezproreda"/>
        <w:spacing w:line="360" w:lineRule="auto"/>
        <w:jc w:val="both"/>
        <w:rPr>
          <w:i/>
        </w:rPr>
      </w:pPr>
      <w:r w:rsidRPr="009743CB">
        <w:rPr>
          <w:b/>
          <w:i/>
          <w:color w:val="auto"/>
        </w:rPr>
        <w:lastRenderedPageBreak/>
        <w:t>Grafikon 2.</w:t>
      </w:r>
      <w:r w:rsidRPr="009743CB">
        <w:rPr>
          <w:i/>
          <w:color w:val="auto"/>
        </w:rPr>
        <w:t xml:space="preserve"> </w:t>
      </w:r>
      <w:r>
        <w:rPr>
          <w:i/>
        </w:rPr>
        <w:t>Udio starijih od 65. godina u Županiji 2001. i 2011. godine</w:t>
      </w:r>
    </w:p>
    <w:p w14:paraId="173A9B78" w14:textId="77777777" w:rsidR="00BD1D8A" w:rsidRDefault="00BD1D8A" w:rsidP="00073FB3">
      <w:pPr>
        <w:pStyle w:val="Bezproreda"/>
        <w:spacing w:line="360" w:lineRule="auto"/>
        <w:jc w:val="both"/>
      </w:pPr>
    </w:p>
    <w:p w14:paraId="3E6B1B84" w14:textId="77777777" w:rsidR="0085054F" w:rsidRDefault="00BD1D8A" w:rsidP="009149FC">
      <w:pPr>
        <w:pStyle w:val="Bezproreda"/>
        <w:spacing w:line="360" w:lineRule="auto"/>
        <w:jc w:val="center"/>
      </w:pPr>
      <w:r>
        <w:rPr>
          <w:noProof/>
        </w:rPr>
        <w:drawing>
          <wp:inline distT="0" distB="0" distL="0" distR="0" wp14:anchorId="6FB29389" wp14:editId="53EA852F">
            <wp:extent cx="3762375" cy="1652113"/>
            <wp:effectExtent l="0" t="0" r="0" b="571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4145" cy="1657281"/>
                    </a:xfrm>
                    <a:prstGeom prst="rect">
                      <a:avLst/>
                    </a:prstGeom>
                    <a:noFill/>
                  </pic:spPr>
                </pic:pic>
              </a:graphicData>
            </a:graphic>
          </wp:inline>
        </w:drawing>
      </w:r>
    </w:p>
    <w:p w14:paraId="2E0B7763" w14:textId="77777777" w:rsidR="0085054F" w:rsidRDefault="0085054F" w:rsidP="00073FB3">
      <w:pPr>
        <w:pStyle w:val="Bezproreda"/>
        <w:spacing w:line="360" w:lineRule="auto"/>
        <w:jc w:val="both"/>
      </w:pPr>
    </w:p>
    <w:p w14:paraId="75BF61A3" w14:textId="1AB59BC0" w:rsidR="0085054F" w:rsidRDefault="00233C13" w:rsidP="00073FB3">
      <w:pPr>
        <w:pStyle w:val="Bezproreda"/>
        <w:spacing w:line="360" w:lineRule="auto"/>
        <w:jc w:val="both"/>
      </w:pPr>
      <w:r>
        <w:t xml:space="preserve">Osnova za procjenu potreba u palijativnoj  skrbi su podaci o uzrocima smrti na području Županije. Prema podacima pet vodećih uzroka smrti u Županiji po skupinama bolesti 2015. godine su bolesti cirkulacijskog sustava 44,4%, novotvorine 26,92%, ozljede, otrovanja i druge posljedice vanjskih uzroka 5,52%, bolesti dišnog sustava 5,15% i bolesti probavnog sustava 4,93% </w:t>
      </w:r>
      <w:r w:rsidR="00685347">
        <w:rPr>
          <w:vertAlign w:val="superscript"/>
        </w:rPr>
        <w:t>6</w:t>
      </w:r>
      <w:r>
        <w:t>.</w:t>
      </w:r>
    </w:p>
    <w:p w14:paraId="4A119968" w14:textId="77777777" w:rsidR="0085054F" w:rsidRDefault="00233C13" w:rsidP="00073FB3">
      <w:pPr>
        <w:pStyle w:val="Bezproreda"/>
        <w:spacing w:line="360" w:lineRule="auto"/>
        <w:jc w:val="both"/>
      </w:pPr>
      <w:r>
        <w:t xml:space="preserve">Palijativna skrb potrebna je u najmanje 20% pacijenta oboljelih od tumora, a 5% pacijenta oboljelih od </w:t>
      </w:r>
      <w:proofErr w:type="spellStart"/>
      <w:r>
        <w:t>neonkoloških</w:t>
      </w:r>
      <w:proofErr w:type="spellEnd"/>
      <w:r>
        <w:t xml:space="preserve"> bolesti trebat će palijativnu skrb u posljednjih godinu dana svoga života. </w:t>
      </w:r>
    </w:p>
    <w:p w14:paraId="203719E7" w14:textId="77777777" w:rsidR="0085054F" w:rsidRDefault="00233C13" w:rsidP="00073FB3">
      <w:pPr>
        <w:pStyle w:val="Bezproreda"/>
        <w:spacing w:line="360" w:lineRule="auto"/>
        <w:jc w:val="both"/>
      </w:pPr>
      <w:r>
        <w:t xml:space="preserve">Prema podacima Hrvatskog zavoda za javno zdravstvo u Županiji 2015. godine od bolesti pod dijagnozama C00-C97 umrlo je 980 osoba, od toga 1 umrli u dobi od 1-4 godine i 1 umrli u dobi od 15-19 godine života. Pod dijagnozama I60-I69, umrlo je 497 osoba i pod dijagnozama F00-F03 umrlo je 129 osoba </w:t>
      </w:r>
      <w:r>
        <w:rPr>
          <w:b/>
          <w:vertAlign w:val="superscript"/>
        </w:rPr>
        <w:t>6</w:t>
      </w:r>
      <w:r>
        <w:t xml:space="preserve">. </w:t>
      </w:r>
    </w:p>
    <w:p w14:paraId="7CE974B4" w14:textId="77777777" w:rsidR="0085054F" w:rsidRDefault="0085054F" w:rsidP="00073FB3">
      <w:pPr>
        <w:pStyle w:val="Bezproreda"/>
        <w:spacing w:line="360" w:lineRule="auto"/>
        <w:jc w:val="both"/>
      </w:pPr>
      <w:bookmarkStart w:id="3" w:name="_3dy6vkm" w:colFirst="0" w:colLast="0"/>
      <w:bookmarkEnd w:id="3"/>
    </w:p>
    <w:p w14:paraId="232F09AA" w14:textId="77777777" w:rsidR="0085054F" w:rsidRDefault="00233C13" w:rsidP="00073FB3">
      <w:pPr>
        <w:pStyle w:val="Bezproreda"/>
        <w:spacing w:line="360" w:lineRule="auto"/>
        <w:jc w:val="both"/>
      </w:pPr>
      <w:r>
        <w:rPr>
          <w:b/>
          <w:i/>
        </w:rPr>
        <w:t xml:space="preserve">Tablica 2. </w:t>
      </w:r>
      <w:r>
        <w:rPr>
          <w:i/>
        </w:rPr>
        <w:t>Procjena potreba za palijativnom skrbi u Županiji prema preporukama Europskog udruženja za palijativnu skrb</w:t>
      </w:r>
    </w:p>
    <w:tbl>
      <w:tblPr>
        <w:tblStyle w:val="a1"/>
        <w:tblW w:w="8878" w:type="dxa"/>
        <w:tblInd w:w="113" w:type="dxa"/>
        <w:tblLayout w:type="fixed"/>
        <w:tblLook w:val="0000" w:firstRow="0" w:lastRow="0" w:firstColumn="0" w:lastColumn="0" w:noHBand="0" w:noVBand="0"/>
      </w:tblPr>
      <w:tblGrid>
        <w:gridCol w:w="1880"/>
        <w:gridCol w:w="1860"/>
        <w:gridCol w:w="5138"/>
      </w:tblGrid>
      <w:tr w:rsidR="0085054F" w14:paraId="2DE027D8" w14:textId="77777777" w:rsidTr="007C3AF8">
        <w:trPr>
          <w:trHeight w:val="536"/>
        </w:trPr>
        <w:tc>
          <w:tcPr>
            <w:tcW w:w="1880" w:type="dxa"/>
            <w:tcBorders>
              <w:top w:val="single" w:sz="4" w:space="0" w:color="000000"/>
              <w:left w:val="single" w:sz="4" w:space="0" w:color="000000"/>
              <w:bottom w:val="single" w:sz="4" w:space="0" w:color="000000"/>
              <w:right w:val="single" w:sz="4" w:space="0" w:color="000000"/>
            </w:tcBorders>
            <w:vAlign w:val="center"/>
          </w:tcPr>
          <w:p w14:paraId="5E92845D" w14:textId="77777777" w:rsidR="0085054F" w:rsidRDefault="00233C13" w:rsidP="0080153B">
            <w:pPr>
              <w:pStyle w:val="Bezproreda"/>
              <w:spacing w:line="360" w:lineRule="auto"/>
              <w:jc w:val="center"/>
              <w:rPr>
                <w:sz w:val="20"/>
                <w:szCs w:val="20"/>
              </w:rPr>
            </w:pPr>
            <w:r>
              <w:rPr>
                <w:b/>
                <w:sz w:val="20"/>
                <w:szCs w:val="20"/>
              </w:rPr>
              <w:t>Skupina bolesti</w:t>
            </w:r>
          </w:p>
        </w:tc>
        <w:tc>
          <w:tcPr>
            <w:tcW w:w="1860" w:type="dxa"/>
            <w:tcBorders>
              <w:top w:val="single" w:sz="4" w:space="0" w:color="000000"/>
              <w:left w:val="nil"/>
              <w:bottom w:val="single" w:sz="4" w:space="0" w:color="000000"/>
              <w:right w:val="single" w:sz="4" w:space="0" w:color="000000"/>
            </w:tcBorders>
            <w:vAlign w:val="center"/>
          </w:tcPr>
          <w:p w14:paraId="35ECDA2C" w14:textId="77777777" w:rsidR="0085054F" w:rsidRDefault="00233C13" w:rsidP="0080153B">
            <w:pPr>
              <w:pStyle w:val="Bezproreda"/>
              <w:spacing w:line="360" w:lineRule="auto"/>
              <w:jc w:val="center"/>
              <w:rPr>
                <w:sz w:val="20"/>
                <w:szCs w:val="20"/>
              </w:rPr>
            </w:pPr>
            <w:r>
              <w:rPr>
                <w:b/>
                <w:sz w:val="20"/>
                <w:szCs w:val="20"/>
              </w:rPr>
              <w:t>Broj umrlih u Županiji 2015.</w:t>
            </w:r>
          </w:p>
        </w:tc>
        <w:tc>
          <w:tcPr>
            <w:tcW w:w="5138" w:type="dxa"/>
            <w:tcBorders>
              <w:top w:val="single" w:sz="4" w:space="0" w:color="000000"/>
              <w:left w:val="nil"/>
              <w:bottom w:val="single" w:sz="4" w:space="0" w:color="000000"/>
              <w:right w:val="single" w:sz="4" w:space="0" w:color="000000"/>
            </w:tcBorders>
            <w:vAlign w:val="center"/>
          </w:tcPr>
          <w:p w14:paraId="5A7AA386" w14:textId="77777777" w:rsidR="0085054F" w:rsidRDefault="00233C13" w:rsidP="0080153B">
            <w:pPr>
              <w:pStyle w:val="Bezproreda"/>
              <w:spacing w:line="360" w:lineRule="auto"/>
              <w:jc w:val="center"/>
              <w:rPr>
                <w:sz w:val="20"/>
                <w:szCs w:val="20"/>
              </w:rPr>
            </w:pPr>
            <w:r>
              <w:rPr>
                <w:sz w:val="20"/>
                <w:szCs w:val="20"/>
              </w:rPr>
              <w:t xml:space="preserve">Procijenjeni broj pacijenata koji trebaju palijativnu skrb (50-89% onkoloških i 20% </w:t>
            </w:r>
            <w:proofErr w:type="spellStart"/>
            <w:r>
              <w:rPr>
                <w:sz w:val="20"/>
                <w:szCs w:val="20"/>
              </w:rPr>
              <w:t>neonkoloških</w:t>
            </w:r>
            <w:proofErr w:type="spellEnd"/>
            <w:r>
              <w:rPr>
                <w:sz w:val="20"/>
                <w:szCs w:val="20"/>
              </w:rPr>
              <w:t xml:space="preserve"> pacijenata)</w:t>
            </w:r>
          </w:p>
        </w:tc>
      </w:tr>
      <w:tr w:rsidR="0085054F" w14:paraId="7C0587B7" w14:textId="77777777" w:rsidTr="007C3AF8">
        <w:trPr>
          <w:trHeight w:val="212"/>
        </w:trPr>
        <w:tc>
          <w:tcPr>
            <w:tcW w:w="1880" w:type="dxa"/>
            <w:tcBorders>
              <w:top w:val="nil"/>
              <w:left w:val="single" w:sz="4" w:space="0" w:color="000000"/>
              <w:bottom w:val="single" w:sz="4" w:space="0" w:color="000000"/>
              <w:right w:val="single" w:sz="4" w:space="0" w:color="000000"/>
            </w:tcBorders>
            <w:vAlign w:val="center"/>
          </w:tcPr>
          <w:p w14:paraId="0B654CFC" w14:textId="77777777" w:rsidR="0085054F" w:rsidRDefault="00233C13" w:rsidP="0080153B">
            <w:pPr>
              <w:pStyle w:val="Bezproreda"/>
              <w:spacing w:line="360" w:lineRule="auto"/>
              <w:jc w:val="center"/>
              <w:rPr>
                <w:sz w:val="20"/>
                <w:szCs w:val="20"/>
              </w:rPr>
            </w:pPr>
            <w:r>
              <w:rPr>
                <w:sz w:val="20"/>
                <w:szCs w:val="20"/>
              </w:rPr>
              <w:t>C00-C97</w:t>
            </w:r>
          </w:p>
        </w:tc>
        <w:tc>
          <w:tcPr>
            <w:tcW w:w="1860" w:type="dxa"/>
            <w:tcBorders>
              <w:top w:val="nil"/>
              <w:left w:val="nil"/>
              <w:bottom w:val="single" w:sz="4" w:space="0" w:color="000000"/>
              <w:right w:val="single" w:sz="4" w:space="0" w:color="000000"/>
            </w:tcBorders>
            <w:vAlign w:val="center"/>
          </w:tcPr>
          <w:p w14:paraId="484705E9" w14:textId="77777777" w:rsidR="0085054F" w:rsidRDefault="00233C13" w:rsidP="0080153B">
            <w:pPr>
              <w:pStyle w:val="Bezproreda"/>
              <w:spacing w:line="360" w:lineRule="auto"/>
              <w:jc w:val="center"/>
              <w:rPr>
                <w:sz w:val="20"/>
                <w:szCs w:val="20"/>
              </w:rPr>
            </w:pPr>
            <w:r>
              <w:rPr>
                <w:sz w:val="20"/>
                <w:szCs w:val="20"/>
              </w:rPr>
              <w:t>980</w:t>
            </w:r>
          </w:p>
        </w:tc>
        <w:tc>
          <w:tcPr>
            <w:tcW w:w="5138" w:type="dxa"/>
            <w:tcBorders>
              <w:top w:val="nil"/>
              <w:left w:val="nil"/>
              <w:bottom w:val="single" w:sz="4" w:space="0" w:color="000000"/>
              <w:right w:val="single" w:sz="4" w:space="0" w:color="000000"/>
            </w:tcBorders>
            <w:vAlign w:val="center"/>
          </w:tcPr>
          <w:p w14:paraId="67BA957B" w14:textId="77777777" w:rsidR="0085054F" w:rsidRDefault="00233C13" w:rsidP="0080153B">
            <w:pPr>
              <w:pStyle w:val="Bezproreda"/>
              <w:spacing w:line="360" w:lineRule="auto"/>
              <w:jc w:val="center"/>
              <w:rPr>
                <w:sz w:val="20"/>
                <w:szCs w:val="20"/>
              </w:rPr>
            </w:pPr>
            <w:r>
              <w:rPr>
                <w:sz w:val="20"/>
                <w:szCs w:val="20"/>
              </w:rPr>
              <w:t>490 - 872</w:t>
            </w:r>
          </w:p>
        </w:tc>
      </w:tr>
      <w:tr w:rsidR="0085054F" w14:paraId="6F70B28F" w14:textId="77777777" w:rsidTr="007C3AF8">
        <w:trPr>
          <w:trHeight w:val="360"/>
        </w:trPr>
        <w:tc>
          <w:tcPr>
            <w:tcW w:w="1880" w:type="dxa"/>
            <w:tcBorders>
              <w:top w:val="nil"/>
              <w:left w:val="single" w:sz="4" w:space="0" w:color="000000"/>
              <w:bottom w:val="single" w:sz="4" w:space="0" w:color="000000"/>
              <w:right w:val="single" w:sz="4" w:space="0" w:color="000000"/>
            </w:tcBorders>
            <w:vAlign w:val="center"/>
          </w:tcPr>
          <w:p w14:paraId="7B34773B" w14:textId="77777777" w:rsidR="0085054F" w:rsidRDefault="00233C13" w:rsidP="0080153B">
            <w:pPr>
              <w:pStyle w:val="Bezproreda"/>
              <w:spacing w:line="360" w:lineRule="auto"/>
              <w:jc w:val="center"/>
              <w:rPr>
                <w:sz w:val="20"/>
                <w:szCs w:val="20"/>
              </w:rPr>
            </w:pPr>
            <w:r>
              <w:rPr>
                <w:sz w:val="20"/>
                <w:szCs w:val="20"/>
              </w:rPr>
              <w:t>I60-I69 i F00-F03</w:t>
            </w:r>
          </w:p>
        </w:tc>
        <w:tc>
          <w:tcPr>
            <w:tcW w:w="1860" w:type="dxa"/>
            <w:tcBorders>
              <w:top w:val="nil"/>
              <w:left w:val="nil"/>
              <w:bottom w:val="single" w:sz="4" w:space="0" w:color="000000"/>
              <w:right w:val="single" w:sz="4" w:space="0" w:color="000000"/>
            </w:tcBorders>
            <w:vAlign w:val="center"/>
          </w:tcPr>
          <w:p w14:paraId="26CF0719" w14:textId="77777777" w:rsidR="0085054F" w:rsidRDefault="00233C13" w:rsidP="0080153B">
            <w:pPr>
              <w:pStyle w:val="Bezproreda"/>
              <w:spacing w:line="360" w:lineRule="auto"/>
              <w:jc w:val="center"/>
              <w:rPr>
                <w:sz w:val="20"/>
                <w:szCs w:val="20"/>
              </w:rPr>
            </w:pPr>
            <w:r>
              <w:rPr>
                <w:sz w:val="20"/>
                <w:szCs w:val="20"/>
              </w:rPr>
              <w:t>626</w:t>
            </w:r>
          </w:p>
        </w:tc>
        <w:tc>
          <w:tcPr>
            <w:tcW w:w="5138" w:type="dxa"/>
            <w:tcBorders>
              <w:top w:val="nil"/>
              <w:left w:val="nil"/>
              <w:bottom w:val="single" w:sz="4" w:space="0" w:color="000000"/>
              <w:right w:val="single" w:sz="4" w:space="0" w:color="000000"/>
            </w:tcBorders>
            <w:vAlign w:val="center"/>
          </w:tcPr>
          <w:p w14:paraId="6F501CE0" w14:textId="77777777" w:rsidR="0085054F" w:rsidRDefault="00233C13" w:rsidP="0080153B">
            <w:pPr>
              <w:pStyle w:val="Bezproreda"/>
              <w:spacing w:line="360" w:lineRule="auto"/>
              <w:jc w:val="center"/>
              <w:rPr>
                <w:sz w:val="20"/>
                <w:szCs w:val="20"/>
              </w:rPr>
            </w:pPr>
            <w:r>
              <w:rPr>
                <w:sz w:val="20"/>
                <w:szCs w:val="20"/>
              </w:rPr>
              <w:t>125</w:t>
            </w:r>
          </w:p>
        </w:tc>
      </w:tr>
      <w:tr w:rsidR="0085054F" w14:paraId="74105F2C" w14:textId="77777777" w:rsidTr="007C3AF8">
        <w:trPr>
          <w:trHeight w:val="155"/>
        </w:trPr>
        <w:tc>
          <w:tcPr>
            <w:tcW w:w="1880" w:type="dxa"/>
            <w:tcBorders>
              <w:top w:val="nil"/>
              <w:left w:val="single" w:sz="4" w:space="0" w:color="000000"/>
              <w:bottom w:val="single" w:sz="4" w:space="0" w:color="000000"/>
              <w:right w:val="single" w:sz="4" w:space="0" w:color="000000"/>
            </w:tcBorders>
            <w:vAlign w:val="center"/>
          </w:tcPr>
          <w:p w14:paraId="517F1B73" w14:textId="77777777" w:rsidR="0085054F" w:rsidRDefault="00233C13" w:rsidP="0080153B">
            <w:pPr>
              <w:pStyle w:val="Bezproreda"/>
              <w:spacing w:line="360" w:lineRule="auto"/>
              <w:jc w:val="center"/>
              <w:rPr>
                <w:sz w:val="20"/>
                <w:szCs w:val="20"/>
              </w:rPr>
            </w:pPr>
            <w:r>
              <w:rPr>
                <w:sz w:val="20"/>
                <w:szCs w:val="20"/>
              </w:rPr>
              <w:t>ukupno</w:t>
            </w:r>
          </w:p>
        </w:tc>
        <w:tc>
          <w:tcPr>
            <w:tcW w:w="1860" w:type="dxa"/>
            <w:tcBorders>
              <w:top w:val="nil"/>
              <w:left w:val="nil"/>
              <w:bottom w:val="single" w:sz="4" w:space="0" w:color="000000"/>
              <w:right w:val="single" w:sz="4" w:space="0" w:color="000000"/>
            </w:tcBorders>
            <w:vAlign w:val="center"/>
          </w:tcPr>
          <w:p w14:paraId="144CDC3A" w14:textId="77777777" w:rsidR="0085054F" w:rsidRDefault="00233C13" w:rsidP="0080153B">
            <w:pPr>
              <w:pStyle w:val="Bezproreda"/>
              <w:spacing w:line="360" w:lineRule="auto"/>
              <w:jc w:val="center"/>
              <w:rPr>
                <w:sz w:val="20"/>
                <w:szCs w:val="20"/>
              </w:rPr>
            </w:pPr>
            <w:r>
              <w:rPr>
                <w:sz w:val="20"/>
                <w:szCs w:val="20"/>
              </w:rPr>
              <w:t>1606</w:t>
            </w:r>
          </w:p>
        </w:tc>
        <w:tc>
          <w:tcPr>
            <w:tcW w:w="5138" w:type="dxa"/>
            <w:tcBorders>
              <w:top w:val="nil"/>
              <w:left w:val="nil"/>
              <w:bottom w:val="single" w:sz="4" w:space="0" w:color="000000"/>
              <w:right w:val="single" w:sz="4" w:space="0" w:color="000000"/>
            </w:tcBorders>
            <w:vAlign w:val="center"/>
          </w:tcPr>
          <w:p w14:paraId="63A9618E" w14:textId="77777777" w:rsidR="0085054F" w:rsidRDefault="00233C13" w:rsidP="0080153B">
            <w:pPr>
              <w:pStyle w:val="Bezproreda"/>
              <w:spacing w:line="360" w:lineRule="auto"/>
              <w:jc w:val="center"/>
              <w:rPr>
                <w:sz w:val="20"/>
                <w:szCs w:val="20"/>
              </w:rPr>
            </w:pPr>
            <w:r>
              <w:rPr>
                <w:sz w:val="20"/>
                <w:szCs w:val="20"/>
              </w:rPr>
              <w:t>615- 997</w:t>
            </w:r>
          </w:p>
        </w:tc>
      </w:tr>
    </w:tbl>
    <w:p w14:paraId="6F784C5C" w14:textId="435A47A6" w:rsidR="00BD1D8A" w:rsidRDefault="00BD1D8A" w:rsidP="00073FB3">
      <w:pPr>
        <w:pStyle w:val="Bezproreda"/>
        <w:spacing w:line="360" w:lineRule="auto"/>
        <w:jc w:val="both"/>
      </w:pPr>
    </w:p>
    <w:p w14:paraId="797B96C0" w14:textId="77777777" w:rsidR="0049086D" w:rsidRDefault="0049086D" w:rsidP="00073FB3">
      <w:pPr>
        <w:pStyle w:val="Bezproreda"/>
        <w:spacing w:line="360" w:lineRule="auto"/>
        <w:jc w:val="both"/>
      </w:pPr>
    </w:p>
    <w:p w14:paraId="75165DC1" w14:textId="77777777" w:rsidR="0085054F" w:rsidRDefault="00233C13" w:rsidP="00073FB3">
      <w:pPr>
        <w:pStyle w:val="Bezproreda"/>
        <w:spacing w:line="360" w:lineRule="auto"/>
        <w:jc w:val="both"/>
      </w:pPr>
      <w:r>
        <w:t>Prikupljeni su i podaci o intervencijama timova Hitne medicinske pomoći  na području Zagrebačke županije u 2016. godini. Prema tim podacima od bolesti pod dijagnozama C00-C97 Hitna medicinska pomoć intervenirala je u 730 slučajeva, pod dijagnozama I60-I69 u 691 slučaju i  pod dijagnozama F00-F03 u 54 slučaja.</w:t>
      </w:r>
    </w:p>
    <w:p w14:paraId="38EBD21D" w14:textId="46E1BABC" w:rsidR="0085054F" w:rsidRDefault="00233C13" w:rsidP="00073FB3">
      <w:pPr>
        <w:pStyle w:val="Bezproreda"/>
        <w:spacing w:line="360" w:lineRule="auto"/>
        <w:jc w:val="both"/>
        <w:rPr>
          <w:rFonts w:asciiTheme="minorHAnsi" w:hAnsiTheme="minorHAnsi" w:cstheme="minorHAnsi"/>
          <w:i/>
        </w:rPr>
      </w:pPr>
      <w:r>
        <w:rPr>
          <w:b/>
          <w:i/>
        </w:rPr>
        <w:lastRenderedPageBreak/>
        <w:t xml:space="preserve">Tablica 3. </w:t>
      </w:r>
      <w:r w:rsidR="0013156E" w:rsidRPr="0013156E">
        <w:rPr>
          <w:rFonts w:asciiTheme="minorHAnsi" w:hAnsiTheme="minorHAnsi" w:cstheme="minorHAnsi"/>
          <w:i/>
        </w:rPr>
        <w:t>Broj intervencija hitne medicinske pomoći na području Zagrebačke županije u 2016. godini</w:t>
      </w:r>
    </w:p>
    <w:p w14:paraId="5CC5A732" w14:textId="77777777" w:rsidR="0013156E" w:rsidRPr="0013156E" w:rsidRDefault="0013156E" w:rsidP="00073FB3">
      <w:pPr>
        <w:pStyle w:val="Bezproreda"/>
        <w:spacing w:line="360" w:lineRule="auto"/>
        <w:jc w:val="both"/>
        <w:rPr>
          <w:i/>
        </w:rPr>
      </w:pPr>
    </w:p>
    <w:tbl>
      <w:tblPr>
        <w:tblStyle w:val="a2"/>
        <w:tblW w:w="8829" w:type="dxa"/>
        <w:jc w:val="center"/>
        <w:tblLayout w:type="fixed"/>
        <w:tblLook w:val="0000" w:firstRow="0" w:lastRow="0" w:firstColumn="0" w:lastColumn="0" w:noHBand="0" w:noVBand="0"/>
      </w:tblPr>
      <w:tblGrid>
        <w:gridCol w:w="2626"/>
        <w:gridCol w:w="3119"/>
        <w:gridCol w:w="3084"/>
      </w:tblGrid>
      <w:tr w:rsidR="0085054F" w14:paraId="79FF5B01" w14:textId="77777777" w:rsidTr="007C3AF8">
        <w:trPr>
          <w:trHeight w:val="560"/>
          <w:jc w:val="center"/>
        </w:trPr>
        <w:tc>
          <w:tcPr>
            <w:tcW w:w="2627" w:type="dxa"/>
            <w:tcBorders>
              <w:top w:val="single" w:sz="4" w:space="0" w:color="000000"/>
              <w:left w:val="single" w:sz="4" w:space="0" w:color="000000"/>
              <w:bottom w:val="single" w:sz="4" w:space="0" w:color="000000"/>
              <w:right w:val="single" w:sz="4" w:space="0" w:color="000000"/>
            </w:tcBorders>
            <w:vAlign w:val="center"/>
          </w:tcPr>
          <w:p w14:paraId="49E8710F" w14:textId="77777777" w:rsidR="0085054F" w:rsidRPr="0080153B" w:rsidRDefault="00233C13" w:rsidP="0080153B">
            <w:pPr>
              <w:pStyle w:val="Bezproreda"/>
              <w:spacing w:line="360" w:lineRule="auto"/>
              <w:jc w:val="center"/>
              <w:rPr>
                <w:sz w:val="20"/>
                <w:szCs w:val="20"/>
              </w:rPr>
            </w:pPr>
            <w:r w:rsidRPr="0080153B">
              <w:rPr>
                <w:b/>
                <w:sz w:val="20"/>
                <w:szCs w:val="20"/>
              </w:rPr>
              <w:t>Skupina bolesti</w:t>
            </w:r>
          </w:p>
        </w:tc>
        <w:tc>
          <w:tcPr>
            <w:tcW w:w="3119" w:type="dxa"/>
            <w:tcBorders>
              <w:top w:val="single" w:sz="4" w:space="0" w:color="000000"/>
              <w:left w:val="nil"/>
              <w:bottom w:val="single" w:sz="4" w:space="0" w:color="000000"/>
              <w:right w:val="single" w:sz="4" w:space="0" w:color="000000"/>
            </w:tcBorders>
            <w:vAlign w:val="center"/>
          </w:tcPr>
          <w:p w14:paraId="75463412" w14:textId="77777777" w:rsidR="0085054F" w:rsidRPr="0080153B" w:rsidRDefault="00233C13" w:rsidP="0080153B">
            <w:pPr>
              <w:pStyle w:val="Bezproreda"/>
              <w:spacing w:line="360" w:lineRule="auto"/>
              <w:jc w:val="center"/>
              <w:rPr>
                <w:sz w:val="20"/>
                <w:szCs w:val="20"/>
              </w:rPr>
            </w:pPr>
            <w:r w:rsidRPr="0080153B">
              <w:rPr>
                <w:b/>
                <w:sz w:val="20"/>
                <w:szCs w:val="20"/>
              </w:rPr>
              <w:t>Broj intervencija HMP na području Zagrebačke županije u 2016. godini</w:t>
            </w:r>
          </w:p>
        </w:tc>
        <w:tc>
          <w:tcPr>
            <w:tcW w:w="3084" w:type="dxa"/>
            <w:tcBorders>
              <w:top w:val="single" w:sz="4" w:space="0" w:color="000000"/>
              <w:left w:val="nil"/>
              <w:bottom w:val="single" w:sz="4" w:space="0" w:color="000000"/>
              <w:right w:val="single" w:sz="4" w:space="0" w:color="000000"/>
            </w:tcBorders>
            <w:vAlign w:val="center"/>
          </w:tcPr>
          <w:p w14:paraId="21489EC3" w14:textId="77777777" w:rsidR="0085054F" w:rsidRPr="0080153B" w:rsidRDefault="00233C13" w:rsidP="0080153B">
            <w:pPr>
              <w:pStyle w:val="Bezproreda"/>
              <w:spacing w:line="360" w:lineRule="auto"/>
              <w:jc w:val="center"/>
              <w:rPr>
                <w:sz w:val="20"/>
                <w:szCs w:val="20"/>
              </w:rPr>
            </w:pPr>
            <w:r w:rsidRPr="0080153B">
              <w:rPr>
                <w:sz w:val="20"/>
                <w:szCs w:val="20"/>
              </w:rPr>
              <w:t xml:space="preserve">Procijenjeni broj pacijenata koji trebaju palijativnu skrb (50-89% onkoloških i 20% </w:t>
            </w:r>
            <w:proofErr w:type="spellStart"/>
            <w:r w:rsidRPr="0080153B">
              <w:rPr>
                <w:sz w:val="20"/>
                <w:szCs w:val="20"/>
              </w:rPr>
              <w:t>neonkoloških</w:t>
            </w:r>
            <w:proofErr w:type="spellEnd"/>
            <w:r w:rsidRPr="0080153B">
              <w:rPr>
                <w:sz w:val="20"/>
                <w:szCs w:val="20"/>
              </w:rPr>
              <w:t xml:space="preserve"> pacijenata)</w:t>
            </w:r>
          </w:p>
        </w:tc>
      </w:tr>
      <w:tr w:rsidR="0085054F" w14:paraId="5BF38469" w14:textId="77777777" w:rsidTr="007C3AF8">
        <w:trPr>
          <w:trHeight w:val="200"/>
          <w:jc w:val="center"/>
        </w:trPr>
        <w:tc>
          <w:tcPr>
            <w:tcW w:w="2627" w:type="dxa"/>
            <w:tcBorders>
              <w:top w:val="nil"/>
              <w:left w:val="single" w:sz="4" w:space="0" w:color="000000"/>
              <w:bottom w:val="single" w:sz="4" w:space="0" w:color="000000"/>
              <w:right w:val="single" w:sz="4" w:space="0" w:color="000000"/>
            </w:tcBorders>
            <w:vAlign w:val="center"/>
          </w:tcPr>
          <w:p w14:paraId="54533018" w14:textId="77777777" w:rsidR="0085054F" w:rsidRDefault="00233C13" w:rsidP="0080153B">
            <w:pPr>
              <w:pStyle w:val="Bezproreda"/>
              <w:spacing w:line="360" w:lineRule="auto"/>
              <w:jc w:val="center"/>
              <w:rPr>
                <w:sz w:val="20"/>
                <w:szCs w:val="20"/>
              </w:rPr>
            </w:pPr>
            <w:r>
              <w:rPr>
                <w:i/>
                <w:sz w:val="20"/>
                <w:szCs w:val="20"/>
              </w:rPr>
              <w:t>C00-C97</w:t>
            </w:r>
          </w:p>
        </w:tc>
        <w:tc>
          <w:tcPr>
            <w:tcW w:w="3119" w:type="dxa"/>
            <w:tcBorders>
              <w:top w:val="nil"/>
              <w:left w:val="nil"/>
              <w:bottom w:val="single" w:sz="4" w:space="0" w:color="000000"/>
              <w:right w:val="single" w:sz="4" w:space="0" w:color="000000"/>
            </w:tcBorders>
            <w:vAlign w:val="center"/>
          </w:tcPr>
          <w:p w14:paraId="1668F6F1" w14:textId="77777777" w:rsidR="0085054F" w:rsidRDefault="00233C13" w:rsidP="0080153B">
            <w:pPr>
              <w:pStyle w:val="Bezproreda"/>
              <w:spacing w:line="360" w:lineRule="auto"/>
              <w:jc w:val="center"/>
              <w:rPr>
                <w:sz w:val="20"/>
                <w:szCs w:val="20"/>
              </w:rPr>
            </w:pPr>
            <w:r>
              <w:rPr>
                <w:i/>
                <w:sz w:val="20"/>
                <w:szCs w:val="20"/>
              </w:rPr>
              <w:t>730</w:t>
            </w:r>
          </w:p>
        </w:tc>
        <w:tc>
          <w:tcPr>
            <w:tcW w:w="3084" w:type="dxa"/>
            <w:tcBorders>
              <w:top w:val="nil"/>
              <w:left w:val="nil"/>
              <w:bottom w:val="single" w:sz="4" w:space="0" w:color="000000"/>
              <w:right w:val="single" w:sz="4" w:space="0" w:color="000000"/>
            </w:tcBorders>
            <w:vAlign w:val="center"/>
          </w:tcPr>
          <w:p w14:paraId="53D63672" w14:textId="77777777" w:rsidR="0085054F" w:rsidRDefault="00233C13" w:rsidP="0080153B">
            <w:pPr>
              <w:pStyle w:val="Bezproreda"/>
              <w:spacing w:line="360" w:lineRule="auto"/>
              <w:jc w:val="center"/>
              <w:rPr>
                <w:sz w:val="20"/>
                <w:szCs w:val="20"/>
              </w:rPr>
            </w:pPr>
            <w:r>
              <w:rPr>
                <w:i/>
                <w:sz w:val="20"/>
                <w:szCs w:val="20"/>
              </w:rPr>
              <w:t>365-650</w:t>
            </w:r>
          </w:p>
        </w:tc>
      </w:tr>
      <w:tr w:rsidR="0085054F" w14:paraId="027C823A" w14:textId="77777777" w:rsidTr="007C3AF8">
        <w:trPr>
          <w:trHeight w:val="248"/>
          <w:jc w:val="center"/>
        </w:trPr>
        <w:tc>
          <w:tcPr>
            <w:tcW w:w="2627" w:type="dxa"/>
            <w:tcBorders>
              <w:top w:val="nil"/>
              <w:left w:val="single" w:sz="4" w:space="0" w:color="000000"/>
              <w:bottom w:val="single" w:sz="4" w:space="0" w:color="000000"/>
              <w:right w:val="single" w:sz="4" w:space="0" w:color="000000"/>
            </w:tcBorders>
            <w:vAlign w:val="center"/>
          </w:tcPr>
          <w:p w14:paraId="282B978C" w14:textId="77777777" w:rsidR="0085054F" w:rsidRDefault="00233C13" w:rsidP="0080153B">
            <w:pPr>
              <w:pStyle w:val="Bezproreda"/>
              <w:spacing w:line="360" w:lineRule="auto"/>
              <w:jc w:val="center"/>
              <w:rPr>
                <w:sz w:val="20"/>
                <w:szCs w:val="20"/>
              </w:rPr>
            </w:pPr>
            <w:r>
              <w:rPr>
                <w:i/>
                <w:sz w:val="20"/>
                <w:szCs w:val="20"/>
              </w:rPr>
              <w:t>I60-I69</w:t>
            </w:r>
          </w:p>
        </w:tc>
        <w:tc>
          <w:tcPr>
            <w:tcW w:w="3119" w:type="dxa"/>
            <w:tcBorders>
              <w:top w:val="nil"/>
              <w:left w:val="nil"/>
              <w:bottom w:val="single" w:sz="4" w:space="0" w:color="000000"/>
              <w:right w:val="single" w:sz="4" w:space="0" w:color="000000"/>
            </w:tcBorders>
            <w:vAlign w:val="center"/>
          </w:tcPr>
          <w:p w14:paraId="2B61A2D0" w14:textId="77777777" w:rsidR="0085054F" w:rsidRDefault="00233C13" w:rsidP="0080153B">
            <w:pPr>
              <w:pStyle w:val="Bezproreda"/>
              <w:spacing w:line="360" w:lineRule="auto"/>
              <w:jc w:val="center"/>
              <w:rPr>
                <w:sz w:val="20"/>
                <w:szCs w:val="20"/>
              </w:rPr>
            </w:pPr>
            <w:r>
              <w:rPr>
                <w:i/>
                <w:sz w:val="20"/>
                <w:szCs w:val="20"/>
              </w:rPr>
              <w:t>691</w:t>
            </w:r>
          </w:p>
        </w:tc>
        <w:tc>
          <w:tcPr>
            <w:tcW w:w="3084" w:type="dxa"/>
            <w:tcBorders>
              <w:top w:val="nil"/>
              <w:left w:val="nil"/>
              <w:bottom w:val="single" w:sz="4" w:space="0" w:color="000000"/>
              <w:right w:val="single" w:sz="4" w:space="0" w:color="000000"/>
            </w:tcBorders>
            <w:vAlign w:val="center"/>
          </w:tcPr>
          <w:p w14:paraId="5BAFCDF1" w14:textId="77777777" w:rsidR="0085054F" w:rsidRDefault="00233C13" w:rsidP="0080153B">
            <w:pPr>
              <w:pStyle w:val="Bezproreda"/>
              <w:spacing w:line="360" w:lineRule="auto"/>
              <w:jc w:val="center"/>
              <w:rPr>
                <w:sz w:val="20"/>
                <w:szCs w:val="20"/>
              </w:rPr>
            </w:pPr>
            <w:r>
              <w:rPr>
                <w:i/>
                <w:sz w:val="20"/>
                <w:szCs w:val="20"/>
              </w:rPr>
              <w:t>138</w:t>
            </w:r>
          </w:p>
        </w:tc>
      </w:tr>
      <w:tr w:rsidR="0085054F" w14:paraId="049EFE89" w14:textId="77777777" w:rsidTr="007C3AF8">
        <w:trPr>
          <w:trHeight w:val="154"/>
          <w:jc w:val="center"/>
        </w:trPr>
        <w:tc>
          <w:tcPr>
            <w:tcW w:w="2627" w:type="dxa"/>
            <w:tcBorders>
              <w:top w:val="nil"/>
              <w:left w:val="single" w:sz="4" w:space="0" w:color="000000"/>
              <w:bottom w:val="single" w:sz="4" w:space="0" w:color="000000"/>
              <w:right w:val="single" w:sz="4" w:space="0" w:color="000000"/>
            </w:tcBorders>
            <w:vAlign w:val="center"/>
          </w:tcPr>
          <w:p w14:paraId="7D9C9F38" w14:textId="77777777" w:rsidR="0085054F" w:rsidRDefault="00233C13" w:rsidP="0080153B">
            <w:pPr>
              <w:pStyle w:val="Bezproreda"/>
              <w:spacing w:line="360" w:lineRule="auto"/>
              <w:jc w:val="center"/>
              <w:rPr>
                <w:sz w:val="20"/>
                <w:szCs w:val="20"/>
              </w:rPr>
            </w:pPr>
            <w:r>
              <w:rPr>
                <w:i/>
                <w:sz w:val="20"/>
                <w:szCs w:val="20"/>
              </w:rPr>
              <w:t>F00-F03</w:t>
            </w:r>
          </w:p>
        </w:tc>
        <w:tc>
          <w:tcPr>
            <w:tcW w:w="3119" w:type="dxa"/>
            <w:tcBorders>
              <w:top w:val="nil"/>
              <w:left w:val="nil"/>
              <w:bottom w:val="single" w:sz="4" w:space="0" w:color="000000"/>
              <w:right w:val="single" w:sz="4" w:space="0" w:color="000000"/>
            </w:tcBorders>
            <w:vAlign w:val="center"/>
          </w:tcPr>
          <w:p w14:paraId="7C95115E" w14:textId="77777777" w:rsidR="0085054F" w:rsidRDefault="00233C13" w:rsidP="0080153B">
            <w:pPr>
              <w:pStyle w:val="Bezproreda"/>
              <w:spacing w:line="360" w:lineRule="auto"/>
              <w:jc w:val="center"/>
              <w:rPr>
                <w:sz w:val="20"/>
                <w:szCs w:val="20"/>
              </w:rPr>
            </w:pPr>
            <w:r>
              <w:rPr>
                <w:i/>
                <w:sz w:val="20"/>
                <w:szCs w:val="20"/>
              </w:rPr>
              <w:t>54</w:t>
            </w:r>
          </w:p>
        </w:tc>
        <w:tc>
          <w:tcPr>
            <w:tcW w:w="3084" w:type="dxa"/>
            <w:tcBorders>
              <w:top w:val="nil"/>
              <w:left w:val="nil"/>
              <w:bottom w:val="single" w:sz="4" w:space="0" w:color="000000"/>
              <w:right w:val="single" w:sz="4" w:space="0" w:color="000000"/>
            </w:tcBorders>
            <w:vAlign w:val="center"/>
          </w:tcPr>
          <w:p w14:paraId="7DC834D0" w14:textId="77777777" w:rsidR="0085054F" w:rsidRDefault="00233C13" w:rsidP="0080153B">
            <w:pPr>
              <w:pStyle w:val="Bezproreda"/>
              <w:spacing w:line="360" w:lineRule="auto"/>
              <w:jc w:val="center"/>
              <w:rPr>
                <w:sz w:val="20"/>
                <w:szCs w:val="20"/>
              </w:rPr>
            </w:pPr>
            <w:r>
              <w:rPr>
                <w:i/>
                <w:sz w:val="20"/>
                <w:szCs w:val="20"/>
              </w:rPr>
              <w:t>11</w:t>
            </w:r>
          </w:p>
        </w:tc>
      </w:tr>
      <w:tr w:rsidR="0085054F" w14:paraId="2ED2DB0C" w14:textId="77777777" w:rsidTr="007C3AF8">
        <w:trPr>
          <w:trHeight w:val="216"/>
          <w:jc w:val="center"/>
        </w:trPr>
        <w:tc>
          <w:tcPr>
            <w:tcW w:w="2627" w:type="dxa"/>
            <w:tcBorders>
              <w:top w:val="nil"/>
              <w:left w:val="single" w:sz="4" w:space="0" w:color="000000"/>
              <w:bottom w:val="single" w:sz="4" w:space="0" w:color="000000"/>
              <w:right w:val="single" w:sz="4" w:space="0" w:color="000000"/>
            </w:tcBorders>
            <w:vAlign w:val="center"/>
          </w:tcPr>
          <w:p w14:paraId="629781B1" w14:textId="77777777" w:rsidR="0085054F" w:rsidRDefault="00233C13" w:rsidP="0080153B">
            <w:pPr>
              <w:pStyle w:val="Bezproreda"/>
              <w:spacing w:line="360" w:lineRule="auto"/>
              <w:jc w:val="center"/>
              <w:rPr>
                <w:sz w:val="20"/>
                <w:szCs w:val="20"/>
              </w:rPr>
            </w:pPr>
            <w:r>
              <w:rPr>
                <w:b/>
                <w:i/>
                <w:sz w:val="20"/>
                <w:szCs w:val="20"/>
              </w:rPr>
              <w:t>Ukupno</w:t>
            </w:r>
          </w:p>
        </w:tc>
        <w:tc>
          <w:tcPr>
            <w:tcW w:w="3119" w:type="dxa"/>
            <w:tcBorders>
              <w:top w:val="nil"/>
              <w:left w:val="nil"/>
              <w:bottom w:val="single" w:sz="4" w:space="0" w:color="000000"/>
              <w:right w:val="single" w:sz="4" w:space="0" w:color="000000"/>
            </w:tcBorders>
            <w:vAlign w:val="center"/>
          </w:tcPr>
          <w:p w14:paraId="69575EC8" w14:textId="77777777" w:rsidR="0085054F" w:rsidRDefault="00233C13" w:rsidP="0080153B">
            <w:pPr>
              <w:pStyle w:val="Bezproreda"/>
              <w:spacing w:line="360" w:lineRule="auto"/>
              <w:jc w:val="center"/>
              <w:rPr>
                <w:sz w:val="20"/>
                <w:szCs w:val="20"/>
              </w:rPr>
            </w:pPr>
            <w:r>
              <w:rPr>
                <w:b/>
                <w:i/>
                <w:sz w:val="20"/>
                <w:szCs w:val="20"/>
              </w:rPr>
              <w:t>1475</w:t>
            </w:r>
          </w:p>
        </w:tc>
        <w:tc>
          <w:tcPr>
            <w:tcW w:w="3084" w:type="dxa"/>
            <w:tcBorders>
              <w:top w:val="nil"/>
              <w:left w:val="nil"/>
              <w:bottom w:val="single" w:sz="4" w:space="0" w:color="000000"/>
              <w:right w:val="single" w:sz="4" w:space="0" w:color="000000"/>
            </w:tcBorders>
            <w:vAlign w:val="center"/>
          </w:tcPr>
          <w:p w14:paraId="57DC05AE" w14:textId="77777777" w:rsidR="0085054F" w:rsidRDefault="00233C13" w:rsidP="0080153B">
            <w:pPr>
              <w:pStyle w:val="Bezproreda"/>
              <w:spacing w:line="360" w:lineRule="auto"/>
              <w:jc w:val="center"/>
              <w:rPr>
                <w:sz w:val="20"/>
                <w:szCs w:val="20"/>
              </w:rPr>
            </w:pPr>
            <w:r>
              <w:rPr>
                <w:b/>
                <w:i/>
                <w:sz w:val="20"/>
                <w:szCs w:val="20"/>
              </w:rPr>
              <w:t>514-799</w:t>
            </w:r>
          </w:p>
        </w:tc>
      </w:tr>
    </w:tbl>
    <w:p w14:paraId="6A2A3858" w14:textId="77777777" w:rsidR="0085054F" w:rsidRDefault="0085054F" w:rsidP="00073FB3">
      <w:pPr>
        <w:pStyle w:val="Bezproreda"/>
        <w:spacing w:line="360" w:lineRule="auto"/>
        <w:jc w:val="both"/>
      </w:pPr>
    </w:p>
    <w:p w14:paraId="5DA50C1C" w14:textId="37C701B8" w:rsidR="0049086D" w:rsidRDefault="0049086D" w:rsidP="0049086D">
      <w:pPr>
        <w:pStyle w:val="Bezproreda"/>
        <w:spacing w:line="360" w:lineRule="auto"/>
        <w:jc w:val="both"/>
      </w:pPr>
    </w:p>
    <w:p w14:paraId="70C071C4" w14:textId="2EAE28AB" w:rsidR="0085054F" w:rsidRPr="001460E7" w:rsidRDefault="00233C13" w:rsidP="0049086D">
      <w:pPr>
        <w:pStyle w:val="Bezproreda"/>
        <w:numPr>
          <w:ilvl w:val="0"/>
          <w:numId w:val="16"/>
        </w:numPr>
        <w:spacing w:line="360" w:lineRule="auto"/>
        <w:jc w:val="both"/>
      </w:pPr>
      <w:r>
        <w:rPr>
          <w:b/>
        </w:rPr>
        <w:t>POSTOJEĆE STANJE I RASPOLOŽIVI RESURSI</w:t>
      </w:r>
    </w:p>
    <w:p w14:paraId="601D6989" w14:textId="77777777" w:rsidR="001460E7" w:rsidRDefault="001460E7" w:rsidP="001460E7">
      <w:pPr>
        <w:pStyle w:val="Bezproreda"/>
        <w:spacing w:line="360" w:lineRule="auto"/>
        <w:ind w:left="720"/>
        <w:jc w:val="both"/>
      </w:pPr>
    </w:p>
    <w:p w14:paraId="21D95854" w14:textId="7D4D6B54" w:rsidR="0085054F" w:rsidRPr="0021124E" w:rsidRDefault="001460E7" w:rsidP="001460E7">
      <w:pPr>
        <w:pStyle w:val="Bezproreda"/>
        <w:numPr>
          <w:ilvl w:val="1"/>
          <w:numId w:val="16"/>
        </w:numPr>
        <w:spacing w:line="360" w:lineRule="auto"/>
        <w:jc w:val="both"/>
      </w:pPr>
      <w:r>
        <w:rPr>
          <w:b/>
        </w:rPr>
        <w:t xml:space="preserve"> </w:t>
      </w:r>
      <w:r w:rsidR="00233C13">
        <w:rPr>
          <w:b/>
        </w:rPr>
        <w:t>Dom Zdravlja Zagrebačke Županije</w:t>
      </w:r>
    </w:p>
    <w:p w14:paraId="1E1B6E87" w14:textId="77777777" w:rsidR="0021124E" w:rsidRDefault="0021124E" w:rsidP="0021124E">
      <w:pPr>
        <w:pStyle w:val="Bezproreda"/>
        <w:spacing w:line="360" w:lineRule="auto"/>
        <w:ind w:left="720"/>
        <w:jc w:val="both"/>
      </w:pPr>
    </w:p>
    <w:p w14:paraId="2A1E4630" w14:textId="1CB2A9DB" w:rsidR="0085054F" w:rsidRDefault="00233C13" w:rsidP="00073FB3">
      <w:pPr>
        <w:pStyle w:val="Bezproreda"/>
        <w:spacing w:line="360" w:lineRule="auto"/>
        <w:jc w:val="both"/>
      </w:pPr>
      <w:r>
        <w:t>Dom zdravlja Zagrebačke županije (u nastavku: Dom zdravlja) čin</w:t>
      </w:r>
      <w:r w:rsidR="00BB1992">
        <w:t>i</w:t>
      </w:r>
      <w:r>
        <w:t xml:space="preserve"> osam ispostava i to u gradovima Županije, odnosno </w:t>
      </w:r>
      <w:r w:rsidR="00F04815">
        <w:t xml:space="preserve">Ispostava Dugo Selo, Ispostava Ivanić Grad, </w:t>
      </w:r>
      <w:r w:rsidR="00E21B30">
        <w:t>Ispostava Jastrebarsko</w:t>
      </w:r>
      <w:r w:rsidR="00E21B30">
        <w:t xml:space="preserve">, </w:t>
      </w:r>
      <w:r>
        <w:t xml:space="preserve">Ispostava Samobor, </w:t>
      </w:r>
      <w:r w:rsidR="00E21B30">
        <w:t>Ispostava Sveti Ivan Zelina</w:t>
      </w:r>
      <w:r w:rsidR="00E21B30">
        <w:t xml:space="preserve">, </w:t>
      </w:r>
      <w:r w:rsidR="00E21B30">
        <w:t>Ispostava Velika Gorica</w:t>
      </w:r>
      <w:r w:rsidR="00E21B30">
        <w:t xml:space="preserve">,  </w:t>
      </w:r>
      <w:r w:rsidR="00E21B30">
        <w:t xml:space="preserve">Ispostava Vrbovec i </w:t>
      </w:r>
      <w:r>
        <w:t>Ispostava Zaprešić</w:t>
      </w:r>
      <w:r w:rsidR="00E21B30">
        <w:t>.</w:t>
      </w:r>
    </w:p>
    <w:p w14:paraId="3BAC0CCD" w14:textId="2CDF0799" w:rsidR="00020027" w:rsidRDefault="00020027" w:rsidP="00073FB3">
      <w:pPr>
        <w:pStyle w:val="Bezproreda"/>
        <w:spacing w:line="360" w:lineRule="auto"/>
        <w:jc w:val="both"/>
      </w:pPr>
      <w:r>
        <w:t>Dom zdravlja određen je na razini Zagrebačke županije, kao ustanova koja će osigurati koordinatore</w:t>
      </w:r>
      <w:r w:rsidR="00F3062E">
        <w:t xml:space="preserve"> u djelatnosti palijativne skrbi na primarnoj razni zdravstvene zaštite. U tom smislu, Dom zdravlja osigurat će minimalne uvjete u pogledu prostora, radnika i medicinsko-tehničke opreme za djelatnost palijativne skrbi i koordinirati djelatnost palijativne skrbi, koordinatore i mobilne palijativne timove na području Županije.</w:t>
      </w:r>
    </w:p>
    <w:p w14:paraId="58B1D3DA" w14:textId="77777777" w:rsidR="001460E7" w:rsidRDefault="001460E7" w:rsidP="00073FB3">
      <w:pPr>
        <w:pStyle w:val="Bezproreda"/>
        <w:spacing w:line="360" w:lineRule="auto"/>
        <w:jc w:val="both"/>
      </w:pPr>
    </w:p>
    <w:p w14:paraId="10380D2F" w14:textId="2F448FA5" w:rsidR="0085054F" w:rsidRPr="0021124E" w:rsidRDefault="00233C13" w:rsidP="001460E7">
      <w:pPr>
        <w:pStyle w:val="Bezproreda"/>
        <w:numPr>
          <w:ilvl w:val="1"/>
          <w:numId w:val="16"/>
        </w:numPr>
        <w:spacing w:line="360" w:lineRule="auto"/>
        <w:jc w:val="both"/>
      </w:pPr>
      <w:r>
        <w:t xml:space="preserve"> </w:t>
      </w:r>
      <w:r>
        <w:rPr>
          <w:b/>
        </w:rPr>
        <w:t>Specijalna bolnica za kronične bolesti dječje dobi Gornja Bistra</w:t>
      </w:r>
    </w:p>
    <w:p w14:paraId="744770C0" w14:textId="77777777" w:rsidR="0021124E" w:rsidRDefault="0021124E" w:rsidP="0021124E">
      <w:pPr>
        <w:pStyle w:val="Bezproreda"/>
        <w:spacing w:line="360" w:lineRule="auto"/>
        <w:ind w:left="720"/>
        <w:jc w:val="both"/>
      </w:pPr>
    </w:p>
    <w:p w14:paraId="515E80EA" w14:textId="0699638E" w:rsidR="0085054F" w:rsidRDefault="00233C13" w:rsidP="00073FB3">
      <w:pPr>
        <w:pStyle w:val="Bezproreda"/>
        <w:spacing w:line="360" w:lineRule="auto"/>
        <w:jc w:val="both"/>
      </w:pPr>
      <w:r>
        <w:t>U Specijalnoj bolnici za</w:t>
      </w:r>
      <w:r w:rsidR="00E21B30">
        <w:t xml:space="preserve"> kronične</w:t>
      </w:r>
      <w:r>
        <w:t xml:space="preserve"> bolesti dječje dobi Gornja Bistra liječe se kronično bolesna djeca, koja nisu zakonom definirani kao palijativni pacijenti. Trenutačno se u bolnici liječi oko 107 kronično bolesne djece. Razlika između kronično teško bolesnog djeteta i palijativnog dječjeg bolesnika je samo u vremenu liječenja. Naime, mali bolesnici koji se liječe u  Specijalnoj bolnici za</w:t>
      </w:r>
      <w:r w:rsidR="00E21B30">
        <w:t xml:space="preserve"> kronične </w:t>
      </w:r>
      <w:r>
        <w:t>bolesti dječje dobi Gornja Bistra su ponekad na liječenju i kroz više godina.</w:t>
      </w:r>
    </w:p>
    <w:p w14:paraId="6D702D71" w14:textId="77777777" w:rsidR="0021124E" w:rsidRDefault="0021124E" w:rsidP="00073FB3">
      <w:pPr>
        <w:pStyle w:val="Bezproreda"/>
        <w:spacing w:line="360" w:lineRule="auto"/>
        <w:jc w:val="both"/>
      </w:pPr>
    </w:p>
    <w:p w14:paraId="31847DBB" w14:textId="1E171548" w:rsidR="0085054F" w:rsidRDefault="00233C13" w:rsidP="00073FB3">
      <w:pPr>
        <w:pStyle w:val="Bezproreda"/>
        <w:spacing w:line="360" w:lineRule="auto"/>
        <w:jc w:val="both"/>
      </w:pPr>
      <w:r>
        <w:lastRenderedPageBreak/>
        <w:t xml:space="preserve">Na </w:t>
      </w:r>
      <w:r w:rsidR="00E21B30">
        <w:t>ž</w:t>
      </w:r>
      <w:r>
        <w:t xml:space="preserve">upanijskoj razini moralo bi se osigurati najmanje 10 bolničkih kreveta za male palijativne bolesnike, jer je Županija druga po veličini u </w:t>
      </w:r>
      <w:r w:rsidR="00E21B30">
        <w:t>Republici Hrvatskoj</w:t>
      </w:r>
      <w:r>
        <w:t xml:space="preserve">. Ukoliko bi </w:t>
      </w:r>
      <w:r w:rsidR="00E21B30">
        <w:t xml:space="preserve">u suradnji s </w:t>
      </w:r>
      <w:r>
        <w:t xml:space="preserve">Ministarstvom zdravstva </w:t>
      </w:r>
      <w:proofErr w:type="spellStart"/>
      <w:r w:rsidR="00E21B30">
        <w:t>saživio</w:t>
      </w:r>
      <w:proofErr w:type="spellEnd"/>
      <w:r>
        <w:t xml:space="preserve"> projekt izgradnj</w:t>
      </w:r>
      <w:r w:rsidR="00E21B30">
        <w:t>e</w:t>
      </w:r>
      <w:r>
        <w:t xml:space="preserve"> </w:t>
      </w:r>
      <w:r w:rsidR="00E21B30">
        <w:t>novog objekta</w:t>
      </w:r>
      <w:r>
        <w:t xml:space="preserve"> </w:t>
      </w:r>
      <w:r w:rsidR="00E21B30">
        <w:t>Specijalne b</w:t>
      </w:r>
      <w:r>
        <w:t xml:space="preserve">olnice za kronične </w:t>
      </w:r>
      <w:r w:rsidR="00E21B30">
        <w:t xml:space="preserve">bolesti </w:t>
      </w:r>
      <w:r>
        <w:t xml:space="preserve">dječje bolesti </w:t>
      </w:r>
      <w:r w:rsidR="00E21B30">
        <w:t xml:space="preserve">Gornja Bistra, </w:t>
      </w:r>
      <w:r>
        <w:t>za smještaj djece iz cijele Republike Hrvatske, trebalo bi proširiti kapacitete za bolnički palijativni smještaj dječjih bolesnika na gotovo 30 palijativnih kreveta.</w:t>
      </w:r>
    </w:p>
    <w:p w14:paraId="71A05F0A" w14:textId="0AC3ACFE" w:rsidR="00A3741E" w:rsidRDefault="00A3741E" w:rsidP="00073FB3">
      <w:pPr>
        <w:pStyle w:val="Bezproreda"/>
        <w:spacing w:line="360" w:lineRule="auto"/>
        <w:jc w:val="both"/>
      </w:pPr>
    </w:p>
    <w:p w14:paraId="0FD03590" w14:textId="77777777" w:rsidR="0021124E" w:rsidRDefault="0021124E" w:rsidP="00073FB3">
      <w:pPr>
        <w:pStyle w:val="Bezproreda"/>
        <w:spacing w:line="360" w:lineRule="auto"/>
        <w:jc w:val="both"/>
      </w:pPr>
    </w:p>
    <w:p w14:paraId="42D837EA" w14:textId="6D00AA77" w:rsidR="0085054F" w:rsidRPr="0021124E" w:rsidRDefault="00D813AE" w:rsidP="0049086D">
      <w:pPr>
        <w:pStyle w:val="Bezproreda"/>
        <w:numPr>
          <w:ilvl w:val="1"/>
          <w:numId w:val="16"/>
        </w:numPr>
        <w:spacing w:line="360" w:lineRule="auto"/>
        <w:jc w:val="both"/>
      </w:pPr>
      <w:r>
        <w:rPr>
          <w:b/>
        </w:rPr>
        <w:t xml:space="preserve"> </w:t>
      </w:r>
      <w:r w:rsidR="00233C13">
        <w:rPr>
          <w:b/>
        </w:rPr>
        <w:t>Ljekarnička djelatnost</w:t>
      </w:r>
    </w:p>
    <w:p w14:paraId="78A6DF2D" w14:textId="77777777" w:rsidR="0021124E" w:rsidRDefault="0021124E" w:rsidP="0021124E">
      <w:pPr>
        <w:pStyle w:val="Bezproreda"/>
        <w:spacing w:line="360" w:lineRule="auto"/>
        <w:ind w:left="720"/>
        <w:jc w:val="both"/>
      </w:pPr>
    </w:p>
    <w:p w14:paraId="7BE5E2B2" w14:textId="2652CF6C" w:rsidR="0085054F" w:rsidRPr="00057A5B" w:rsidRDefault="00233C13" w:rsidP="00073FB3">
      <w:pPr>
        <w:pStyle w:val="Bezproreda"/>
        <w:spacing w:line="360" w:lineRule="auto"/>
        <w:jc w:val="both"/>
        <w:rPr>
          <w:color w:val="auto"/>
        </w:rPr>
      </w:pPr>
      <w:r w:rsidRPr="00057A5B">
        <w:rPr>
          <w:color w:val="auto"/>
        </w:rPr>
        <w:t xml:space="preserve">Ljekarnik osigurava dostupnost (opskrbu) lijekova i medicinskih proizvoda putem mreže javnih ljekarni te evaluira propisanu farmakoterapiju uzimajući u obzir  </w:t>
      </w:r>
      <w:proofErr w:type="spellStart"/>
      <w:r w:rsidRPr="00057A5B">
        <w:rPr>
          <w:color w:val="auto"/>
        </w:rPr>
        <w:t>bezreceptne</w:t>
      </w:r>
      <w:proofErr w:type="spellEnd"/>
      <w:r w:rsidRPr="00057A5B">
        <w:rPr>
          <w:color w:val="auto"/>
        </w:rPr>
        <w:t xml:space="preserve"> lijekove i dodatke prehrani koje bolesnik eventualno koristi. Ljekarnik osigurava pružanje stručne palijativne skrbi bolesnicima/skrbnicima koja je usmjerena na pravilnu primjenu lijekova, na prevenciju, ublažavanje i zbrinjavanje nuspojava, kao i druge moguće štetne učinke terapije uključujući i </w:t>
      </w:r>
      <w:proofErr w:type="spellStart"/>
      <w:r w:rsidRPr="00057A5B">
        <w:rPr>
          <w:color w:val="auto"/>
        </w:rPr>
        <w:t>medikacijske</w:t>
      </w:r>
      <w:proofErr w:type="spellEnd"/>
      <w:r w:rsidRPr="00057A5B">
        <w:rPr>
          <w:color w:val="auto"/>
        </w:rPr>
        <w:t xml:space="preserve"> pogreške.</w:t>
      </w:r>
      <w:r w:rsidR="00D80B08">
        <w:rPr>
          <w:color w:val="auto"/>
        </w:rPr>
        <w:t xml:space="preserve"> Uz</w:t>
      </w:r>
      <w:r w:rsidR="0000670C">
        <w:rPr>
          <w:color w:val="auto"/>
        </w:rPr>
        <w:t xml:space="preserve"> </w:t>
      </w:r>
      <w:r w:rsidR="00D80B08">
        <w:rPr>
          <w:color w:val="auto"/>
        </w:rPr>
        <w:t xml:space="preserve">Ljekarne Zagrebačke županije i njezinih </w:t>
      </w:r>
      <w:r w:rsidR="00203910">
        <w:rPr>
          <w:color w:val="auto"/>
        </w:rPr>
        <w:t>16 podružnica, u palijativnu skrb uključene će biti i privatne ljekarne.</w:t>
      </w:r>
    </w:p>
    <w:p w14:paraId="3D36CCF0" w14:textId="77777777" w:rsidR="0085054F" w:rsidRDefault="0085054F" w:rsidP="00073FB3">
      <w:pPr>
        <w:pStyle w:val="Bezproreda"/>
        <w:spacing w:line="360" w:lineRule="auto"/>
        <w:jc w:val="both"/>
        <w:rPr>
          <w:b/>
        </w:rPr>
      </w:pPr>
    </w:p>
    <w:p w14:paraId="7A60D9D7" w14:textId="2322890B" w:rsidR="0085054F" w:rsidRPr="0021124E" w:rsidRDefault="00D813AE" w:rsidP="001460E7">
      <w:pPr>
        <w:pStyle w:val="Bezproreda"/>
        <w:numPr>
          <w:ilvl w:val="1"/>
          <w:numId w:val="16"/>
        </w:numPr>
        <w:spacing w:line="360" w:lineRule="auto"/>
        <w:jc w:val="both"/>
      </w:pPr>
      <w:r>
        <w:rPr>
          <w:b/>
        </w:rPr>
        <w:t xml:space="preserve"> </w:t>
      </w:r>
      <w:r w:rsidR="00233C13">
        <w:rPr>
          <w:b/>
        </w:rPr>
        <w:t>Centri za socijalnu skrb na području Zagrebačke županije</w:t>
      </w:r>
    </w:p>
    <w:p w14:paraId="0C3C00AD" w14:textId="77777777" w:rsidR="0021124E" w:rsidRDefault="0021124E" w:rsidP="0021124E">
      <w:pPr>
        <w:pStyle w:val="Bezproreda"/>
        <w:spacing w:line="360" w:lineRule="auto"/>
        <w:ind w:left="720"/>
        <w:jc w:val="both"/>
      </w:pPr>
    </w:p>
    <w:p w14:paraId="70921852" w14:textId="6278B993" w:rsidR="0085054F" w:rsidRDefault="00203910" w:rsidP="00073FB3">
      <w:pPr>
        <w:pStyle w:val="Bezproreda"/>
        <w:spacing w:line="360" w:lineRule="auto"/>
        <w:jc w:val="both"/>
      </w:pPr>
      <w:r>
        <w:t>Na području Zagrebačke županije djeluje 8 centara za socijalnu skrb. Stručni radnici centara, uglavnom socijalni radnici i psiholozi v</w:t>
      </w:r>
      <w:r w:rsidR="00233C13">
        <w:t>rše terenski izvid, te utvrđ</w:t>
      </w:r>
      <w:r>
        <w:t>uju</w:t>
      </w:r>
      <w:r w:rsidR="00233C13">
        <w:t xml:space="preserve"> socijalno-ekonomsk</w:t>
      </w:r>
      <w:r>
        <w:t>e</w:t>
      </w:r>
      <w:r w:rsidR="00233C13">
        <w:t xml:space="preserve"> prilik</w:t>
      </w:r>
      <w:r>
        <w:t>e</w:t>
      </w:r>
      <w:r w:rsidR="00233C13">
        <w:t xml:space="preserve"> i potreb</w:t>
      </w:r>
      <w:r>
        <w:t>e</w:t>
      </w:r>
      <w:r w:rsidR="00233C13">
        <w:t>, te mogućnost eventualnog ostvarivanja prava iz socijalne skrbi za palijativnog bolesnika i članove njegove obitelji.</w:t>
      </w:r>
    </w:p>
    <w:p w14:paraId="6CDA7DE0" w14:textId="77777777" w:rsidR="00B64311" w:rsidRDefault="00B64311" w:rsidP="00073FB3">
      <w:pPr>
        <w:pStyle w:val="Bezproreda"/>
        <w:spacing w:line="360" w:lineRule="auto"/>
        <w:jc w:val="both"/>
      </w:pPr>
    </w:p>
    <w:p w14:paraId="57B9E0A5" w14:textId="707E7C72" w:rsidR="0085054F" w:rsidRPr="0021124E" w:rsidRDefault="00233C13" w:rsidP="001460E7">
      <w:pPr>
        <w:pStyle w:val="Bezproreda"/>
        <w:numPr>
          <w:ilvl w:val="1"/>
          <w:numId w:val="16"/>
        </w:numPr>
        <w:spacing w:line="360" w:lineRule="auto"/>
        <w:jc w:val="both"/>
      </w:pPr>
      <w:r w:rsidRPr="009149FC">
        <w:rPr>
          <w:b/>
        </w:rPr>
        <w:t xml:space="preserve">Društvo Crvenog križa Zagrebačke </w:t>
      </w:r>
      <w:r w:rsidR="00E21B30">
        <w:rPr>
          <w:b/>
        </w:rPr>
        <w:t>ž</w:t>
      </w:r>
      <w:r w:rsidRPr="009149FC">
        <w:rPr>
          <w:b/>
        </w:rPr>
        <w:t>upanije</w:t>
      </w:r>
      <w:r w:rsidR="002036D8" w:rsidRPr="009149FC">
        <w:rPr>
          <w:b/>
        </w:rPr>
        <w:t xml:space="preserve"> </w:t>
      </w:r>
    </w:p>
    <w:p w14:paraId="6CD914A6" w14:textId="77777777" w:rsidR="0021124E" w:rsidRPr="009149FC" w:rsidRDefault="0021124E" w:rsidP="0021124E">
      <w:pPr>
        <w:pStyle w:val="Bezproreda"/>
        <w:spacing w:line="360" w:lineRule="auto"/>
        <w:ind w:left="720"/>
        <w:jc w:val="both"/>
      </w:pPr>
    </w:p>
    <w:p w14:paraId="39EAD280" w14:textId="2466747E" w:rsidR="009149FC" w:rsidRDefault="002036D8" w:rsidP="009149FC">
      <w:pPr>
        <w:pStyle w:val="Bezproreda"/>
        <w:spacing w:line="360" w:lineRule="auto"/>
        <w:jc w:val="both"/>
      </w:pPr>
      <w:r>
        <w:t xml:space="preserve">U Statutu Crvenog križa nalaze se i slijedeće djelatnosti: </w:t>
      </w:r>
      <w:r w:rsidR="009149FC">
        <w:t>Crveni križ</w:t>
      </w:r>
      <w:r>
        <w:t xml:space="preserve"> </w:t>
      </w:r>
      <w:r w:rsidR="009149FC">
        <w:t xml:space="preserve">i njegovi ustrojstveni oblici: </w:t>
      </w:r>
    </w:p>
    <w:p w14:paraId="098FC458" w14:textId="77777777" w:rsidR="009149FC" w:rsidRDefault="009149FC" w:rsidP="009149FC">
      <w:pPr>
        <w:pStyle w:val="Bezproreda"/>
        <w:spacing w:line="360" w:lineRule="auto"/>
        <w:jc w:val="both"/>
      </w:pPr>
    </w:p>
    <w:p w14:paraId="6A6E36A0" w14:textId="54D8FAF8" w:rsidR="002036D8" w:rsidRDefault="002036D8" w:rsidP="009149FC">
      <w:pPr>
        <w:pStyle w:val="Bezproreda"/>
        <w:numPr>
          <w:ilvl w:val="0"/>
          <w:numId w:val="31"/>
        </w:numPr>
        <w:spacing w:line="360" w:lineRule="auto"/>
        <w:jc w:val="both"/>
      </w:pPr>
      <w:r>
        <w:t>organiziraju službu za njegu i pomoć u kući bolesnim i nemoćnim, osposobljavaju djelatnike za rad u toj službi te obučavaju za njegu bolesnika članove obitelji i ostale građane</w:t>
      </w:r>
      <w:r w:rsidR="00D324C8">
        <w:t>,</w:t>
      </w:r>
    </w:p>
    <w:p w14:paraId="28F44F44" w14:textId="49E3C0FD" w:rsidR="002036D8" w:rsidRDefault="002036D8" w:rsidP="009149FC">
      <w:pPr>
        <w:pStyle w:val="Bezproreda"/>
        <w:numPr>
          <w:ilvl w:val="0"/>
          <w:numId w:val="31"/>
        </w:numPr>
        <w:spacing w:line="360" w:lineRule="auto"/>
        <w:jc w:val="both"/>
      </w:pPr>
      <w:r>
        <w:t>organiziraju i provode prijevoz robe u humanitarne i druge svrhe, prijevoz osoba s invaliditetom, kroničnih bolesnika, starih i nemoćnih te osoba s tjelesnim ili mentalnim oštećenjem, dobrovoljnih davatelja krvi i članova Crvenog križa</w:t>
      </w:r>
      <w:r w:rsidR="00D324C8">
        <w:t>,</w:t>
      </w:r>
    </w:p>
    <w:p w14:paraId="3DBA3CF6" w14:textId="1234A49E" w:rsidR="002036D8" w:rsidRDefault="002036D8" w:rsidP="0077641E">
      <w:pPr>
        <w:pStyle w:val="Bezproreda"/>
        <w:numPr>
          <w:ilvl w:val="0"/>
          <w:numId w:val="31"/>
        </w:numPr>
        <w:spacing w:line="360" w:lineRule="auto"/>
        <w:jc w:val="both"/>
      </w:pPr>
      <w:r>
        <w:lastRenderedPageBreak/>
        <w:t>provode programe pomoći i njege starijih i nemoćnih osoba, osoba s posebnim potrebama te osoba s invaliditetom i teškoćama u razvoju (osobni asistenti) putem mobilnih timova i ostalih vidova pomoći u lokalnim zajednicama te pružaju i druge organizirane oblike pomoći kao što su poludnevni i cjelodnevni boravci, smještaj i pr</w:t>
      </w:r>
      <w:r w:rsidR="009149FC">
        <w:t>enoćišta za beskućnike i slično</w:t>
      </w:r>
      <w:r w:rsidR="00D324C8">
        <w:t>.</w:t>
      </w:r>
    </w:p>
    <w:p w14:paraId="18813ED7" w14:textId="77777777" w:rsidR="009149FC" w:rsidRDefault="009149FC" w:rsidP="009149FC">
      <w:pPr>
        <w:pStyle w:val="Bezproreda"/>
        <w:spacing w:line="360" w:lineRule="auto"/>
        <w:ind w:left="720"/>
        <w:jc w:val="both"/>
      </w:pPr>
    </w:p>
    <w:p w14:paraId="79289464" w14:textId="7E9BB27D" w:rsidR="00D324C8" w:rsidRDefault="002036D8" w:rsidP="009149FC">
      <w:pPr>
        <w:pStyle w:val="Bezproreda"/>
        <w:spacing w:line="360" w:lineRule="auto"/>
        <w:jc w:val="both"/>
      </w:pPr>
      <w:r>
        <w:t>Uključivanje volontera Crvenog križa u psihosocijalnu podršku</w:t>
      </w:r>
      <w:r w:rsidR="00203910">
        <w:t xml:space="preserve"> uz</w:t>
      </w:r>
      <w:r>
        <w:t xml:space="preserve"> praktičnu podršku</w:t>
      </w:r>
      <w:r w:rsidR="00203910">
        <w:t>,</w:t>
      </w:r>
      <w:r>
        <w:t xml:space="preserve"> jed</w:t>
      </w:r>
      <w:r w:rsidR="0021124E">
        <w:t>an</w:t>
      </w:r>
      <w:r>
        <w:t xml:space="preserve"> je od ključnih doprinosa u palijativnoj skrbi Zagrebačke županije. Volonteri koji bi prošli edukaciju iz palijativne skrbi, mogli bi prema uputama koordinatora pomoći u kući palijativnog bolesnika. </w:t>
      </w:r>
    </w:p>
    <w:p w14:paraId="2B80E4F7" w14:textId="636479C0" w:rsidR="0021124E" w:rsidRDefault="002036D8" w:rsidP="009149FC">
      <w:pPr>
        <w:pStyle w:val="Bezproreda"/>
        <w:spacing w:line="360" w:lineRule="auto"/>
        <w:jc w:val="both"/>
      </w:pPr>
      <w:r>
        <w:t>Pomoć volontera je moguća kroz pružanje psihosocijalne podrške bolesniku i obitelji</w:t>
      </w:r>
      <w:r w:rsidR="00D324C8">
        <w:t xml:space="preserve"> te </w:t>
      </w:r>
      <w:r>
        <w:t>pomoć i njegu u kući</w:t>
      </w:r>
      <w:r w:rsidR="00D324C8">
        <w:t xml:space="preserve"> (nabava</w:t>
      </w:r>
      <w:r>
        <w:t xml:space="preserve"> namirnica, plaćanje računa, kuhanje, </w:t>
      </w:r>
      <w:r w:rsidR="00D324C8">
        <w:t>čišćenje, pomoć kod osobne njege i sl.)</w:t>
      </w:r>
      <w:r>
        <w:t xml:space="preserve">. </w:t>
      </w:r>
    </w:p>
    <w:p w14:paraId="19E8728E" w14:textId="77777777" w:rsidR="0021124E" w:rsidRDefault="0021124E" w:rsidP="009149FC">
      <w:pPr>
        <w:pStyle w:val="Bezproreda"/>
        <w:spacing w:line="360" w:lineRule="auto"/>
        <w:jc w:val="both"/>
      </w:pPr>
    </w:p>
    <w:p w14:paraId="5E9216E4" w14:textId="77777777" w:rsidR="0021124E" w:rsidRDefault="002036D8" w:rsidP="009149FC">
      <w:pPr>
        <w:pStyle w:val="Bezproreda"/>
        <w:spacing w:line="360" w:lineRule="auto"/>
        <w:jc w:val="both"/>
      </w:pPr>
      <w:r>
        <w:t>Moguće je dogovoriti i neke druge zadatke za volontere u suradnji s liječnikom ili koordinatorom tima, ovisno o potrebama konkretnog bolesnika i njegove obitelji. Svako Gradsko društvo Crvenog križa trebalo bi prikupiti podatke o broju volontera koji su voljni sudjelovati u pružanju pomoći palijativnim bolesnicima i njihovim obiteljima, te ih je nakon toga potrebno educirati o palijativnoj skrbi.</w:t>
      </w:r>
    </w:p>
    <w:p w14:paraId="7B339683" w14:textId="75F71B24" w:rsidR="002036D8" w:rsidRPr="0049086D" w:rsidRDefault="002036D8" w:rsidP="009149FC">
      <w:pPr>
        <w:pStyle w:val="Bezproreda"/>
        <w:spacing w:line="360" w:lineRule="auto"/>
        <w:jc w:val="both"/>
        <w:rPr>
          <w:highlight w:val="yellow"/>
        </w:rPr>
      </w:pPr>
      <w:r>
        <w:t xml:space="preserve">Obzirom da se radi o osjetljivoj populaciji palijativnih bolesnika i njihovih obitelji, bitno je da svi volonteri prođu edukaciju koju preporuče nadležne službe. Koordinatori palijativnih timova </w:t>
      </w:r>
      <w:r w:rsidR="00D324C8">
        <w:t>će</w:t>
      </w:r>
      <w:r>
        <w:t xml:space="preserve"> u suradnji s ravnateljima gradskih društava Crvenog križa koordinira</w:t>
      </w:r>
      <w:r w:rsidR="00D324C8">
        <w:t>ti</w:t>
      </w:r>
      <w:r>
        <w:t xml:space="preserve"> rad volontera.</w:t>
      </w:r>
    </w:p>
    <w:p w14:paraId="31A6C4E4" w14:textId="77777777" w:rsidR="0049086D" w:rsidRPr="0049086D" w:rsidRDefault="0049086D" w:rsidP="0049086D">
      <w:pPr>
        <w:pStyle w:val="Bezproreda"/>
        <w:spacing w:line="360" w:lineRule="auto"/>
        <w:ind w:left="720"/>
        <w:jc w:val="both"/>
        <w:rPr>
          <w:highlight w:val="yellow"/>
        </w:rPr>
      </w:pPr>
    </w:p>
    <w:p w14:paraId="10EBF79B" w14:textId="1BBD3CAF" w:rsidR="0085054F" w:rsidRPr="0021124E" w:rsidRDefault="00D813AE" w:rsidP="001460E7">
      <w:pPr>
        <w:pStyle w:val="Bezproreda"/>
        <w:numPr>
          <w:ilvl w:val="1"/>
          <w:numId w:val="16"/>
        </w:numPr>
        <w:spacing w:line="360" w:lineRule="auto"/>
        <w:jc w:val="both"/>
      </w:pPr>
      <w:r>
        <w:rPr>
          <w:b/>
        </w:rPr>
        <w:t xml:space="preserve"> </w:t>
      </w:r>
      <w:r w:rsidR="00233C13">
        <w:rPr>
          <w:b/>
        </w:rPr>
        <w:t>Duhovnička skrb</w:t>
      </w:r>
    </w:p>
    <w:p w14:paraId="08956060" w14:textId="77777777" w:rsidR="0021124E" w:rsidRPr="007C3AF8" w:rsidRDefault="0021124E" w:rsidP="0021124E">
      <w:pPr>
        <w:pStyle w:val="Bezproreda"/>
        <w:spacing w:line="360" w:lineRule="auto"/>
        <w:ind w:left="720"/>
        <w:jc w:val="both"/>
      </w:pPr>
    </w:p>
    <w:p w14:paraId="7F79F53E" w14:textId="1D4DE726" w:rsidR="0021124E" w:rsidRDefault="00D324C8" w:rsidP="00073FB3">
      <w:pPr>
        <w:pStyle w:val="Bezproreda"/>
        <w:spacing w:line="360" w:lineRule="auto"/>
        <w:jc w:val="both"/>
      </w:pPr>
      <w:bookmarkStart w:id="4" w:name="_1t3h5sf" w:colFirst="0" w:colLast="0"/>
      <w:bookmarkEnd w:id="4"/>
      <w:r>
        <w:t xml:space="preserve">Izuzetno važan segment u palijativnoj skrbi je duhovnička skrb. </w:t>
      </w:r>
      <w:r w:rsidR="00233C13">
        <w:t>Razgovor s pacijentom (slušati pacijenta, informirati ga o događajima koji ga zanimaju, razgovor o smrti, smislu života i umiranja)</w:t>
      </w:r>
      <w:r w:rsidR="00173236">
        <w:t xml:space="preserve"> i d</w:t>
      </w:r>
      <w:r w:rsidR="00233C13">
        <w:t>uhovna podrška (zajednička molitva, čitanje vjerskih tekstova, razgovor o vjeri)</w:t>
      </w:r>
      <w:r w:rsidR="00173236">
        <w:t xml:space="preserve">, predstavljaju </w:t>
      </w:r>
      <w:r w:rsidR="00057A5B">
        <w:t xml:space="preserve"> </w:t>
      </w:r>
      <w:r w:rsidR="00173236">
        <w:t>p</w:t>
      </w:r>
      <w:r w:rsidR="00233C13">
        <w:t>omoć obitelji na način da joj se oslobađa vrijeme za odmor i druge aktivnosti prilikom boravka volontera s pacijentom.</w:t>
      </w:r>
      <w:r w:rsidR="00057A5B">
        <w:t xml:space="preserve"> </w:t>
      </w:r>
    </w:p>
    <w:p w14:paraId="4A73A971" w14:textId="691B45E8" w:rsidR="0021124E" w:rsidRDefault="00233C13" w:rsidP="00073FB3">
      <w:pPr>
        <w:pStyle w:val="Bezproreda"/>
        <w:spacing w:line="360" w:lineRule="auto"/>
        <w:jc w:val="both"/>
      </w:pPr>
      <w:r>
        <w:t>Pomoć obitelji i pacijentu u žalovanju (kada se sazna za dijagnozu i u procesu umiranja)</w:t>
      </w:r>
      <w:r w:rsidR="00173236">
        <w:t>,</w:t>
      </w:r>
      <w:r>
        <w:t xml:space="preserve"> </w:t>
      </w:r>
      <w:r w:rsidR="00173236">
        <w:t>p</w:t>
      </w:r>
      <w:r>
        <w:t>omoć</w:t>
      </w:r>
      <w:r w:rsidR="00173236">
        <w:t xml:space="preserve"> </w:t>
      </w:r>
      <w:r>
        <w:t>pacijentu u procesu pomirenja s osobama u njegovom životu (povezivanje pacijenata s osobama koje želi vidjeti, ohrabrenje za pomirenje)</w:t>
      </w:r>
      <w:r w:rsidR="00173236">
        <w:t>,</w:t>
      </w:r>
      <w:r>
        <w:t xml:space="preserve"> </w:t>
      </w:r>
      <w:r w:rsidR="00173236">
        <w:t>n</w:t>
      </w:r>
      <w:r>
        <w:t>aša prisutnost, naša molitva, naše ponašanje i djela mogu dovesti do toga da se o</w:t>
      </w:r>
      <w:r w:rsidR="00057A5B">
        <w:t xml:space="preserve">soba pomiri s Bogom i bližnjima. </w:t>
      </w:r>
    </w:p>
    <w:p w14:paraId="5C9860FF" w14:textId="32090C85" w:rsidR="0085054F" w:rsidRDefault="00173236" w:rsidP="00073FB3">
      <w:pPr>
        <w:pStyle w:val="Bezproreda"/>
        <w:spacing w:line="360" w:lineRule="auto"/>
        <w:jc w:val="both"/>
      </w:pPr>
      <w:r>
        <w:t>U</w:t>
      </w:r>
      <w:r w:rsidR="00233C13">
        <w:t xml:space="preserve"> domovima pacijenata </w:t>
      </w:r>
      <w:r>
        <w:t xml:space="preserve">na ovaj način </w:t>
      </w:r>
      <w:r w:rsidR="0027680B">
        <w:t xml:space="preserve">stvara se </w:t>
      </w:r>
      <w:r w:rsidR="00233C13">
        <w:t>ozračje mira</w:t>
      </w:r>
      <w:r>
        <w:t>,</w:t>
      </w:r>
      <w:r w:rsidR="00233C13">
        <w:t xml:space="preserve"> kroz pomoć u prihvaćanju novonastale situacije i kroz nadu u budući život.</w:t>
      </w:r>
      <w:r w:rsidR="00057A5B">
        <w:t xml:space="preserve"> </w:t>
      </w:r>
      <w:r w:rsidR="00233C13">
        <w:t xml:space="preserve">Biti veza između duhovnika vjerskih zajednica i pacijenata te </w:t>
      </w:r>
      <w:r w:rsidR="00233C13">
        <w:lastRenderedPageBreak/>
        <w:t>njihovih obitelji.</w:t>
      </w:r>
      <w:r w:rsidR="00057A5B">
        <w:t xml:space="preserve"> </w:t>
      </w:r>
      <w:r w:rsidR="00233C13">
        <w:t>Empatičkom prisutnošću „pomažemo u držanju nečije boli”, priznajemo njihovu patnju, iskazujemo žaljenje što nemamo odgovore i rješenja ali se zbog nje također uz bolesnika i smijemo i bivamo radosni ne fokusirajući se na bolest, bol ili umiranje. Osnaživanje pacijenata i njihovih obitelji da „sami uzmu u ruke” odluke koje se odnose na kraj njihova života</w:t>
      </w:r>
      <w:r w:rsidR="001A4CA3">
        <w:t xml:space="preserve">, </w:t>
      </w:r>
      <w:r w:rsidR="00233C13">
        <w:t xml:space="preserve">djelom i riječju svjedočimo </w:t>
      </w:r>
      <w:r w:rsidR="001A4CA3">
        <w:t>r</w:t>
      </w:r>
      <w:r w:rsidR="00233C13">
        <w:t xml:space="preserve">adosnu vijest spasenja koja nam je darovana u Kristu, uvijek poštujući slobodu, vjeru i vrijednost svake osobe. </w:t>
      </w:r>
    </w:p>
    <w:p w14:paraId="5CCDF1C0" w14:textId="77777777" w:rsidR="0085054F" w:rsidRDefault="0085054F" w:rsidP="00073FB3">
      <w:pPr>
        <w:pStyle w:val="Bezproreda"/>
        <w:spacing w:line="360" w:lineRule="auto"/>
        <w:jc w:val="both"/>
      </w:pPr>
    </w:p>
    <w:p w14:paraId="5E272DF6" w14:textId="15A5D1FF" w:rsidR="00CD6378" w:rsidRDefault="00CD6378" w:rsidP="00CD6378">
      <w:pPr>
        <w:pStyle w:val="Bezproreda"/>
        <w:tabs>
          <w:tab w:val="left" w:pos="3209"/>
        </w:tabs>
        <w:spacing w:line="360" w:lineRule="auto"/>
        <w:jc w:val="both"/>
      </w:pPr>
    </w:p>
    <w:p w14:paraId="2EB1916E" w14:textId="5FEABAB4" w:rsidR="0085054F" w:rsidRPr="00CD6378" w:rsidRDefault="00233C13" w:rsidP="001460E7">
      <w:pPr>
        <w:pStyle w:val="Bezproreda"/>
        <w:numPr>
          <w:ilvl w:val="0"/>
          <w:numId w:val="16"/>
        </w:numPr>
        <w:spacing w:line="360" w:lineRule="auto"/>
        <w:jc w:val="both"/>
      </w:pPr>
      <w:r>
        <w:rPr>
          <w:b/>
        </w:rPr>
        <w:t>MODEL ORGANIZACIJE PALIJATIVNE SKRBI NA PODRUČJU ZAGREBAČKE ŽUPANIJE</w:t>
      </w:r>
    </w:p>
    <w:p w14:paraId="4B097723" w14:textId="77777777" w:rsidR="00CD6378" w:rsidRDefault="00CD6378" w:rsidP="00CD6378">
      <w:pPr>
        <w:pStyle w:val="Bezproreda"/>
        <w:spacing w:line="360" w:lineRule="auto"/>
        <w:ind w:left="720"/>
        <w:jc w:val="both"/>
      </w:pPr>
    </w:p>
    <w:p w14:paraId="6D250592" w14:textId="65631687" w:rsidR="0085054F" w:rsidRDefault="00233C13" w:rsidP="00073FB3">
      <w:pPr>
        <w:pStyle w:val="Bezproreda"/>
        <w:spacing w:line="360" w:lineRule="auto"/>
        <w:jc w:val="both"/>
      </w:pPr>
      <w:r>
        <w:t>U organizaciji palijativne skrbi predviđa se uspostav</w:t>
      </w:r>
      <w:r w:rsidR="001A4CA3">
        <w:t>a</w:t>
      </w:r>
      <w:r>
        <w:t xml:space="preserve"> sustava palijativne skrbi koj</w:t>
      </w:r>
      <w:r w:rsidR="001A4CA3">
        <w:t>a</w:t>
      </w:r>
      <w:r>
        <w:t xml:space="preserve"> uključuje nekoliko različitih organizacijskih oblika. Ključni za razvoj palijativne skrbi na području Županije su Koordinacijski centar Županije za palijativnu skrb,  koordinator sustava palijativne skrbi, razvijena mreža palijativne skrbi na razini primarne zdravstvene zaštiti i mobilni palijativni tim. </w:t>
      </w:r>
    </w:p>
    <w:p w14:paraId="64751E07" w14:textId="0FB8CB5F" w:rsidR="007C3AF8" w:rsidRPr="00AB16E2" w:rsidRDefault="00233C13" w:rsidP="00AB16E2">
      <w:pPr>
        <w:pStyle w:val="Bezproreda"/>
        <w:spacing w:line="360" w:lineRule="auto"/>
        <w:jc w:val="both"/>
      </w:pPr>
      <w:r w:rsidRPr="00AB16E2">
        <w:t>Minimalni standard palijativne skrbi na području Županije čine:</w:t>
      </w:r>
    </w:p>
    <w:p w14:paraId="631566DC" w14:textId="57D1ECA7" w:rsidR="0085054F" w:rsidRDefault="007C3AF8" w:rsidP="007C3AF8">
      <w:pPr>
        <w:pStyle w:val="Bezproreda"/>
        <w:spacing w:line="360" w:lineRule="auto"/>
        <w:ind w:left="360"/>
        <w:jc w:val="both"/>
      </w:pPr>
      <w:r>
        <w:t xml:space="preserve">1. </w:t>
      </w:r>
      <w:r w:rsidR="00233C13">
        <w:t>Koordinacijski centar Županije za palijativnu skrb</w:t>
      </w:r>
    </w:p>
    <w:p w14:paraId="4717E8FA" w14:textId="5764610D" w:rsidR="0085054F" w:rsidRDefault="007C3AF8" w:rsidP="007C3AF8">
      <w:pPr>
        <w:pStyle w:val="Bezproreda"/>
        <w:spacing w:line="360" w:lineRule="auto"/>
        <w:ind w:left="360"/>
        <w:jc w:val="both"/>
      </w:pPr>
      <w:r>
        <w:t xml:space="preserve">2. </w:t>
      </w:r>
      <w:r w:rsidR="00233C13">
        <w:t>Koordinator sustava palijativne skrbi</w:t>
      </w:r>
    </w:p>
    <w:p w14:paraId="7B519D9A" w14:textId="609EA60B" w:rsidR="0085054F" w:rsidRDefault="007C3AF8" w:rsidP="007C3AF8">
      <w:pPr>
        <w:pStyle w:val="Bezproreda"/>
        <w:spacing w:line="360" w:lineRule="auto"/>
        <w:ind w:left="360"/>
        <w:jc w:val="both"/>
      </w:pPr>
      <w:r>
        <w:t xml:space="preserve">3. </w:t>
      </w:r>
      <w:r w:rsidR="00233C13">
        <w:t xml:space="preserve">Vanbolnički palijativni tim </w:t>
      </w:r>
    </w:p>
    <w:p w14:paraId="05181489" w14:textId="6CFD86D3" w:rsidR="0085054F" w:rsidRDefault="007C3AF8" w:rsidP="007C3AF8">
      <w:pPr>
        <w:pStyle w:val="Bezproreda"/>
        <w:spacing w:line="360" w:lineRule="auto"/>
        <w:ind w:left="360"/>
        <w:jc w:val="both"/>
      </w:pPr>
      <w:r>
        <w:t xml:space="preserve">4. </w:t>
      </w:r>
      <w:r w:rsidR="00233C13">
        <w:t xml:space="preserve">Komunikacijski put za provođenje palijativne skrbi </w:t>
      </w:r>
    </w:p>
    <w:p w14:paraId="07D87B5A" w14:textId="69B8AB32" w:rsidR="0085054F" w:rsidRDefault="007C3AF8" w:rsidP="007C3AF8">
      <w:pPr>
        <w:pStyle w:val="Bezproreda"/>
        <w:spacing w:line="360" w:lineRule="auto"/>
        <w:ind w:left="360"/>
        <w:jc w:val="both"/>
      </w:pPr>
      <w:r>
        <w:t xml:space="preserve">5. </w:t>
      </w:r>
      <w:r w:rsidR="00233C13">
        <w:t>Razvoj i dostupnost posudionice pomagala</w:t>
      </w:r>
    </w:p>
    <w:p w14:paraId="6C8C8F5A" w14:textId="77777777" w:rsidR="00203910" w:rsidRDefault="00203910" w:rsidP="007C3AF8">
      <w:pPr>
        <w:pStyle w:val="Bezproreda"/>
        <w:spacing w:line="360" w:lineRule="auto"/>
        <w:ind w:left="360"/>
        <w:jc w:val="both"/>
      </w:pPr>
    </w:p>
    <w:p w14:paraId="477F46D3" w14:textId="36C446B6" w:rsidR="00203910" w:rsidRDefault="00D813AE" w:rsidP="00203910">
      <w:pPr>
        <w:pStyle w:val="Bezproreda"/>
        <w:numPr>
          <w:ilvl w:val="1"/>
          <w:numId w:val="16"/>
        </w:numPr>
        <w:spacing w:line="360" w:lineRule="auto"/>
        <w:jc w:val="both"/>
        <w:rPr>
          <w:b/>
        </w:rPr>
      </w:pPr>
      <w:r>
        <w:rPr>
          <w:b/>
        </w:rPr>
        <w:t xml:space="preserve"> </w:t>
      </w:r>
      <w:r w:rsidR="00203910" w:rsidRPr="00203910">
        <w:rPr>
          <w:b/>
        </w:rPr>
        <w:t xml:space="preserve">Mreža </w:t>
      </w:r>
      <w:r w:rsidR="001D7E38">
        <w:rPr>
          <w:b/>
        </w:rPr>
        <w:t>koordinatora za palijativnu skrb na primarnoj razini zdravstvene zaštite</w:t>
      </w:r>
    </w:p>
    <w:p w14:paraId="4E8B9B10" w14:textId="56FBF4B3" w:rsidR="00F83A13" w:rsidRDefault="001D7E38" w:rsidP="00F83A13">
      <w:pPr>
        <w:spacing w:after="0" w:line="360" w:lineRule="auto"/>
        <w:jc w:val="both"/>
        <w:rPr>
          <w:rFonts w:cs="Arial"/>
        </w:rPr>
      </w:pPr>
      <w:r w:rsidRPr="001D7E38">
        <w:t xml:space="preserve">U sklopu </w:t>
      </w:r>
      <w:r>
        <w:t xml:space="preserve">Mreže javne zdravstvene službe, njezinim Izmjenama i dopunama iz 2015. godine donesena je Mreža koordinatora za palijativnu skrb na primarnoj razini zdravstvene zaštite. </w:t>
      </w:r>
      <w:r w:rsidRPr="001D7E38">
        <w:rPr>
          <w:b/>
        </w:rPr>
        <w:t>Za Zagrebačku županiju utvrđena su 3 koordinatora palijativne skrbi, uz koje je moguće ugovoriti i 3 mobilna palijativna tima.</w:t>
      </w:r>
      <w:r>
        <w:rPr>
          <w:b/>
        </w:rPr>
        <w:t xml:space="preserve"> </w:t>
      </w:r>
      <w:r w:rsidR="00AF4D88" w:rsidRPr="00AF4D88">
        <w:t>Ugovaranje koordinatora i mobilnih palijativnih timova</w:t>
      </w:r>
      <w:r w:rsidR="00AF4D88">
        <w:t xml:space="preserve"> u nadležnosti je Doma zdravlja Zagrebačke županije, uz uvjet osiguranja minimalnih uvjeta u pogledu radnika, prostora i opreme. </w:t>
      </w:r>
      <w:r w:rsidR="00F83A13">
        <w:rPr>
          <w:rFonts w:cs="Arial"/>
        </w:rPr>
        <w:t>Uvjet za koordinatora u pogledu radnika je prvostupnica sestrinstva s posebnom edukacijom iz palijativne skrbi, a u pogledu prostora potrebno je osigurati prostoriju najmanje 12 m</w:t>
      </w:r>
      <w:r w:rsidR="001A4CA3">
        <w:rPr>
          <w:rFonts w:cs="Arial"/>
          <w:vertAlign w:val="superscript"/>
        </w:rPr>
        <w:t>2</w:t>
      </w:r>
      <w:r w:rsidR="00F83A13">
        <w:rPr>
          <w:rFonts w:cs="Arial"/>
        </w:rPr>
        <w:t>.</w:t>
      </w:r>
    </w:p>
    <w:p w14:paraId="10C3967A" w14:textId="6981670A" w:rsidR="001D7E38" w:rsidRPr="00AF4D88" w:rsidRDefault="00AF4D88" w:rsidP="00F83A13">
      <w:pPr>
        <w:pStyle w:val="Bezproreda"/>
        <w:spacing w:line="360" w:lineRule="auto"/>
        <w:jc w:val="both"/>
      </w:pPr>
      <w:r>
        <w:t xml:space="preserve"> </w:t>
      </w:r>
      <w:r w:rsidR="00480343">
        <w:t>Obzirom da Mrežom nije definirana lokacija koordinatora, isti će biti raspoređeni uvažavajući sve specifičnosti i prometne povezanosti Zagrebačke županije te općih uvjeta ugovaranja.</w:t>
      </w:r>
      <w:r w:rsidR="00480343" w:rsidRPr="00480343">
        <w:t xml:space="preserve"> </w:t>
      </w:r>
      <w:r w:rsidR="00480343">
        <w:t>Također, potrebno je voditi računa o dostupnosti palijativne skrbi na području cijele Županije.</w:t>
      </w:r>
    </w:p>
    <w:p w14:paraId="7B2EF18B" w14:textId="77777777" w:rsidR="00203910" w:rsidRDefault="00203910" w:rsidP="007C3AF8">
      <w:pPr>
        <w:pStyle w:val="Bezproreda"/>
        <w:spacing w:line="360" w:lineRule="auto"/>
        <w:ind w:left="360"/>
        <w:jc w:val="both"/>
      </w:pPr>
    </w:p>
    <w:p w14:paraId="1700EC49" w14:textId="274ADE29" w:rsidR="0085054F" w:rsidRDefault="00D813AE" w:rsidP="00CD6378">
      <w:pPr>
        <w:pStyle w:val="Bezproreda"/>
        <w:numPr>
          <w:ilvl w:val="1"/>
          <w:numId w:val="16"/>
        </w:numPr>
        <w:spacing w:line="360" w:lineRule="auto"/>
        <w:jc w:val="both"/>
        <w:rPr>
          <w:b/>
        </w:rPr>
      </w:pPr>
      <w:r>
        <w:rPr>
          <w:b/>
        </w:rPr>
        <w:lastRenderedPageBreak/>
        <w:t xml:space="preserve"> </w:t>
      </w:r>
      <w:r w:rsidR="00233C13">
        <w:rPr>
          <w:b/>
        </w:rPr>
        <w:t>Koordinacijski centar Zagrebačk</w:t>
      </w:r>
      <w:r w:rsidR="005B316D">
        <w:rPr>
          <w:b/>
        </w:rPr>
        <w:t>e županije za palijativnu skrb/</w:t>
      </w:r>
      <w:r w:rsidR="00233C13">
        <w:rPr>
          <w:b/>
        </w:rPr>
        <w:t>koordinator sustava palijativne skrbi</w:t>
      </w:r>
    </w:p>
    <w:p w14:paraId="39FACAF2" w14:textId="15F02F18" w:rsidR="0085054F" w:rsidRDefault="00233C13" w:rsidP="00073FB3">
      <w:pPr>
        <w:pStyle w:val="Bezproreda"/>
        <w:spacing w:line="360" w:lineRule="auto"/>
        <w:jc w:val="both"/>
      </w:pPr>
      <w:r>
        <w:t xml:space="preserve">Koordinator palijativne skrbi/Centar za koordinaciju palijativne skrbi povezuje sve dionike važne za razvoj i pružanje palijativne skrbi u </w:t>
      </w:r>
      <w:r w:rsidR="001A4CA3">
        <w:t>Ž</w:t>
      </w:r>
      <w:r>
        <w:t xml:space="preserve">upaniji. Koordinator sustava palijativne skrbi u </w:t>
      </w:r>
      <w:r w:rsidR="001A4CA3">
        <w:t>Ž</w:t>
      </w:r>
      <w:r>
        <w:t>upaniji je medicinska sestra, prvostupnica sestrinstva sa dodatnom edukacijom o palijativnoj skrbi koja se prema Mreži javne zdravstvene službe ugovara s Hrvatskim zavodom za zdravstveno osiguranje.</w:t>
      </w:r>
      <w:r w:rsidR="006415E7">
        <w:t xml:space="preserve"> </w:t>
      </w:r>
      <w:r>
        <w:t xml:space="preserve">Koordinator za palijativnu skrb nije dio mobilnog palijativnog tima  već je samostalan u svom radu i predstavlja samostalnu  organizacijsku jedinicu. Djeluje zajedno u pružanju i razvoju palijativne skrbi s mobilnim palijativnim timom i drugim dionicima palijativne skrbi u </w:t>
      </w:r>
      <w:r w:rsidR="001A4CA3">
        <w:t>Ž</w:t>
      </w:r>
      <w:r>
        <w:t xml:space="preserve">upaniji. </w:t>
      </w:r>
    </w:p>
    <w:p w14:paraId="7A215F72" w14:textId="77777777" w:rsidR="00D813AE" w:rsidRDefault="00D813AE" w:rsidP="00073FB3">
      <w:pPr>
        <w:pStyle w:val="Bezproreda"/>
        <w:spacing w:line="360" w:lineRule="auto"/>
        <w:jc w:val="both"/>
      </w:pPr>
    </w:p>
    <w:p w14:paraId="26DE9D5E" w14:textId="52C99A21" w:rsidR="0085054F" w:rsidRDefault="00D813AE" w:rsidP="00CD6378">
      <w:pPr>
        <w:pStyle w:val="Bezproreda"/>
        <w:numPr>
          <w:ilvl w:val="1"/>
          <w:numId w:val="16"/>
        </w:numPr>
        <w:spacing w:line="360" w:lineRule="auto"/>
        <w:jc w:val="both"/>
        <w:rPr>
          <w:b/>
        </w:rPr>
      </w:pPr>
      <w:r>
        <w:rPr>
          <w:b/>
        </w:rPr>
        <w:t xml:space="preserve"> </w:t>
      </w:r>
      <w:r w:rsidR="00233C13">
        <w:rPr>
          <w:b/>
        </w:rPr>
        <w:t xml:space="preserve">Koordinator sustava palijativne skrbi u </w:t>
      </w:r>
      <w:r w:rsidR="001A4CA3">
        <w:rPr>
          <w:b/>
        </w:rPr>
        <w:t>Ž</w:t>
      </w:r>
      <w:r w:rsidR="00233C13">
        <w:rPr>
          <w:b/>
        </w:rPr>
        <w:t xml:space="preserve">upaniji: </w:t>
      </w:r>
    </w:p>
    <w:p w14:paraId="4547EE93" w14:textId="77777777" w:rsidR="0085054F" w:rsidRDefault="00233C13" w:rsidP="00AB16E2">
      <w:pPr>
        <w:pStyle w:val="Bezproreda"/>
        <w:numPr>
          <w:ilvl w:val="0"/>
          <w:numId w:val="18"/>
        </w:numPr>
        <w:spacing w:line="360" w:lineRule="auto"/>
        <w:jc w:val="both"/>
      </w:pPr>
      <w:r>
        <w:t xml:space="preserve">koordinira i osnažuje postojeći sustav zdravstvene, socijalne i duhovne skrbi </w:t>
      </w:r>
    </w:p>
    <w:p w14:paraId="7398458E" w14:textId="77777777" w:rsidR="0085054F" w:rsidRDefault="00233C13" w:rsidP="00AB16E2">
      <w:pPr>
        <w:pStyle w:val="Bezproreda"/>
        <w:numPr>
          <w:ilvl w:val="0"/>
          <w:numId w:val="18"/>
        </w:numPr>
        <w:spacing w:line="360" w:lineRule="auto"/>
        <w:jc w:val="both"/>
      </w:pPr>
      <w:r>
        <w:t xml:space="preserve">koordinira i povezuje djelovanje svih razina u sustavu zdravstvene zaštite i socijalne skrbi </w:t>
      </w:r>
    </w:p>
    <w:p w14:paraId="33B155B8" w14:textId="77777777" w:rsidR="0085054F" w:rsidRDefault="00233C13" w:rsidP="00AB16E2">
      <w:pPr>
        <w:pStyle w:val="Bezproreda"/>
        <w:numPr>
          <w:ilvl w:val="0"/>
          <w:numId w:val="18"/>
        </w:numPr>
        <w:spacing w:line="360" w:lineRule="auto"/>
        <w:jc w:val="both"/>
      </w:pPr>
      <w:r>
        <w:t xml:space="preserve">koordinira i osnažuje specijalističke službe palijativne skrbi </w:t>
      </w:r>
    </w:p>
    <w:p w14:paraId="35323482" w14:textId="39C23642" w:rsidR="0085054F" w:rsidRDefault="00233C13" w:rsidP="00AB16E2">
      <w:pPr>
        <w:pStyle w:val="Bezproreda"/>
        <w:numPr>
          <w:ilvl w:val="0"/>
          <w:numId w:val="18"/>
        </w:numPr>
        <w:spacing w:line="360" w:lineRule="auto"/>
        <w:jc w:val="both"/>
      </w:pPr>
      <w:r>
        <w:t xml:space="preserve">koordinira i vodi registar korisnika palijativne skrbi u </w:t>
      </w:r>
      <w:r w:rsidR="001A4CA3">
        <w:t>Ž</w:t>
      </w:r>
      <w:r>
        <w:t xml:space="preserve">upaniji </w:t>
      </w:r>
    </w:p>
    <w:p w14:paraId="62152FB3" w14:textId="77777777" w:rsidR="0085054F" w:rsidRDefault="00233C13" w:rsidP="00AB16E2">
      <w:pPr>
        <w:pStyle w:val="Bezproreda"/>
        <w:numPr>
          <w:ilvl w:val="0"/>
          <w:numId w:val="18"/>
        </w:numPr>
        <w:spacing w:line="360" w:lineRule="auto"/>
        <w:jc w:val="both"/>
      </w:pPr>
      <w:r>
        <w:t xml:space="preserve">koordinira rad i uključivanje volontera i organizacija civilnog društva u sustav palijativne skrbi </w:t>
      </w:r>
    </w:p>
    <w:p w14:paraId="61D3C303" w14:textId="77777777" w:rsidR="0085054F" w:rsidRDefault="00233C13" w:rsidP="00AB16E2">
      <w:pPr>
        <w:pStyle w:val="Bezproreda"/>
        <w:numPr>
          <w:ilvl w:val="0"/>
          <w:numId w:val="18"/>
        </w:numPr>
        <w:spacing w:line="360" w:lineRule="auto"/>
        <w:jc w:val="both"/>
      </w:pPr>
      <w:r>
        <w:t xml:space="preserve">koordinira ili organizira posudionice pomagala </w:t>
      </w:r>
    </w:p>
    <w:p w14:paraId="13ED33E4" w14:textId="77777777" w:rsidR="0085054F" w:rsidRDefault="00233C13" w:rsidP="00AB16E2">
      <w:pPr>
        <w:pStyle w:val="Bezproreda"/>
        <w:numPr>
          <w:ilvl w:val="0"/>
          <w:numId w:val="18"/>
        </w:numPr>
        <w:spacing w:line="360" w:lineRule="auto"/>
        <w:jc w:val="both"/>
      </w:pPr>
      <w:r>
        <w:t xml:space="preserve">koordinira programe edukacije iz područja palijativne skrbi </w:t>
      </w:r>
    </w:p>
    <w:p w14:paraId="0DEC7797" w14:textId="77777777" w:rsidR="0085054F" w:rsidRDefault="00233C13" w:rsidP="00AB16E2">
      <w:pPr>
        <w:pStyle w:val="Bezproreda"/>
        <w:numPr>
          <w:ilvl w:val="0"/>
          <w:numId w:val="18"/>
        </w:numPr>
        <w:spacing w:line="360" w:lineRule="auto"/>
        <w:jc w:val="both"/>
      </w:pPr>
      <w:r>
        <w:t xml:space="preserve">surađuje sa predstavnicima lokalne samouprave </w:t>
      </w:r>
    </w:p>
    <w:p w14:paraId="43B49374" w14:textId="77777777" w:rsidR="0085054F" w:rsidRDefault="00233C13" w:rsidP="00AB16E2">
      <w:pPr>
        <w:pStyle w:val="Bezproreda"/>
        <w:numPr>
          <w:ilvl w:val="0"/>
          <w:numId w:val="18"/>
        </w:numPr>
        <w:spacing w:line="360" w:lineRule="auto"/>
        <w:jc w:val="both"/>
      </w:pPr>
      <w:r>
        <w:t xml:space="preserve">surađuje sa drugim važnim dionicima palijativne skrbi (srodne organizacije civilnog društva, mediji, donatori, stručna društva i komore, institucije i organizacije na nacionalnoj razini i dr.) </w:t>
      </w:r>
    </w:p>
    <w:p w14:paraId="01899A71" w14:textId="77777777" w:rsidR="0085054F" w:rsidRDefault="00233C13" w:rsidP="00AB16E2">
      <w:pPr>
        <w:pStyle w:val="Bezproreda"/>
        <w:numPr>
          <w:ilvl w:val="0"/>
          <w:numId w:val="18"/>
        </w:numPr>
        <w:spacing w:line="360" w:lineRule="auto"/>
        <w:jc w:val="both"/>
      </w:pPr>
      <w:r>
        <w:t xml:space="preserve">informira građane i promiče palijativnu skrb </w:t>
      </w:r>
    </w:p>
    <w:p w14:paraId="16F6979A" w14:textId="5DCFE7CE" w:rsidR="0085054F" w:rsidRDefault="00233C13" w:rsidP="00AB16E2">
      <w:pPr>
        <w:pStyle w:val="Bezproreda"/>
        <w:numPr>
          <w:ilvl w:val="0"/>
          <w:numId w:val="18"/>
        </w:numPr>
        <w:spacing w:line="360" w:lineRule="auto"/>
        <w:jc w:val="both"/>
      </w:pPr>
      <w:r>
        <w:t xml:space="preserve">prati provedbu palijativne skrbi u </w:t>
      </w:r>
      <w:r w:rsidR="001A4CA3">
        <w:t>Ž</w:t>
      </w:r>
      <w:r>
        <w:t>upaniji</w:t>
      </w:r>
    </w:p>
    <w:p w14:paraId="3C1F798D" w14:textId="5C4B7419" w:rsidR="00057A5B" w:rsidRDefault="00057A5B" w:rsidP="00073FB3">
      <w:pPr>
        <w:pStyle w:val="Bezproreda"/>
        <w:spacing w:line="360" w:lineRule="auto"/>
        <w:jc w:val="both"/>
        <w:rPr>
          <w:b/>
        </w:rPr>
      </w:pPr>
    </w:p>
    <w:p w14:paraId="0D22AB6B" w14:textId="733EC88A" w:rsidR="0085054F" w:rsidRDefault="00D813AE" w:rsidP="00CD6378">
      <w:pPr>
        <w:pStyle w:val="Bezproreda"/>
        <w:numPr>
          <w:ilvl w:val="1"/>
          <w:numId w:val="16"/>
        </w:numPr>
        <w:spacing w:line="360" w:lineRule="auto"/>
        <w:jc w:val="both"/>
        <w:rPr>
          <w:b/>
        </w:rPr>
      </w:pPr>
      <w:r>
        <w:rPr>
          <w:b/>
        </w:rPr>
        <w:t xml:space="preserve"> </w:t>
      </w:r>
      <w:r w:rsidR="006415E7">
        <w:rPr>
          <w:b/>
        </w:rPr>
        <w:t>P</w:t>
      </w:r>
      <w:r w:rsidR="00233C13">
        <w:rPr>
          <w:b/>
        </w:rPr>
        <w:t>rimarna zdravstvena zaštita</w:t>
      </w:r>
    </w:p>
    <w:p w14:paraId="0616D6E4" w14:textId="44FE6310" w:rsidR="0085054F" w:rsidRPr="006415E7" w:rsidRDefault="00233C13" w:rsidP="006415E7">
      <w:pPr>
        <w:pStyle w:val="Bezproreda"/>
        <w:numPr>
          <w:ilvl w:val="2"/>
          <w:numId w:val="16"/>
        </w:numPr>
        <w:spacing w:line="360" w:lineRule="auto"/>
        <w:jc w:val="both"/>
      </w:pPr>
      <w:r w:rsidRPr="006415E7">
        <w:t xml:space="preserve">Palijativna skrb u primarnoj zdravstvenoj zaštiti </w:t>
      </w:r>
    </w:p>
    <w:p w14:paraId="45BA15D1" w14:textId="77777777" w:rsidR="006415E7" w:rsidRDefault="00233C13" w:rsidP="00073FB3">
      <w:pPr>
        <w:pStyle w:val="Bezproreda"/>
        <w:spacing w:line="360" w:lineRule="auto"/>
        <w:jc w:val="both"/>
      </w:pPr>
      <w:r>
        <w:t>Obiteljska medicina je temeljna djelatnost u primarnoj zdravstvenoj  zaštiti, koja provodi kurativnu i preventivnu zdravstvenu zaštitu, ali i palijativni pristup i opću palijativnu sk</w:t>
      </w:r>
      <w:r w:rsidR="00B57F19">
        <w:t>rb,  u populaciji za koju skrbi</w:t>
      </w:r>
      <w:r w:rsidR="00B57F19" w:rsidRPr="00B57F19">
        <w:rPr>
          <w:vertAlign w:val="superscript"/>
        </w:rPr>
        <w:t>8</w:t>
      </w:r>
      <w:r>
        <w:t>.</w:t>
      </w:r>
      <w:r w:rsidR="006415E7">
        <w:t xml:space="preserve"> </w:t>
      </w:r>
    </w:p>
    <w:p w14:paraId="40C0DE42" w14:textId="7C46DDDB" w:rsidR="0085054F" w:rsidRDefault="00233C13" w:rsidP="00073FB3">
      <w:pPr>
        <w:pStyle w:val="Bezproreda"/>
        <w:spacing w:line="360" w:lineRule="auto"/>
        <w:jc w:val="both"/>
      </w:pPr>
      <w:r>
        <w:t>U palijativnoj skrbi liječnik obiteljske medicine ne gubi svoju ulogu u skrbi za bolesnika već svoje djelovanje pretvara u timski rad sa službama specijalističke palijativne skrbi kako bi bile pokrivene sve potrebe bolesnika i obitelji koje nisu samo zdravstvene već i socijalne, psihološke i duhovne</w:t>
      </w:r>
      <w:r w:rsidR="00B57F19" w:rsidRPr="00B57F19">
        <w:rPr>
          <w:vertAlign w:val="superscript"/>
        </w:rPr>
        <w:t>9</w:t>
      </w:r>
      <w:r>
        <w:t xml:space="preserve">. </w:t>
      </w:r>
    </w:p>
    <w:p w14:paraId="421B6846" w14:textId="541851AE" w:rsidR="0085054F" w:rsidRDefault="00233C13" w:rsidP="00073FB3">
      <w:pPr>
        <w:pStyle w:val="Bezproreda"/>
        <w:spacing w:line="360" w:lineRule="auto"/>
        <w:jc w:val="both"/>
      </w:pPr>
      <w:r>
        <w:lastRenderedPageBreak/>
        <w:t>Patronažne sestre važna su karika u općoj palijativnoj skrb</w:t>
      </w:r>
      <w:r w:rsidR="001A4CA3">
        <w:t>i</w:t>
      </w:r>
      <w:r>
        <w:t xml:space="preserve"> zbog dobrog poznavanja obitelji sa svim svojim članovima. Njezina je uloga u prepoznavanju palijativnih bolesnika, uključivanju službi palijativne skrbi kao u prepoznavanju potreba te stvaranju cjelovite slike o dinamici cijele obitelji kad nastupi neizlječiva, uznapredovala bolest nekog člana.  </w:t>
      </w:r>
    </w:p>
    <w:p w14:paraId="307C22F1" w14:textId="381C42F6" w:rsidR="0085054F" w:rsidRDefault="00233C13" w:rsidP="00073FB3">
      <w:pPr>
        <w:pStyle w:val="Bezproreda"/>
        <w:spacing w:line="360" w:lineRule="auto"/>
        <w:jc w:val="both"/>
      </w:pPr>
      <w:r>
        <w:t>Zdravstvena njega u kući provodi higijenu bolesnika te provodi medicinske postupke koji</w:t>
      </w:r>
      <w:r w:rsidR="001A4CA3">
        <w:t xml:space="preserve">, </w:t>
      </w:r>
      <w:r>
        <w:t>za</w:t>
      </w:r>
      <w:r w:rsidR="001A4CA3">
        <w:t xml:space="preserve"> života </w:t>
      </w:r>
      <w:r>
        <w:t xml:space="preserve"> </w:t>
      </w:r>
      <w:r w:rsidR="001A4CA3">
        <w:t>i</w:t>
      </w:r>
      <w:r>
        <w:t xml:space="preserve"> pri kraju života</w:t>
      </w:r>
      <w:r w:rsidR="001A4CA3">
        <w:t xml:space="preserve">, </w:t>
      </w:r>
      <w:r>
        <w:t xml:space="preserve"> predstavljaju bazu zdravstvene skrbi. </w:t>
      </w:r>
    </w:p>
    <w:p w14:paraId="1D33EDE2" w14:textId="05E200AD" w:rsidR="00CD6378" w:rsidRDefault="00CD6378" w:rsidP="00073FB3">
      <w:pPr>
        <w:pStyle w:val="Bezproreda"/>
        <w:spacing w:line="360" w:lineRule="auto"/>
        <w:jc w:val="both"/>
      </w:pPr>
    </w:p>
    <w:p w14:paraId="53544FB1" w14:textId="42A85EFB" w:rsidR="0085054F" w:rsidRDefault="00D813AE" w:rsidP="00CD6378">
      <w:pPr>
        <w:pStyle w:val="Bezproreda"/>
        <w:numPr>
          <w:ilvl w:val="1"/>
          <w:numId w:val="16"/>
        </w:numPr>
        <w:spacing w:line="360" w:lineRule="auto"/>
        <w:jc w:val="both"/>
        <w:rPr>
          <w:b/>
        </w:rPr>
      </w:pPr>
      <w:r>
        <w:rPr>
          <w:b/>
        </w:rPr>
        <w:t xml:space="preserve"> </w:t>
      </w:r>
      <w:r w:rsidR="00233C13">
        <w:rPr>
          <w:b/>
        </w:rPr>
        <w:t xml:space="preserve">Mobilni palijativni tim </w:t>
      </w:r>
    </w:p>
    <w:p w14:paraId="648219E2" w14:textId="386738AD" w:rsidR="0085054F" w:rsidRDefault="00233C13" w:rsidP="00073FB3">
      <w:pPr>
        <w:pStyle w:val="Bezproreda"/>
        <w:spacing w:line="360" w:lineRule="auto"/>
        <w:jc w:val="both"/>
      </w:pPr>
      <w:r>
        <w:t>Mobilni palijativni tim pruža specijalističku palijativnu skrb bolesnicima u njihovom domu te podršku članovima obitelji koji skrbe za bolesnika. Mobilni palijativni tim ima savjetodavnu ulogu za druge profesionalce u primarnoj zdravstvenoj zaštiti (liječnik obiteljske medicine i sestra iz patronažne službe i zdravstvene njege u kući) i  zajednički sa drugim profesionalcima sudjeluje u rješavanj</w:t>
      </w:r>
      <w:r w:rsidR="001A4CA3">
        <w:t>u</w:t>
      </w:r>
      <w:r>
        <w:t xml:space="preserve"> kompleksnih potreba u terapiji simptoma i psihosocijalnoj skrbi. </w:t>
      </w:r>
    </w:p>
    <w:p w14:paraId="6E27D21C" w14:textId="77777777" w:rsidR="0085054F" w:rsidRDefault="00233C13" w:rsidP="00073FB3">
      <w:pPr>
        <w:pStyle w:val="Bezproreda"/>
        <w:spacing w:line="360" w:lineRule="auto"/>
        <w:jc w:val="both"/>
      </w:pPr>
      <w:r>
        <w:t xml:space="preserve">Uz koordinatora za palijativnu skrb predviđen je i mobilni palijativni tim na primarnoj razini zdravstvene zaštite, koji pruža specijalističku palijativnu skrb i  djeluje koordinirano s izabranim doktorom obiteljske medicine. </w:t>
      </w:r>
    </w:p>
    <w:p w14:paraId="08B4624E" w14:textId="77777777" w:rsidR="0085054F" w:rsidRDefault="00233C13" w:rsidP="00073FB3">
      <w:pPr>
        <w:pStyle w:val="Bezproreda"/>
        <w:spacing w:line="360" w:lineRule="auto"/>
        <w:jc w:val="both"/>
      </w:pPr>
      <w:r>
        <w:t xml:space="preserve">Prema minimalnim uvjetima sa Hrvatskim zavodom za zdravstveno osiguranje ugovaraju se liječnik specijalista s posebnom edukacijom iz palijativne skrbi te medicinska sestra prvostupnica sestrinstva, također educirana za rad u specijalističkoj palijativnoj skrbi. </w:t>
      </w:r>
    </w:p>
    <w:p w14:paraId="0B2BEDA1" w14:textId="4A034C3F" w:rsidR="0085054F" w:rsidRDefault="00233C13" w:rsidP="00073FB3">
      <w:pPr>
        <w:pStyle w:val="Bezproreda"/>
        <w:spacing w:line="360" w:lineRule="auto"/>
        <w:jc w:val="both"/>
      </w:pPr>
      <w:r>
        <w:t xml:space="preserve">U pružanje cjelovite, palijativne skrbi potrebno je u rad tima uključiti druge članove tima (socijalnog radnika, psihologa, duhovnika) iz već postojećih službi koje su dostupne za rad u palijativnoj skrbi ili zapošljavanjem novih stručnjaka-interdisciplinarni specijalistički tim. </w:t>
      </w:r>
    </w:p>
    <w:p w14:paraId="2F48022C" w14:textId="77777777" w:rsidR="0085054F" w:rsidRDefault="0085054F" w:rsidP="00073FB3">
      <w:pPr>
        <w:pStyle w:val="Bezproreda"/>
        <w:spacing w:line="360" w:lineRule="auto"/>
        <w:jc w:val="both"/>
      </w:pPr>
    </w:p>
    <w:p w14:paraId="78880CCD" w14:textId="77777777" w:rsidR="0085054F" w:rsidRDefault="00233C13" w:rsidP="00073FB3">
      <w:pPr>
        <w:pStyle w:val="Bezproreda"/>
        <w:spacing w:line="360" w:lineRule="auto"/>
        <w:jc w:val="both"/>
      </w:pPr>
      <w:r>
        <w:t>Uloga mobilnog palijativnog tima je da:</w:t>
      </w:r>
    </w:p>
    <w:p w14:paraId="68645DD5" w14:textId="77777777" w:rsidR="00666BC0" w:rsidRDefault="00233C13" w:rsidP="00666BC0">
      <w:pPr>
        <w:pStyle w:val="Bezproreda"/>
        <w:numPr>
          <w:ilvl w:val="0"/>
          <w:numId w:val="29"/>
        </w:numPr>
        <w:spacing w:line="360" w:lineRule="auto"/>
        <w:jc w:val="both"/>
      </w:pPr>
      <w:r>
        <w:t xml:space="preserve">pruža specijalističku palijativnu skrb bolesnicima u njihovom domu: fizičku, psihosocijalnu i duhovnu skrb </w:t>
      </w:r>
    </w:p>
    <w:p w14:paraId="61F8E18C" w14:textId="77777777" w:rsidR="00666BC0" w:rsidRDefault="00233C13" w:rsidP="00666BC0">
      <w:pPr>
        <w:pStyle w:val="Bezproreda"/>
        <w:numPr>
          <w:ilvl w:val="0"/>
          <w:numId w:val="29"/>
        </w:numPr>
        <w:spacing w:line="360" w:lineRule="auto"/>
        <w:jc w:val="both"/>
      </w:pPr>
      <w:r>
        <w:t xml:space="preserve">pruža podršku članovima obitelji koji skrbe za bolesnika u skrbi i žalovanju </w:t>
      </w:r>
    </w:p>
    <w:p w14:paraId="55461A89" w14:textId="77777777" w:rsidR="00666BC0" w:rsidRDefault="00233C13" w:rsidP="00666BC0">
      <w:pPr>
        <w:pStyle w:val="Bezproreda"/>
        <w:numPr>
          <w:ilvl w:val="0"/>
          <w:numId w:val="29"/>
        </w:numPr>
        <w:spacing w:line="360" w:lineRule="auto"/>
        <w:jc w:val="both"/>
      </w:pPr>
      <w:r>
        <w:t xml:space="preserve">ima savjetodavnu ulogu liječnicima obiteljske medicine i medicinskim sestrama u patronažnoj službi i zdravstvenoj njezi u kući </w:t>
      </w:r>
    </w:p>
    <w:p w14:paraId="3B59CD5D" w14:textId="77777777" w:rsidR="00666BC0" w:rsidRDefault="00233C13" w:rsidP="00666BC0">
      <w:pPr>
        <w:pStyle w:val="Bezproreda"/>
        <w:numPr>
          <w:ilvl w:val="0"/>
          <w:numId w:val="29"/>
        </w:numPr>
        <w:spacing w:line="360" w:lineRule="auto"/>
        <w:jc w:val="both"/>
      </w:pPr>
      <w:r>
        <w:t xml:space="preserve">sudjeluje u zbrinjavanju kompleksnih simptoma kao i potreba u suradnji sa liječnikom obiteljske medicine, sestrama iz patronažne službe i zdravstvene njege i dr. </w:t>
      </w:r>
    </w:p>
    <w:p w14:paraId="1E405405" w14:textId="77777777" w:rsidR="00666BC0" w:rsidRDefault="00666BC0" w:rsidP="00666BC0">
      <w:pPr>
        <w:pStyle w:val="Bezproreda"/>
        <w:numPr>
          <w:ilvl w:val="0"/>
          <w:numId w:val="29"/>
        </w:numPr>
        <w:spacing w:line="360" w:lineRule="auto"/>
        <w:jc w:val="both"/>
      </w:pPr>
      <w:r>
        <w:lastRenderedPageBreak/>
        <w:t>p</w:t>
      </w:r>
      <w:r w:rsidR="00233C13">
        <w:t>ružanje skrbi za palijativne bolesnike 24/7 u suradn</w:t>
      </w:r>
      <w:r w:rsidR="001460E7">
        <w:t xml:space="preserve">ji sa drugim dostupnim službama </w:t>
      </w:r>
      <w:r w:rsidR="00233C13">
        <w:t>djeluje multidisciplinarno i interdisciplinarno sa drugim službama u osiguravanju kontinuirane i kompletne palijativne skrbi</w:t>
      </w:r>
    </w:p>
    <w:p w14:paraId="1A60DCF5" w14:textId="1ED87D6B" w:rsidR="0085054F" w:rsidRDefault="00233C13" w:rsidP="00666BC0">
      <w:pPr>
        <w:pStyle w:val="Bezproreda"/>
        <w:numPr>
          <w:ilvl w:val="0"/>
          <w:numId w:val="29"/>
        </w:numPr>
        <w:spacing w:line="360" w:lineRule="auto"/>
        <w:jc w:val="both"/>
      </w:pPr>
      <w:r>
        <w:t xml:space="preserve"> sudjeluje u „preuzimanju“ bolesnika iz bolnice na kućnu skrb</w:t>
      </w:r>
    </w:p>
    <w:p w14:paraId="11096A90" w14:textId="77777777" w:rsidR="0085054F" w:rsidRDefault="0085054F" w:rsidP="00073FB3">
      <w:pPr>
        <w:pStyle w:val="Bezproreda"/>
        <w:spacing w:line="360" w:lineRule="auto"/>
        <w:jc w:val="both"/>
      </w:pPr>
    </w:p>
    <w:p w14:paraId="797E1D25" w14:textId="1898A8FA" w:rsidR="0085054F" w:rsidRDefault="00D813AE" w:rsidP="00CD6378">
      <w:pPr>
        <w:pStyle w:val="Bezproreda"/>
        <w:numPr>
          <w:ilvl w:val="1"/>
          <w:numId w:val="16"/>
        </w:numPr>
        <w:spacing w:line="360" w:lineRule="auto"/>
        <w:jc w:val="both"/>
        <w:rPr>
          <w:b/>
        </w:rPr>
      </w:pPr>
      <w:r>
        <w:rPr>
          <w:b/>
        </w:rPr>
        <w:t xml:space="preserve"> </w:t>
      </w:r>
      <w:r w:rsidR="00233C13">
        <w:rPr>
          <w:b/>
        </w:rPr>
        <w:t>Interdisciplinarni specijalistički tim</w:t>
      </w:r>
    </w:p>
    <w:p w14:paraId="7630FA57" w14:textId="5E08ACE6" w:rsidR="0085054F" w:rsidRDefault="00233C13" w:rsidP="00073FB3">
      <w:pPr>
        <w:pStyle w:val="Bezproreda"/>
        <w:spacing w:line="360" w:lineRule="auto"/>
        <w:jc w:val="both"/>
      </w:pPr>
      <w:r>
        <w:t>Potporu osiguravanju izvanbolničke palijativne skrbi pružaju bolnička i izvanbolnička specijalističko-konzilijarna zdravstvena zaštita</w:t>
      </w:r>
      <w:r w:rsidR="001A4CA3">
        <w:t>,</w:t>
      </w:r>
      <w:r>
        <w:t xml:space="preserve"> kroz sustav kućnih posjeta za specijalističku palijativnu skrb izvan domene rada obiteljskog liječnika, te konzilijarno. Nositelji te potpore su interdisciplinarni specijalistički timovi koji podržavaju primarnu zdravstvenu zaštitu konzilijarno pružanjem  oblika skrbi koji nisu uobičajeni na razini primarne zdravstvene zaštite. Svi članovi interdisciplinarnog specijalističkog tima moraju imati posebnu edukaciju za rad u palijativnoj skrbi. Takav tim nije primarno zadana forma u smislu punog radnog odnosa, već je to skup stručnjaka koji u radu tima sudjeluju u različitim udjelima i ulogama, bilo stalno ili povremeno, a minimalno ga čine medicinska sestra i liječnik.</w:t>
      </w:r>
    </w:p>
    <w:p w14:paraId="5000DD02" w14:textId="77777777" w:rsidR="0085054F" w:rsidRDefault="0085054F" w:rsidP="00073FB3">
      <w:pPr>
        <w:pStyle w:val="Bezproreda"/>
        <w:spacing w:line="360" w:lineRule="auto"/>
        <w:jc w:val="both"/>
      </w:pPr>
    </w:p>
    <w:p w14:paraId="4C2B63E0" w14:textId="77777777" w:rsidR="0085054F" w:rsidRDefault="00233C13" w:rsidP="00073FB3">
      <w:pPr>
        <w:pStyle w:val="Bezproreda"/>
        <w:spacing w:line="360" w:lineRule="auto"/>
        <w:jc w:val="both"/>
      </w:pPr>
      <w:r>
        <w:t>Prema preporukama Europske asocijacije za palijativnu skrb, specijalistički mobilni tim za palijativnu skrb trebali bi činiti: liječnik, medicinska sestra, socijalni radnik, psiholog, radni terapeut, duhovnik i drugi potrebni stručnjaci ovisno o potrebama bolesnika i njihovih obitelji. Iako se u skrb za bolesnika i obitelj u njihovom domu najčešće uključuju liječnik i medicinska sestra, a onda i socijalni radnik, drugi članovi tima trebali bi biti aktivno uključeni u zajedničko planiranje i provođenje skrbi ako je to potrebno za pružanje holističke skrbi.</w:t>
      </w:r>
    </w:p>
    <w:p w14:paraId="37A37386" w14:textId="77777777" w:rsidR="0085054F" w:rsidRDefault="00233C13" w:rsidP="00073FB3">
      <w:pPr>
        <w:pStyle w:val="Bezproreda"/>
        <w:spacing w:line="360" w:lineRule="auto"/>
        <w:jc w:val="both"/>
      </w:pPr>
      <w:r>
        <w:t>U Republici Hrvatskoj se trenutno financira nekoliko projekata rada mobilnih timova za palijativnu skrb koji uključuju liječnika i medicinsku sestru.</w:t>
      </w:r>
    </w:p>
    <w:p w14:paraId="1493ABC8" w14:textId="77777777" w:rsidR="0085054F" w:rsidRDefault="0085054F" w:rsidP="00073FB3">
      <w:pPr>
        <w:pStyle w:val="Bezproreda"/>
        <w:spacing w:line="360" w:lineRule="auto"/>
        <w:jc w:val="both"/>
      </w:pPr>
    </w:p>
    <w:p w14:paraId="0031D1CE" w14:textId="77777777" w:rsidR="0085054F" w:rsidRPr="00CF0A4C" w:rsidRDefault="00233C13" w:rsidP="00073FB3">
      <w:pPr>
        <w:pStyle w:val="Bezproreda"/>
        <w:spacing w:line="360" w:lineRule="auto"/>
        <w:jc w:val="both"/>
        <w:rPr>
          <w:color w:val="auto"/>
        </w:rPr>
      </w:pPr>
      <w:r w:rsidRPr="00CF0A4C">
        <w:rPr>
          <w:color w:val="auto"/>
        </w:rPr>
        <w:t xml:space="preserve">Uloga specijalističkog mobilnog tima za palijativnu skrb jest razumijevanje i pružanje specijalističke palijativne skrbi u okviru koje se prepoznaju palijativni bolesnici i njihove specifične potrebe kao i potrebe članova njihovih obitelji. Specijalistička palijativna skrb poboljšava ublažavanje i praćenje simptoma kod </w:t>
      </w:r>
      <w:proofErr w:type="spellStart"/>
      <w:r w:rsidRPr="00CF0A4C">
        <w:rPr>
          <w:color w:val="auto"/>
        </w:rPr>
        <w:t>uznapredovalih</w:t>
      </w:r>
      <w:proofErr w:type="spellEnd"/>
      <w:r w:rsidRPr="00CF0A4C">
        <w:rPr>
          <w:color w:val="auto"/>
        </w:rPr>
        <w:t xml:space="preserve"> bolesti i na kraju života te podiže kvalitetu života i skrbi. </w:t>
      </w:r>
    </w:p>
    <w:p w14:paraId="124A7D84" w14:textId="77777777" w:rsidR="0085054F" w:rsidRPr="00CF0A4C" w:rsidRDefault="00233C13" w:rsidP="00073FB3">
      <w:pPr>
        <w:pStyle w:val="Bezproreda"/>
        <w:spacing w:line="360" w:lineRule="auto"/>
        <w:jc w:val="both"/>
        <w:rPr>
          <w:color w:val="auto"/>
        </w:rPr>
      </w:pPr>
      <w:r w:rsidRPr="00CF0A4C">
        <w:rPr>
          <w:color w:val="auto"/>
        </w:rPr>
        <w:t>Specijalistički mobilni timovi pružaju pomoć i podršku profesionalcima i službama koji brinu o neizlječivo bolesnim građanima, ali njihov rad nije specijalizirano usmjeren samo na palijativne bolesnike i njihove obitelji već cijelu populaciju određenog područja.</w:t>
      </w:r>
    </w:p>
    <w:p w14:paraId="4EBDF4D7" w14:textId="77777777" w:rsidR="0085054F" w:rsidRDefault="0085054F" w:rsidP="00073FB3">
      <w:pPr>
        <w:pStyle w:val="Bezproreda"/>
        <w:spacing w:line="360" w:lineRule="auto"/>
        <w:jc w:val="both"/>
      </w:pPr>
    </w:p>
    <w:p w14:paraId="6866B3AD" w14:textId="331C58DF" w:rsidR="0085054F" w:rsidRPr="003E654F" w:rsidRDefault="00233C13" w:rsidP="00CF0A4C">
      <w:pPr>
        <w:pStyle w:val="Bezproreda"/>
        <w:tabs>
          <w:tab w:val="right" w:pos="9072"/>
        </w:tabs>
        <w:spacing w:line="360" w:lineRule="auto"/>
        <w:jc w:val="both"/>
        <w:rPr>
          <w:b/>
        </w:rPr>
      </w:pPr>
      <w:r w:rsidRPr="003E654F">
        <w:rPr>
          <w:b/>
        </w:rPr>
        <w:lastRenderedPageBreak/>
        <w:t>Obaveze i poslovi specijalističkog mobilnog tima za palijativnu skrb</w:t>
      </w:r>
      <w:r w:rsidR="00CF0A4C" w:rsidRPr="003E654F">
        <w:rPr>
          <w:b/>
        </w:rPr>
        <w:t>:</w:t>
      </w:r>
    </w:p>
    <w:p w14:paraId="4707E284" w14:textId="103D4945" w:rsidR="0085054F" w:rsidRPr="007510EE" w:rsidRDefault="007510EE" w:rsidP="007510EE">
      <w:pPr>
        <w:pStyle w:val="Bezproreda"/>
        <w:numPr>
          <w:ilvl w:val="0"/>
          <w:numId w:val="30"/>
        </w:numPr>
        <w:spacing w:line="360" w:lineRule="auto"/>
        <w:jc w:val="both"/>
      </w:pPr>
      <w:r>
        <w:t>p</w:t>
      </w:r>
      <w:r w:rsidR="00233C13" w:rsidRPr="007510EE">
        <w:t>osjećivanje bolesnika u njegovom domu (prve i kontrolne kućne posjete)</w:t>
      </w:r>
    </w:p>
    <w:p w14:paraId="1489C6A9" w14:textId="32633B22" w:rsidR="0085054F" w:rsidRPr="007510EE" w:rsidRDefault="007510EE" w:rsidP="007510EE">
      <w:pPr>
        <w:pStyle w:val="Bezproreda"/>
        <w:numPr>
          <w:ilvl w:val="0"/>
          <w:numId w:val="30"/>
        </w:numPr>
        <w:spacing w:line="360" w:lineRule="auto"/>
        <w:jc w:val="both"/>
      </w:pPr>
      <w:r>
        <w:t>c</w:t>
      </w:r>
      <w:r w:rsidR="00233C13" w:rsidRPr="007510EE">
        <w:t>jelovito sagledavanje bolesnikovih fizičkih, psihosocijalnih i duhovnih potreba, kao i potreba obitelji</w:t>
      </w:r>
    </w:p>
    <w:p w14:paraId="0496F9AB" w14:textId="5D028B0A" w:rsidR="0085054F" w:rsidRPr="007510EE" w:rsidRDefault="007510EE" w:rsidP="007510EE">
      <w:pPr>
        <w:pStyle w:val="Bezproreda"/>
        <w:numPr>
          <w:ilvl w:val="0"/>
          <w:numId w:val="30"/>
        </w:numPr>
        <w:spacing w:line="360" w:lineRule="auto"/>
        <w:jc w:val="both"/>
      </w:pPr>
      <w:r>
        <w:t>i</w:t>
      </w:r>
      <w:r w:rsidR="00233C13" w:rsidRPr="007510EE">
        <w:t>zrada i provođenje plana skrbi</w:t>
      </w:r>
    </w:p>
    <w:p w14:paraId="2EF4D868" w14:textId="060D0FFA" w:rsidR="0085054F" w:rsidRDefault="007510EE" w:rsidP="007510EE">
      <w:pPr>
        <w:pStyle w:val="Bezproreda"/>
        <w:numPr>
          <w:ilvl w:val="0"/>
          <w:numId w:val="30"/>
        </w:numPr>
        <w:spacing w:line="360" w:lineRule="auto"/>
        <w:jc w:val="both"/>
      </w:pPr>
      <w:r>
        <w:t>u</w:t>
      </w:r>
      <w:r w:rsidR="00233C13">
        <w:t xml:space="preserve">blažavanje fizičkih simptoma u palijativnoj skrbi i na kraju života </w:t>
      </w:r>
      <w:proofErr w:type="spellStart"/>
      <w:r w:rsidR="00233C13">
        <w:t>titriranjem</w:t>
      </w:r>
      <w:proofErr w:type="spellEnd"/>
      <w:r w:rsidR="00233C13">
        <w:t xml:space="preserve"> terapije te organiziranjem provođenja potrebnih medicinskih postupaka, a sve u suradnji s nadležnim službama primarne zdravstvene zaštite i potrebnim stručnjacima (liječnik opće i obiteljske medicine, patronažna služba, zdravstvena njega u kući, anesteziolog itd.)</w:t>
      </w:r>
    </w:p>
    <w:p w14:paraId="021EEBF8" w14:textId="43FF70BA" w:rsidR="0085054F" w:rsidRDefault="007510EE" w:rsidP="007510EE">
      <w:pPr>
        <w:pStyle w:val="Bezproreda"/>
        <w:numPr>
          <w:ilvl w:val="0"/>
          <w:numId w:val="30"/>
        </w:numPr>
        <w:spacing w:line="360" w:lineRule="auto"/>
        <w:jc w:val="both"/>
      </w:pPr>
      <w:r>
        <w:t>p</w:t>
      </w:r>
      <w:r w:rsidR="00233C13">
        <w:t xml:space="preserve">ružanje psihosocijalne i duhovne podrške u okviru kompetencija specijalista palijativne skrbi u mobilnom timu </w:t>
      </w:r>
    </w:p>
    <w:p w14:paraId="774F48EE" w14:textId="143BF94F" w:rsidR="0085054F" w:rsidRDefault="007510EE" w:rsidP="007510EE">
      <w:pPr>
        <w:pStyle w:val="Bezproreda"/>
        <w:numPr>
          <w:ilvl w:val="0"/>
          <w:numId w:val="30"/>
        </w:numPr>
        <w:spacing w:line="360" w:lineRule="auto"/>
        <w:jc w:val="both"/>
      </w:pPr>
      <w:r>
        <w:t>u</w:t>
      </w:r>
      <w:r w:rsidR="00233C13">
        <w:t xml:space="preserve">ključivanje potrebnih stručnjaka za rješavanje psihosocijalnih i duhovnih poteškoća koje nadilaze kompetencije specijalističkog tima za palijativnu skrb (komplicirane situacije i patološka odstupanja) </w:t>
      </w:r>
    </w:p>
    <w:p w14:paraId="37ADC960" w14:textId="0E301B3B" w:rsidR="0085054F" w:rsidRDefault="007510EE" w:rsidP="007510EE">
      <w:pPr>
        <w:pStyle w:val="Bezproreda"/>
        <w:numPr>
          <w:ilvl w:val="0"/>
          <w:numId w:val="30"/>
        </w:numPr>
        <w:spacing w:line="360" w:lineRule="auto"/>
        <w:jc w:val="both"/>
      </w:pPr>
      <w:r>
        <w:t>s</w:t>
      </w:r>
      <w:r w:rsidR="00233C13">
        <w:t>udjelovanje u pružanju podrške obitelji u žalovanju prije i nakon smrti</w:t>
      </w:r>
    </w:p>
    <w:p w14:paraId="21133C79" w14:textId="7B8CDC8C" w:rsidR="0085054F" w:rsidRDefault="007510EE" w:rsidP="007510EE">
      <w:pPr>
        <w:pStyle w:val="Bezproreda"/>
        <w:numPr>
          <w:ilvl w:val="0"/>
          <w:numId w:val="30"/>
        </w:numPr>
        <w:spacing w:line="360" w:lineRule="auto"/>
        <w:jc w:val="both"/>
      </w:pPr>
      <w:r>
        <w:t>p</w:t>
      </w:r>
      <w:r w:rsidR="00233C13">
        <w:t>ružanje pomoći i podrške profesionalcima u primarnoj zdravstvenoj zaštiti u obliku savjeta i preporuka iz specijalističke palijativne skrbi</w:t>
      </w:r>
    </w:p>
    <w:p w14:paraId="7A03A434" w14:textId="248C0055" w:rsidR="0085054F" w:rsidRDefault="007510EE" w:rsidP="007510EE">
      <w:pPr>
        <w:pStyle w:val="Bezproreda"/>
        <w:numPr>
          <w:ilvl w:val="0"/>
          <w:numId w:val="30"/>
        </w:numPr>
        <w:spacing w:line="360" w:lineRule="auto"/>
        <w:jc w:val="both"/>
      </w:pPr>
      <w:r>
        <w:t>u</w:t>
      </w:r>
      <w:r w:rsidR="00233C13">
        <w:t xml:space="preserve">koliko je kadrovski izvedivo sudjelovanje u pružanju 24/7 telefonske podrške bolesnicima, članovima obitelji i profesionalcima </w:t>
      </w:r>
    </w:p>
    <w:p w14:paraId="78BF4C35" w14:textId="538D3D9E" w:rsidR="0085054F" w:rsidRDefault="007510EE" w:rsidP="007510EE">
      <w:pPr>
        <w:pStyle w:val="Bezproreda"/>
        <w:numPr>
          <w:ilvl w:val="0"/>
          <w:numId w:val="30"/>
        </w:numPr>
        <w:spacing w:line="360" w:lineRule="auto"/>
        <w:jc w:val="both"/>
      </w:pPr>
      <w:r>
        <w:t>s</w:t>
      </w:r>
      <w:r w:rsidR="00233C13">
        <w:t>urađivanje sa županijskim centrom za koordinaciju palijativne skrbi</w:t>
      </w:r>
    </w:p>
    <w:p w14:paraId="5DDB8E0E" w14:textId="0F30EBCB" w:rsidR="0085054F" w:rsidRDefault="007510EE" w:rsidP="007510EE">
      <w:pPr>
        <w:pStyle w:val="Bezproreda"/>
        <w:numPr>
          <w:ilvl w:val="0"/>
          <w:numId w:val="30"/>
        </w:numPr>
        <w:spacing w:line="360" w:lineRule="auto"/>
        <w:jc w:val="both"/>
      </w:pPr>
      <w:r>
        <w:t>r</w:t>
      </w:r>
      <w:r w:rsidR="00233C13">
        <w:t>edovito sastajanje s drugim timovima palijativne skrbi koji djeluju na istom području u organizaciji županijskog centra za koordinaciju palijativne skrbi</w:t>
      </w:r>
    </w:p>
    <w:p w14:paraId="4AE59237" w14:textId="6935B80A" w:rsidR="0085054F" w:rsidRDefault="007510EE" w:rsidP="007510EE">
      <w:pPr>
        <w:pStyle w:val="Bezproreda"/>
        <w:numPr>
          <w:ilvl w:val="0"/>
          <w:numId w:val="30"/>
        </w:numPr>
        <w:spacing w:line="360" w:lineRule="auto"/>
        <w:jc w:val="both"/>
      </w:pPr>
      <w:r>
        <w:t>s</w:t>
      </w:r>
      <w:r w:rsidR="00233C13">
        <w:t xml:space="preserve">urađivanje s lokalnim službama zdravstvene i socijalne skrbi </w:t>
      </w:r>
    </w:p>
    <w:p w14:paraId="64272DBB" w14:textId="79C09225" w:rsidR="0085054F" w:rsidRDefault="007510EE" w:rsidP="007510EE">
      <w:pPr>
        <w:pStyle w:val="Bezproreda"/>
        <w:numPr>
          <w:ilvl w:val="0"/>
          <w:numId w:val="30"/>
        </w:numPr>
        <w:spacing w:line="360" w:lineRule="auto"/>
        <w:jc w:val="both"/>
      </w:pPr>
      <w:r>
        <w:t>s</w:t>
      </w:r>
      <w:r w:rsidR="00233C13">
        <w:t>urađivanje s institucijama na različitim razinama skrbi i sudjelovanje u osiguravanju kontinuiteta skrbi pri promjeni mjesta skrbi</w:t>
      </w:r>
    </w:p>
    <w:p w14:paraId="4E125266" w14:textId="7D968456" w:rsidR="0085054F" w:rsidRDefault="007510EE" w:rsidP="007510EE">
      <w:pPr>
        <w:pStyle w:val="Bezproreda"/>
        <w:numPr>
          <w:ilvl w:val="0"/>
          <w:numId w:val="30"/>
        </w:numPr>
        <w:spacing w:line="360" w:lineRule="auto"/>
        <w:jc w:val="both"/>
      </w:pPr>
      <w:r>
        <w:t>v</w:t>
      </w:r>
      <w:r w:rsidR="00233C13">
        <w:t>ođenje evidencije o bolesnicima i pruženoj skrbi</w:t>
      </w:r>
    </w:p>
    <w:p w14:paraId="2FEFE960" w14:textId="216F01FA" w:rsidR="0085054F" w:rsidRDefault="007510EE" w:rsidP="007510EE">
      <w:pPr>
        <w:pStyle w:val="Bezproreda"/>
        <w:numPr>
          <w:ilvl w:val="0"/>
          <w:numId w:val="30"/>
        </w:numPr>
        <w:spacing w:line="360" w:lineRule="auto"/>
        <w:jc w:val="both"/>
      </w:pPr>
      <w:r>
        <w:t>k</w:t>
      </w:r>
      <w:r w:rsidR="00233C13">
        <w:t>ontinuirano educiranje i profesionalno usavršavanje članova tima u palijativnoj skrbi</w:t>
      </w:r>
    </w:p>
    <w:p w14:paraId="21D8C4F2" w14:textId="2FB3D998" w:rsidR="0085054F" w:rsidRDefault="007510EE" w:rsidP="007510EE">
      <w:pPr>
        <w:pStyle w:val="Bezproreda"/>
        <w:numPr>
          <w:ilvl w:val="0"/>
          <w:numId w:val="30"/>
        </w:numPr>
        <w:spacing w:line="360" w:lineRule="auto"/>
        <w:jc w:val="both"/>
      </w:pPr>
      <w:r>
        <w:t>s</w:t>
      </w:r>
      <w:r w:rsidR="00233C13">
        <w:t>udjelovanje u edukaciji bolesnika i obitelji te doprinos edukaciji volontera, profesionalaca i laika o palijativnoj skrbi kao i pružanje podrške i kontinuirane edukacije drugim članovima tima</w:t>
      </w:r>
    </w:p>
    <w:p w14:paraId="1B1D4E51" w14:textId="10E4CFCF" w:rsidR="0085054F" w:rsidRPr="007510EE" w:rsidRDefault="007510EE" w:rsidP="00073FB3">
      <w:pPr>
        <w:pStyle w:val="Bezproreda"/>
        <w:numPr>
          <w:ilvl w:val="0"/>
          <w:numId w:val="30"/>
        </w:numPr>
        <w:spacing w:line="360" w:lineRule="auto"/>
        <w:jc w:val="both"/>
      </w:pPr>
      <w:r>
        <w:t>s</w:t>
      </w:r>
      <w:r w:rsidR="00233C13">
        <w:t>udjelovanje u osmišljavanju i pružanju drugih oblika pomoći i podrške palijativnom bolesniku i njegovoj obitelji u suradnji s drugim sudionicima palijativne skrbi i sukladno nacionalnom i županijskom planu razvoja palijativne skrbi</w:t>
      </w:r>
    </w:p>
    <w:p w14:paraId="4E522868" w14:textId="77777777" w:rsidR="0085054F" w:rsidRPr="003E654F" w:rsidRDefault="00233C13" w:rsidP="00073FB3">
      <w:pPr>
        <w:pStyle w:val="Bezproreda"/>
        <w:spacing w:line="360" w:lineRule="auto"/>
        <w:jc w:val="both"/>
        <w:rPr>
          <w:b/>
        </w:rPr>
      </w:pPr>
      <w:r w:rsidRPr="003E654F">
        <w:rPr>
          <w:b/>
        </w:rPr>
        <w:lastRenderedPageBreak/>
        <w:t>Praćenje rada specijalističkog mobilnog tima za palijativnu skrb</w:t>
      </w:r>
    </w:p>
    <w:p w14:paraId="40E4F35A" w14:textId="77777777" w:rsidR="0085054F" w:rsidRDefault="0085054F" w:rsidP="00073FB3">
      <w:pPr>
        <w:pStyle w:val="Bezproreda"/>
        <w:spacing w:line="360" w:lineRule="auto"/>
        <w:jc w:val="both"/>
      </w:pPr>
    </w:p>
    <w:p w14:paraId="2A5887CF" w14:textId="77777777" w:rsidR="0085054F" w:rsidRDefault="00233C13" w:rsidP="00073FB3">
      <w:pPr>
        <w:pStyle w:val="Bezproreda"/>
        <w:spacing w:line="360" w:lineRule="auto"/>
        <w:jc w:val="both"/>
      </w:pPr>
      <w:r>
        <w:t>Radi praćenja rada specijalističkog mobilnog tima za palijativnu skrb utvrđuju se postupci kako slijedi:</w:t>
      </w:r>
    </w:p>
    <w:p w14:paraId="215EC7F3" w14:textId="77777777" w:rsidR="0085054F" w:rsidRDefault="0085054F" w:rsidP="00073FB3">
      <w:pPr>
        <w:pStyle w:val="Bezproreda"/>
        <w:spacing w:line="360" w:lineRule="auto"/>
        <w:jc w:val="both"/>
      </w:pPr>
    </w:p>
    <w:tbl>
      <w:tblPr>
        <w:tblStyle w:val="a3"/>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4"/>
        <w:gridCol w:w="8094"/>
      </w:tblGrid>
      <w:tr w:rsidR="0085054F" w14:paraId="257B118A" w14:textId="77777777" w:rsidTr="001647E4">
        <w:trPr>
          <w:trHeight w:val="280"/>
        </w:trPr>
        <w:tc>
          <w:tcPr>
            <w:tcW w:w="1194" w:type="dxa"/>
            <w:tcBorders>
              <w:top w:val="single" w:sz="4" w:space="0" w:color="000000"/>
              <w:left w:val="single" w:sz="4" w:space="0" w:color="000000"/>
              <w:bottom w:val="single" w:sz="4" w:space="0" w:color="000000"/>
              <w:right w:val="single" w:sz="4" w:space="0" w:color="000000"/>
            </w:tcBorders>
            <w:vAlign w:val="center"/>
          </w:tcPr>
          <w:p w14:paraId="4C296E26" w14:textId="77777777" w:rsidR="0085054F" w:rsidRPr="001647E4" w:rsidRDefault="00233C13" w:rsidP="000D372F">
            <w:pPr>
              <w:pStyle w:val="Bezproreda"/>
              <w:spacing w:line="360" w:lineRule="auto"/>
              <w:jc w:val="center"/>
              <w:rPr>
                <w:rFonts w:asciiTheme="minorHAnsi" w:hAnsiTheme="minorHAnsi" w:cstheme="minorHAnsi"/>
                <w:sz w:val="20"/>
                <w:szCs w:val="20"/>
              </w:rPr>
            </w:pPr>
            <w:r w:rsidRPr="001647E4">
              <w:rPr>
                <w:rFonts w:asciiTheme="minorHAnsi" w:hAnsiTheme="minorHAnsi" w:cstheme="minorHAnsi"/>
                <w:b/>
                <w:sz w:val="20"/>
                <w:szCs w:val="20"/>
              </w:rPr>
              <w:t>Šifra postupka</w:t>
            </w:r>
          </w:p>
        </w:tc>
        <w:tc>
          <w:tcPr>
            <w:tcW w:w="8094" w:type="dxa"/>
            <w:tcBorders>
              <w:top w:val="single" w:sz="4" w:space="0" w:color="000000"/>
              <w:left w:val="single" w:sz="4" w:space="0" w:color="000000"/>
              <w:bottom w:val="single" w:sz="4" w:space="0" w:color="000000"/>
              <w:right w:val="single" w:sz="4" w:space="0" w:color="000000"/>
            </w:tcBorders>
            <w:vAlign w:val="center"/>
          </w:tcPr>
          <w:p w14:paraId="6C737C79" w14:textId="77777777" w:rsidR="0085054F" w:rsidRPr="001647E4" w:rsidRDefault="00233C13" w:rsidP="000D372F">
            <w:pPr>
              <w:pStyle w:val="Bezproreda"/>
              <w:jc w:val="center"/>
              <w:rPr>
                <w:rFonts w:asciiTheme="minorHAnsi" w:hAnsiTheme="minorHAnsi" w:cstheme="minorHAnsi"/>
                <w:sz w:val="20"/>
                <w:szCs w:val="20"/>
              </w:rPr>
            </w:pPr>
            <w:r w:rsidRPr="001647E4">
              <w:rPr>
                <w:rFonts w:asciiTheme="minorHAnsi" w:hAnsiTheme="minorHAnsi" w:cstheme="minorHAnsi"/>
                <w:b/>
                <w:sz w:val="20"/>
                <w:szCs w:val="20"/>
              </w:rPr>
              <w:t>Vrsta postupka</w:t>
            </w:r>
          </w:p>
        </w:tc>
      </w:tr>
      <w:tr w:rsidR="0085054F" w14:paraId="47D6E6D6" w14:textId="77777777" w:rsidTr="001647E4">
        <w:trPr>
          <w:trHeight w:val="280"/>
        </w:trPr>
        <w:tc>
          <w:tcPr>
            <w:tcW w:w="1194" w:type="dxa"/>
            <w:tcBorders>
              <w:top w:val="single" w:sz="4" w:space="0" w:color="000000"/>
              <w:left w:val="single" w:sz="4" w:space="0" w:color="000000"/>
              <w:bottom w:val="single" w:sz="4" w:space="0" w:color="000000"/>
              <w:right w:val="single" w:sz="4" w:space="0" w:color="000000"/>
            </w:tcBorders>
            <w:vAlign w:val="center"/>
          </w:tcPr>
          <w:p w14:paraId="7D5C9E0A" w14:textId="77777777" w:rsidR="0085054F" w:rsidRPr="001647E4" w:rsidRDefault="00233C13" w:rsidP="00073FB3">
            <w:pPr>
              <w:pStyle w:val="Bezproreda"/>
              <w:spacing w:line="360" w:lineRule="auto"/>
              <w:jc w:val="both"/>
              <w:rPr>
                <w:rFonts w:asciiTheme="minorHAnsi" w:hAnsiTheme="minorHAnsi" w:cstheme="minorHAnsi"/>
                <w:sz w:val="20"/>
                <w:szCs w:val="20"/>
              </w:rPr>
            </w:pPr>
            <w:r w:rsidRPr="001647E4">
              <w:rPr>
                <w:rFonts w:asciiTheme="minorHAnsi" w:hAnsiTheme="minorHAnsi" w:cstheme="minorHAnsi"/>
                <w:sz w:val="20"/>
                <w:szCs w:val="20"/>
              </w:rPr>
              <w:t>MTPS01</w:t>
            </w:r>
          </w:p>
        </w:tc>
        <w:tc>
          <w:tcPr>
            <w:tcW w:w="8094" w:type="dxa"/>
            <w:tcBorders>
              <w:top w:val="single" w:sz="4" w:space="0" w:color="000000"/>
              <w:left w:val="single" w:sz="4" w:space="0" w:color="000000"/>
              <w:bottom w:val="single" w:sz="4" w:space="0" w:color="000000"/>
              <w:right w:val="single" w:sz="4" w:space="0" w:color="000000"/>
            </w:tcBorders>
            <w:vAlign w:val="center"/>
          </w:tcPr>
          <w:p w14:paraId="6527EDB3" w14:textId="77777777" w:rsidR="0085054F" w:rsidRPr="001647E4" w:rsidRDefault="00233C13" w:rsidP="001647E4">
            <w:pPr>
              <w:pStyle w:val="Bezproreda"/>
              <w:jc w:val="both"/>
              <w:rPr>
                <w:rFonts w:asciiTheme="minorHAnsi" w:hAnsiTheme="minorHAnsi" w:cstheme="minorHAnsi"/>
                <w:sz w:val="20"/>
                <w:szCs w:val="20"/>
              </w:rPr>
            </w:pPr>
            <w:r w:rsidRPr="001647E4">
              <w:rPr>
                <w:rFonts w:asciiTheme="minorHAnsi" w:hAnsiTheme="minorHAnsi" w:cstheme="minorHAnsi"/>
                <w:sz w:val="20"/>
                <w:szCs w:val="20"/>
              </w:rPr>
              <w:t>Prva procjena potreba u kući bolesnika i obitelji u okviru palijativne skrbi (zdravstvene, socijalne, psihološke te duhovne potrebe)</w:t>
            </w:r>
          </w:p>
        </w:tc>
      </w:tr>
      <w:tr w:rsidR="0085054F" w14:paraId="31186228" w14:textId="77777777" w:rsidTr="001647E4">
        <w:trPr>
          <w:trHeight w:val="280"/>
        </w:trPr>
        <w:tc>
          <w:tcPr>
            <w:tcW w:w="1194" w:type="dxa"/>
            <w:tcBorders>
              <w:top w:val="single" w:sz="4" w:space="0" w:color="000000"/>
              <w:left w:val="single" w:sz="4" w:space="0" w:color="000000"/>
              <w:bottom w:val="single" w:sz="4" w:space="0" w:color="000000"/>
              <w:right w:val="single" w:sz="4" w:space="0" w:color="000000"/>
            </w:tcBorders>
            <w:vAlign w:val="center"/>
          </w:tcPr>
          <w:p w14:paraId="1A626E6B" w14:textId="77777777" w:rsidR="0085054F" w:rsidRPr="001647E4" w:rsidRDefault="00233C13" w:rsidP="00073FB3">
            <w:pPr>
              <w:pStyle w:val="Bezproreda"/>
              <w:spacing w:line="360" w:lineRule="auto"/>
              <w:jc w:val="both"/>
              <w:rPr>
                <w:rFonts w:asciiTheme="minorHAnsi" w:hAnsiTheme="minorHAnsi" w:cstheme="minorHAnsi"/>
                <w:sz w:val="20"/>
                <w:szCs w:val="20"/>
              </w:rPr>
            </w:pPr>
            <w:r w:rsidRPr="001647E4">
              <w:rPr>
                <w:rFonts w:asciiTheme="minorHAnsi" w:hAnsiTheme="minorHAnsi" w:cstheme="minorHAnsi"/>
                <w:sz w:val="20"/>
                <w:szCs w:val="20"/>
              </w:rPr>
              <w:t>MTPS02</w:t>
            </w:r>
          </w:p>
        </w:tc>
        <w:tc>
          <w:tcPr>
            <w:tcW w:w="8094" w:type="dxa"/>
            <w:tcBorders>
              <w:top w:val="single" w:sz="4" w:space="0" w:color="000000"/>
              <w:left w:val="single" w:sz="4" w:space="0" w:color="000000"/>
              <w:bottom w:val="single" w:sz="4" w:space="0" w:color="000000"/>
              <w:right w:val="single" w:sz="4" w:space="0" w:color="000000"/>
            </w:tcBorders>
            <w:vAlign w:val="center"/>
          </w:tcPr>
          <w:p w14:paraId="4D32CE12" w14:textId="77777777" w:rsidR="0085054F" w:rsidRPr="001647E4" w:rsidRDefault="00233C13" w:rsidP="001647E4">
            <w:pPr>
              <w:pStyle w:val="Bezproreda"/>
              <w:jc w:val="both"/>
              <w:rPr>
                <w:rFonts w:asciiTheme="minorHAnsi" w:hAnsiTheme="minorHAnsi" w:cstheme="minorHAnsi"/>
                <w:sz w:val="20"/>
                <w:szCs w:val="20"/>
              </w:rPr>
            </w:pPr>
            <w:r w:rsidRPr="001647E4">
              <w:rPr>
                <w:rFonts w:asciiTheme="minorHAnsi" w:hAnsiTheme="minorHAnsi" w:cstheme="minorHAnsi"/>
                <w:sz w:val="20"/>
                <w:szCs w:val="20"/>
              </w:rPr>
              <w:t>Kontrolna kućna posjeta</w:t>
            </w:r>
          </w:p>
        </w:tc>
      </w:tr>
      <w:tr w:rsidR="0085054F" w14:paraId="7090FEE2" w14:textId="77777777" w:rsidTr="001647E4">
        <w:trPr>
          <w:trHeight w:val="400"/>
        </w:trPr>
        <w:tc>
          <w:tcPr>
            <w:tcW w:w="1194" w:type="dxa"/>
            <w:tcBorders>
              <w:top w:val="single" w:sz="4" w:space="0" w:color="000000"/>
              <w:left w:val="single" w:sz="4" w:space="0" w:color="000000"/>
              <w:bottom w:val="single" w:sz="4" w:space="0" w:color="000000"/>
              <w:right w:val="single" w:sz="4" w:space="0" w:color="000000"/>
            </w:tcBorders>
            <w:vAlign w:val="center"/>
          </w:tcPr>
          <w:p w14:paraId="0F7A554D" w14:textId="77777777" w:rsidR="0085054F" w:rsidRPr="001647E4" w:rsidRDefault="00233C13" w:rsidP="00073FB3">
            <w:pPr>
              <w:pStyle w:val="Bezproreda"/>
              <w:spacing w:line="360" w:lineRule="auto"/>
              <w:jc w:val="both"/>
              <w:rPr>
                <w:rFonts w:asciiTheme="minorHAnsi" w:hAnsiTheme="minorHAnsi" w:cstheme="minorHAnsi"/>
                <w:sz w:val="20"/>
                <w:szCs w:val="20"/>
              </w:rPr>
            </w:pPr>
            <w:r w:rsidRPr="001647E4">
              <w:rPr>
                <w:rFonts w:asciiTheme="minorHAnsi" w:hAnsiTheme="minorHAnsi" w:cstheme="minorHAnsi"/>
                <w:sz w:val="20"/>
                <w:szCs w:val="20"/>
              </w:rPr>
              <w:t>MTPS03</w:t>
            </w:r>
          </w:p>
        </w:tc>
        <w:tc>
          <w:tcPr>
            <w:tcW w:w="8094" w:type="dxa"/>
            <w:tcBorders>
              <w:top w:val="single" w:sz="4" w:space="0" w:color="000000"/>
              <w:left w:val="single" w:sz="4" w:space="0" w:color="000000"/>
              <w:bottom w:val="single" w:sz="4" w:space="0" w:color="000000"/>
              <w:right w:val="single" w:sz="4" w:space="0" w:color="000000"/>
            </w:tcBorders>
            <w:vAlign w:val="center"/>
          </w:tcPr>
          <w:p w14:paraId="63272A5C" w14:textId="77777777" w:rsidR="0085054F" w:rsidRPr="001647E4" w:rsidRDefault="00233C13" w:rsidP="001647E4">
            <w:pPr>
              <w:pStyle w:val="Bezproreda"/>
              <w:jc w:val="both"/>
              <w:rPr>
                <w:rFonts w:asciiTheme="minorHAnsi" w:hAnsiTheme="minorHAnsi" w:cstheme="minorHAnsi"/>
                <w:sz w:val="20"/>
                <w:szCs w:val="20"/>
              </w:rPr>
            </w:pPr>
            <w:r w:rsidRPr="001647E4">
              <w:rPr>
                <w:rFonts w:asciiTheme="minorHAnsi" w:hAnsiTheme="minorHAnsi" w:cstheme="minorHAnsi"/>
                <w:sz w:val="20"/>
                <w:szCs w:val="20"/>
              </w:rPr>
              <w:t>Izrada plana palijativne skrbi za bolesnika i obitelj</w:t>
            </w:r>
          </w:p>
        </w:tc>
      </w:tr>
      <w:tr w:rsidR="0085054F" w14:paraId="3E4A3341" w14:textId="77777777" w:rsidTr="001647E4">
        <w:trPr>
          <w:trHeight w:val="280"/>
        </w:trPr>
        <w:tc>
          <w:tcPr>
            <w:tcW w:w="1194" w:type="dxa"/>
            <w:tcBorders>
              <w:top w:val="single" w:sz="4" w:space="0" w:color="000000"/>
              <w:left w:val="single" w:sz="4" w:space="0" w:color="000000"/>
              <w:bottom w:val="single" w:sz="4" w:space="0" w:color="000000"/>
              <w:right w:val="single" w:sz="4" w:space="0" w:color="000000"/>
            </w:tcBorders>
            <w:vAlign w:val="center"/>
          </w:tcPr>
          <w:p w14:paraId="058F20C9" w14:textId="77777777" w:rsidR="0085054F" w:rsidRPr="001647E4" w:rsidRDefault="00233C13" w:rsidP="00073FB3">
            <w:pPr>
              <w:pStyle w:val="Bezproreda"/>
              <w:spacing w:line="360" w:lineRule="auto"/>
              <w:jc w:val="both"/>
              <w:rPr>
                <w:rFonts w:asciiTheme="minorHAnsi" w:hAnsiTheme="minorHAnsi" w:cstheme="minorHAnsi"/>
                <w:sz w:val="20"/>
                <w:szCs w:val="20"/>
              </w:rPr>
            </w:pPr>
            <w:r w:rsidRPr="001647E4">
              <w:rPr>
                <w:rFonts w:asciiTheme="minorHAnsi" w:hAnsiTheme="minorHAnsi" w:cstheme="minorHAnsi"/>
                <w:sz w:val="20"/>
                <w:szCs w:val="20"/>
              </w:rPr>
              <w:t>MTPS04</w:t>
            </w:r>
          </w:p>
        </w:tc>
        <w:tc>
          <w:tcPr>
            <w:tcW w:w="8094" w:type="dxa"/>
            <w:tcBorders>
              <w:top w:val="single" w:sz="4" w:space="0" w:color="000000"/>
              <w:left w:val="single" w:sz="4" w:space="0" w:color="000000"/>
              <w:bottom w:val="single" w:sz="4" w:space="0" w:color="000000"/>
              <w:right w:val="single" w:sz="4" w:space="0" w:color="000000"/>
            </w:tcBorders>
            <w:vAlign w:val="center"/>
          </w:tcPr>
          <w:p w14:paraId="5EE97C16" w14:textId="77777777" w:rsidR="0085054F" w:rsidRPr="001647E4" w:rsidRDefault="00233C13" w:rsidP="001647E4">
            <w:pPr>
              <w:pStyle w:val="Bezproreda"/>
              <w:jc w:val="both"/>
              <w:rPr>
                <w:rFonts w:asciiTheme="minorHAnsi" w:hAnsiTheme="minorHAnsi" w:cstheme="minorHAnsi"/>
                <w:sz w:val="20"/>
                <w:szCs w:val="20"/>
              </w:rPr>
            </w:pPr>
            <w:r w:rsidRPr="001647E4">
              <w:rPr>
                <w:rFonts w:asciiTheme="minorHAnsi" w:hAnsiTheme="minorHAnsi" w:cstheme="minorHAnsi"/>
                <w:sz w:val="20"/>
                <w:szCs w:val="20"/>
              </w:rPr>
              <w:t>Savjetovanje i poučavanje obitelji o kućnoj skrbi za palijativnog bolesnika</w:t>
            </w:r>
          </w:p>
        </w:tc>
      </w:tr>
      <w:tr w:rsidR="0085054F" w14:paraId="51C7909D" w14:textId="77777777" w:rsidTr="001647E4">
        <w:trPr>
          <w:trHeight w:val="280"/>
        </w:trPr>
        <w:tc>
          <w:tcPr>
            <w:tcW w:w="1194" w:type="dxa"/>
            <w:tcBorders>
              <w:top w:val="single" w:sz="4" w:space="0" w:color="000000"/>
              <w:left w:val="single" w:sz="4" w:space="0" w:color="000000"/>
              <w:bottom w:val="single" w:sz="4" w:space="0" w:color="000000"/>
              <w:right w:val="single" w:sz="4" w:space="0" w:color="000000"/>
            </w:tcBorders>
            <w:vAlign w:val="center"/>
          </w:tcPr>
          <w:p w14:paraId="3F9D2798" w14:textId="77777777" w:rsidR="0085054F" w:rsidRPr="001647E4" w:rsidRDefault="00233C13" w:rsidP="00073FB3">
            <w:pPr>
              <w:pStyle w:val="Bezproreda"/>
              <w:spacing w:line="360" w:lineRule="auto"/>
              <w:jc w:val="both"/>
              <w:rPr>
                <w:rFonts w:asciiTheme="minorHAnsi" w:hAnsiTheme="minorHAnsi" w:cstheme="minorHAnsi"/>
                <w:sz w:val="20"/>
                <w:szCs w:val="20"/>
              </w:rPr>
            </w:pPr>
            <w:r w:rsidRPr="001647E4">
              <w:rPr>
                <w:rFonts w:asciiTheme="minorHAnsi" w:hAnsiTheme="minorHAnsi" w:cstheme="minorHAnsi"/>
                <w:sz w:val="20"/>
                <w:szCs w:val="20"/>
              </w:rPr>
              <w:t>MTPS05</w:t>
            </w:r>
          </w:p>
        </w:tc>
        <w:tc>
          <w:tcPr>
            <w:tcW w:w="8094" w:type="dxa"/>
            <w:tcBorders>
              <w:top w:val="single" w:sz="4" w:space="0" w:color="000000"/>
              <w:left w:val="single" w:sz="4" w:space="0" w:color="000000"/>
              <w:bottom w:val="single" w:sz="4" w:space="0" w:color="000000"/>
              <w:right w:val="single" w:sz="4" w:space="0" w:color="000000"/>
            </w:tcBorders>
            <w:vAlign w:val="center"/>
          </w:tcPr>
          <w:p w14:paraId="0B04CA0A" w14:textId="77777777" w:rsidR="0085054F" w:rsidRPr="001647E4" w:rsidRDefault="00233C13" w:rsidP="001647E4">
            <w:pPr>
              <w:pStyle w:val="Bezproreda"/>
              <w:jc w:val="both"/>
              <w:rPr>
                <w:rFonts w:asciiTheme="minorHAnsi" w:hAnsiTheme="minorHAnsi" w:cstheme="minorHAnsi"/>
                <w:sz w:val="20"/>
                <w:szCs w:val="20"/>
              </w:rPr>
            </w:pPr>
            <w:proofErr w:type="spellStart"/>
            <w:r w:rsidRPr="001647E4">
              <w:rPr>
                <w:rFonts w:asciiTheme="minorHAnsi" w:hAnsiTheme="minorHAnsi" w:cstheme="minorHAnsi"/>
                <w:sz w:val="20"/>
                <w:szCs w:val="20"/>
              </w:rPr>
              <w:t>Titriranje</w:t>
            </w:r>
            <w:proofErr w:type="spellEnd"/>
            <w:r w:rsidRPr="001647E4">
              <w:rPr>
                <w:rFonts w:asciiTheme="minorHAnsi" w:hAnsiTheme="minorHAnsi" w:cstheme="minorHAnsi"/>
                <w:sz w:val="20"/>
                <w:szCs w:val="20"/>
              </w:rPr>
              <w:t xml:space="preserve"> terapije boli u suradnji s izabranim liječnikom opće (obiteljske) medicine </w:t>
            </w:r>
          </w:p>
        </w:tc>
      </w:tr>
      <w:tr w:rsidR="0085054F" w14:paraId="4BC2390E" w14:textId="77777777" w:rsidTr="001647E4">
        <w:trPr>
          <w:trHeight w:val="280"/>
        </w:trPr>
        <w:tc>
          <w:tcPr>
            <w:tcW w:w="1194" w:type="dxa"/>
            <w:tcBorders>
              <w:top w:val="single" w:sz="4" w:space="0" w:color="000000"/>
              <w:left w:val="single" w:sz="4" w:space="0" w:color="000000"/>
              <w:bottom w:val="single" w:sz="4" w:space="0" w:color="000000"/>
              <w:right w:val="single" w:sz="4" w:space="0" w:color="000000"/>
            </w:tcBorders>
            <w:vAlign w:val="center"/>
          </w:tcPr>
          <w:p w14:paraId="7003AC9A" w14:textId="77777777" w:rsidR="0085054F" w:rsidRPr="001647E4" w:rsidRDefault="00233C13" w:rsidP="00073FB3">
            <w:pPr>
              <w:pStyle w:val="Bezproreda"/>
              <w:spacing w:line="360" w:lineRule="auto"/>
              <w:jc w:val="both"/>
              <w:rPr>
                <w:rFonts w:asciiTheme="minorHAnsi" w:hAnsiTheme="minorHAnsi" w:cstheme="minorHAnsi"/>
                <w:sz w:val="20"/>
                <w:szCs w:val="20"/>
              </w:rPr>
            </w:pPr>
            <w:r w:rsidRPr="001647E4">
              <w:rPr>
                <w:rFonts w:asciiTheme="minorHAnsi" w:hAnsiTheme="minorHAnsi" w:cstheme="minorHAnsi"/>
                <w:sz w:val="20"/>
                <w:szCs w:val="20"/>
              </w:rPr>
              <w:t>MTPS06</w:t>
            </w:r>
          </w:p>
        </w:tc>
        <w:tc>
          <w:tcPr>
            <w:tcW w:w="8094" w:type="dxa"/>
            <w:tcBorders>
              <w:top w:val="single" w:sz="4" w:space="0" w:color="000000"/>
              <w:left w:val="single" w:sz="4" w:space="0" w:color="000000"/>
              <w:bottom w:val="single" w:sz="4" w:space="0" w:color="000000"/>
              <w:right w:val="single" w:sz="4" w:space="0" w:color="000000"/>
            </w:tcBorders>
            <w:vAlign w:val="center"/>
          </w:tcPr>
          <w:p w14:paraId="58017A6B" w14:textId="77777777" w:rsidR="0085054F" w:rsidRPr="001647E4" w:rsidRDefault="00233C13" w:rsidP="001647E4">
            <w:pPr>
              <w:pStyle w:val="Bezproreda"/>
              <w:jc w:val="both"/>
              <w:rPr>
                <w:rFonts w:asciiTheme="minorHAnsi" w:hAnsiTheme="minorHAnsi" w:cstheme="minorHAnsi"/>
                <w:sz w:val="20"/>
                <w:szCs w:val="20"/>
              </w:rPr>
            </w:pPr>
            <w:r w:rsidRPr="001647E4">
              <w:rPr>
                <w:rFonts w:asciiTheme="minorHAnsi" w:hAnsiTheme="minorHAnsi" w:cstheme="minorHAnsi"/>
                <w:sz w:val="20"/>
                <w:szCs w:val="20"/>
              </w:rPr>
              <w:t>Organiziranje provođenja medicinskih postupaka za ublažavanje boli u suradnji s nadležnim službama primarne zdravstvene zaštite (liječnik opće i obiteljske medicine, patronažna služba, zdravstvena njega u kući i dr.)</w:t>
            </w:r>
          </w:p>
        </w:tc>
      </w:tr>
      <w:tr w:rsidR="0085054F" w14:paraId="43729EFE" w14:textId="77777777" w:rsidTr="001647E4">
        <w:trPr>
          <w:trHeight w:val="280"/>
        </w:trPr>
        <w:tc>
          <w:tcPr>
            <w:tcW w:w="1194" w:type="dxa"/>
            <w:tcBorders>
              <w:top w:val="single" w:sz="4" w:space="0" w:color="000000"/>
              <w:left w:val="single" w:sz="4" w:space="0" w:color="000000"/>
              <w:bottom w:val="single" w:sz="4" w:space="0" w:color="000000"/>
              <w:right w:val="single" w:sz="4" w:space="0" w:color="000000"/>
            </w:tcBorders>
            <w:vAlign w:val="center"/>
          </w:tcPr>
          <w:p w14:paraId="7513B449" w14:textId="77777777" w:rsidR="0085054F" w:rsidRPr="001647E4" w:rsidRDefault="00233C13" w:rsidP="00073FB3">
            <w:pPr>
              <w:pStyle w:val="Bezproreda"/>
              <w:spacing w:line="360" w:lineRule="auto"/>
              <w:jc w:val="both"/>
              <w:rPr>
                <w:rFonts w:asciiTheme="minorHAnsi" w:hAnsiTheme="minorHAnsi" w:cstheme="minorHAnsi"/>
                <w:sz w:val="20"/>
                <w:szCs w:val="20"/>
              </w:rPr>
            </w:pPr>
            <w:r w:rsidRPr="001647E4">
              <w:rPr>
                <w:rFonts w:asciiTheme="minorHAnsi" w:hAnsiTheme="minorHAnsi" w:cstheme="minorHAnsi"/>
                <w:sz w:val="20"/>
                <w:szCs w:val="20"/>
              </w:rPr>
              <w:t>MTPS07</w:t>
            </w:r>
          </w:p>
        </w:tc>
        <w:tc>
          <w:tcPr>
            <w:tcW w:w="8094" w:type="dxa"/>
            <w:tcBorders>
              <w:top w:val="single" w:sz="4" w:space="0" w:color="000000"/>
              <w:left w:val="single" w:sz="4" w:space="0" w:color="000000"/>
              <w:bottom w:val="single" w:sz="4" w:space="0" w:color="000000"/>
              <w:right w:val="single" w:sz="4" w:space="0" w:color="000000"/>
            </w:tcBorders>
            <w:vAlign w:val="center"/>
          </w:tcPr>
          <w:p w14:paraId="0FF84B6F" w14:textId="77777777" w:rsidR="0085054F" w:rsidRPr="001647E4" w:rsidRDefault="00233C13" w:rsidP="001647E4">
            <w:pPr>
              <w:pStyle w:val="Bezproreda"/>
              <w:jc w:val="both"/>
              <w:rPr>
                <w:rFonts w:asciiTheme="minorHAnsi" w:hAnsiTheme="minorHAnsi" w:cstheme="minorHAnsi"/>
                <w:sz w:val="20"/>
                <w:szCs w:val="20"/>
              </w:rPr>
            </w:pPr>
            <w:proofErr w:type="spellStart"/>
            <w:r w:rsidRPr="001647E4">
              <w:rPr>
                <w:rFonts w:asciiTheme="minorHAnsi" w:hAnsiTheme="minorHAnsi" w:cstheme="minorHAnsi"/>
                <w:sz w:val="20"/>
                <w:szCs w:val="20"/>
              </w:rPr>
              <w:t>Titriranje</w:t>
            </w:r>
            <w:proofErr w:type="spellEnd"/>
            <w:r w:rsidRPr="001647E4">
              <w:rPr>
                <w:rFonts w:asciiTheme="minorHAnsi" w:hAnsiTheme="minorHAnsi" w:cstheme="minorHAnsi"/>
                <w:sz w:val="20"/>
                <w:szCs w:val="20"/>
              </w:rPr>
              <w:t xml:space="preserve"> terapije kod drugih fizičkih simptoma u palijativnoj skrbi i na kraju života u suradnji s izabranim liječnikom opće/obiteljske medicine</w:t>
            </w:r>
          </w:p>
        </w:tc>
      </w:tr>
      <w:tr w:rsidR="0085054F" w14:paraId="2D2BE72F" w14:textId="77777777" w:rsidTr="001647E4">
        <w:trPr>
          <w:trHeight w:val="280"/>
        </w:trPr>
        <w:tc>
          <w:tcPr>
            <w:tcW w:w="1194" w:type="dxa"/>
            <w:tcBorders>
              <w:top w:val="single" w:sz="4" w:space="0" w:color="000000"/>
              <w:left w:val="single" w:sz="4" w:space="0" w:color="000000"/>
              <w:bottom w:val="single" w:sz="4" w:space="0" w:color="000000"/>
              <w:right w:val="single" w:sz="4" w:space="0" w:color="000000"/>
            </w:tcBorders>
            <w:vAlign w:val="center"/>
          </w:tcPr>
          <w:p w14:paraId="1F4A3C8F" w14:textId="77777777" w:rsidR="0085054F" w:rsidRPr="001647E4" w:rsidRDefault="00233C13" w:rsidP="00073FB3">
            <w:pPr>
              <w:pStyle w:val="Bezproreda"/>
              <w:spacing w:line="360" w:lineRule="auto"/>
              <w:jc w:val="both"/>
              <w:rPr>
                <w:rFonts w:asciiTheme="minorHAnsi" w:hAnsiTheme="minorHAnsi" w:cstheme="minorHAnsi"/>
                <w:sz w:val="20"/>
                <w:szCs w:val="20"/>
              </w:rPr>
            </w:pPr>
            <w:r w:rsidRPr="001647E4">
              <w:rPr>
                <w:rFonts w:asciiTheme="minorHAnsi" w:hAnsiTheme="minorHAnsi" w:cstheme="minorHAnsi"/>
                <w:sz w:val="20"/>
                <w:szCs w:val="20"/>
              </w:rPr>
              <w:t>MTPS08</w:t>
            </w:r>
          </w:p>
        </w:tc>
        <w:tc>
          <w:tcPr>
            <w:tcW w:w="8094" w:type="dxa"/>
            <w:tcBorders>
              <w:top w:val="single" w:sz="4" w:space="0" w:color="000000"/>
              <w:left w:val="single" w:sz="4" w:space="0" w:color="000000"/>
              <w:bottom w:val="single" w:sz="4" w:space="0" w:color="000000"/>
              <w:right w:val="single" w:sz="4" w:space="0" w:color="000000"/>
            </w:tcBorders>
            <w:vAlign w:val="center"/>
          </w:tcPr>
          <w:p w14:paraId="7E01FBF5" w14:textId="77777777" w:rsidR="0085054F" w:rsidRPr="001647E4" w:rsidRDefault="00233C13" w:rsidP="001647E4">
            <w:pPr>
              <w:pStyle w:val="Bezproreda"/>
              <w:jc w:val="both"/>
              <w:rPr>
                <w:rFonts w:asciiTheme="minorHAnsi" w:hAnsiTheme="minorHAnsi" w:cstheme="minorHAnsi"/>
                <w:sz w:val="20"/>
                <w:szCs w:val="20"/>
              </w:rPr>
            </w:pPr>
            <w:r w:rsidRPr="001647E4">
              <w:rPr>
                <w:rFonts w:asciiTheme="minorHAnsi" w:hAnsiTheme="minorHAnsi" w:cstheme="minorHAnsi"/>
                <w:sz w:val="20"/>
                <w:szCs w:val="20"/>
              </w:rPr>
              <w:t>Organiziranje provođenja medicinskih postupaka za ublažavanje drugih simptoma u suradnji s nadležnim službama primarne zdravstvene zaštite (liječnik opće i obiteljske medicine, patronažna služba, zdravstvena njega u kući itd.)</w:t>
            </w:r>
          </w:p>
        </w:tc>
      </w:tr>
      <w:tr w:rsidR="0085054F" w14:paraId="68713545" w14:textId="77777777" w:rsidTr="001647E4">
        <w:trPr>
          <w:trHeight w:val="280"/>
        </w:trPr>
        <w:tc>
          <w:tcPr>
            <w:tcW w:w="1194" w:type="dxa"/>
            <w:tcBorders>
              <w:top w:val="single" w:sz="4" w:space="0" w:color="000000"/>
              <w:left w:val="single" w:sz="4" w:space="0" w:color="000000"/>
              <w:bottom w:val="single" w:sz="4" w:space="0" w:color="000000"/>
              <w:right w:val="single" w:sz="4" w:space="0" w:color="000000"/>
            </w:tcBorders>
            <w:vAlign w:val="center"/>
          </w:tcPr>
          <w:p w14:paraId="0850AF40" w14:textId="77777777" w:rsidR="0085054F" w:rsidRPr="001647E4" w:rsidRDefault="00233C13" w:rsidP="00073FB3">
            <w:pPr>
              <w:pStyle w:val="Bezproreda"/>
              <w:spacing w:line="360" w:lineRule="auto"/>
              <w:jc w:val="both"/>
              <w:rPr>
                <w:rFonts w:asciiTheme="minorHAnsi" w:hAnsiTheme="minorHAnsi" w:cstheme="minorHAnsi"/>
                <w:sz w:val="20"/>
                <w:szCs w:val="20"/>
              </w:rPr>
            </w:pPr>
            <w:r w:rsidRPr="001647E4">
              <w:rPr>
                <w:rFonts w:asciiTheme="minorHAnsi" w:hAnsiTheme="minorHAnsi" w:cstheme="minorHAnsi"/>
                <w:sz w:val="20"/>
                <w:szCs w:val="20"/>
              </w:rPr>
              <w:t>MTPS09</w:t>
            </w:r>
          </w:p>
        </w:tc>
        <w:tc>
          <w:tcPr>
            <w:tcW w:w="8094" w:type="dxa"/>
            <w:tcBorders>
              <w:top w:val="single" w:sz="4" w:space="0" w:color="000000"/>
              <w:left w:val="single" w:sz="4" w:space="0" w:color="000000"/>
              <w:bottom w:val="single" w:sz="4" w:space="0" w:color="000000"/>
              <w:right w:val="single" w:sz="4" w:space="0" w:color="000000"/>
            </w:tcBorders>
            <w:vAlign w:val="center"/>
          </w:tcPr>
          <w:p w14:paraId="1A5FCE11" w14:textId="77777777" w:rsidR="0085054F" w:rsidRPr="001647E4" w:rsidRDefault="00233C13" w:rsidP="001647E4">
            <w:pPr>
              <w:pStyle w:val="Bezproreda"/>
              <w:jc w:val="both"/>
              <w:rPr>
                <w:rFonts w:asciiTheme="minorHAnsi" w:hAnsiTheme="minorHAnsi" w:cstheme="minorHAnsi"/>
                <w:sz w:val="20"/>
                <w:szCs w:val="20"/>
              </w:rPr>
            </w:pPr>
            <w:r w:rsidRPr="001647E4">
              <w:rPr>
                <w:rFonts w:asciiTheme="minorHAnsi" w:hAnsiTheme="minorHAnsi" w:cstheme="minorHAnsi"/>
                <w:sz w:val="20"/>
                <w:szCs w:val="20"/>
              </w:rPr>
              <w:t>Telefonsko savjetovanje palijativnog bolesnika</w:t>
            </w:r>
          </w:p>
        </w:tc>
      </w:tr>
      <w:tr w:rsidR="0085054F" w14:paraId="55BE556E" w14:textId="77777777" w:rsidTr="001647E4">
        <w:trPr>
          <w:trHeight w:val="280"/>
        </w:trPr>
        <w:tc>
          <w:tcPr>
            <w:tcW w:w="1194" w:type="dxa"/>
            <w:tcBorders>
              <w:top w:val="single" w:sz="4" w:space="0" w:color="000000"/>
              <w:left w:val="single" w:sz="4" w:space="0" w:color="000000"/>
              <w:bottom w:val="single" w:sz="4" w:space="0" w:color="000000"/>
              <w:right w:val="single" w:sz="4" w:space="0" w:color="000000"/>
            </w:tcBorders>
            <w:vAlign w:val="center"/>
          </w:tcPr>
          <w:p w14:paraId="5A1582C3" w14:textId="77777777" w:rsidR="0085054F" w:rsidRPr="001647E4" w:rsidRDefault="00233C13" w:rsidP="00073FB3">
            <w:pPr>
              <w:pStyle w:val="Bezproreda"/>
              <w:spacing w:line="360" w:lineRule="auto"/>
              <w:jc w:val="both"/>
              <w:rPr>
                <w:rFonts w:asciiTheme="minorHAnsi" w:hAnsiTheme="minorHAnsi" w:cstheme="minorHAnsi"/>
                <w:sz w:val="20"/>
                <w:szCs w:val="20"/>
              </w:rPr>
            </w:pPr>
            <w:r w:rsidRPr="001647E4">
              <w:rPr>
                <w:rFonts w:asciiTheme="minorHAnsi" w:hAnsiTheme="minorHAnsi" w:cstheme="minorHAnsi"/>
                <w:sz w:val="20"/>
                <w:szCs w:val="20"/>
              </w:rPr>
              <w:t>MTPS10</w:t>
            </w:r>
          </w:p>
        </w:tc>
        <w:tc>
          <w:tcPr>
            <w:tcW w:w="8094" w:type="dxa"/>
            <w:tcBorders>
              <w:top w:val="single" w:sz="4" w:space="0" w:color="000000"/>
              <w:left w:val="single" w:sz="4" w:space="0" w:color="000000"/>
              <w:bottom w:val="single" w:sz="4" w:space="0" w:color="000000"/>
              <w:right w:val="single" w:sz="4" w:space="0" w:color="000000"/>
            </w:tcBorders>
            <w:vAlign w:val="center"/>
          </w:tcPr>
          <w:p w14:paraId="064665DC" w14:textId="77777777" w:rsidR="0085054F" w:rsidRPr="001647E4" w:rsidRDefault="00233C13" w:rsidP="001647E4">
            <w:pPr>
              <w:pStyle w:val="Bezproreda"/>
              <w:jc w:val="both"/>
              <w:rPr>
                <w:rFonts w:asciiTheme="minorHAnsi" w:hAnsiTheme="minorHAnsi" w:cstheme="minorHAnsi"/>
                <w:sz w:val="20"/>
                <w:szCs w:val="20"/>
              </w:rPr>
            </w:pPr>
            <w:r w:rsidRPr="001647E4">
              <w:rPr>
                <w:rFonts w:asciiTheme="minorHAnsi" w:hAnsiTheme="minorHAnsi" w:cstheme="minorHAnsi"/>
                <w:sz w:val="20"/>
                <w:szCs w:val="20"/>
              </w:rPr>
              <w:t>Telefonsko savjetovanje obitelji palijativnog bolesnika</w:t>
            </w:r>
          </w:p>
        </w:tc>
      </w:tr>
      <w:tr w:rsidR="0085054F" w14:paraId="786D96BC" w14:textId="77777777" w:rsidTr="001647E4">
        <w:trPr>
          <w:trHeight w:val="280"/>
        </w:trPr>
        <w:tc>
          <w:tcPr>
            <w:tcW w:w="1194" w:type="dxa"/>
            <w:tcBorders>
              <w:top w:val="single" w:sz="4" w:space="0" w:color="000000"/>
              <w:left w:val="single" w:sz="4" w:space="0" w:color="000000"/>
              <w:bottom w:val="single" w:sz="4" w:space="0" w:color="000000"/>
              <w:right w:val="single" w:sz="4" w:space="0" w:color="000000"/>
            </w:tcBorders>
            <w:vAlign w:val="center"/>
          </w:tcPr>
          <w:p w14:paraId="01E032C2" w14:textId="77777777" w:rsidR="0085054F" w:rsidRPr="001647E4" w:rsidRDefault="00233C13" w:rsidP="00073FB3">
            <w:pPr>
              <w:pStyle w:val="Bezproreda"/>
              <w:spacing w:line="360" w:lineRule="auto"/>
              <w:jc w:val="both"/>
              <w:rPr>
                <w:rFonts w:asciiTheme="minorHAnsi" w:hAnsiTheme="minorHAnsi" w:cstheme="minorHAnsi"/>
                <w:sz w:val="20"/>
                <w:szCs w:val="20"/>
              </w:rPr>
            </w:pPr>
            <w:r w:rsidRPr="001647E4">
              <w:rPr>
                <w:rFonts w:asciiTheme="minorHAnsi" w:hAnsiTheme="minorHAnsi" w:cstheme="minorHAnsi"/>
                <w:sz w:val="20"/>
                <w:szCs w:val="20"/>
              </w:rPr>
              <w:t>MTPS11</w:t>
            </w:r>
          </w:p>
        </w:tc>
        <w:tc>
          <w:tcPr>
            <w:tcW w:w="8094" w:type="dxa"/>
            <w:tcBorders>
              <w:top w:val="single" w:sz="4" w:space="0" w:color="000000"/>
              <w:left w:val="single" w:sz="4" w:space="0" w:color="000000"/>
              <w:bottom w:val="single" w:sz="4" w:space="0" w:color="000000"/>
              <w:right w:val="single" w:sz="4" w:space="0" w:color="000000"/>
            </w:tcBorders>
            <w:vAlign w:val="center"/>
          </w:tcPr>
          <w:p w14:paraId="1107EF22" w14:textId="77777777" w:rsidR="0085054F" w:rsidRPr="001647E4" w:rsidRDefault="00233C13" w:rsidP="001647E4">
            <w:pPr>
              <w:pStyle w:val="Bezproreda"/>
              <w:jc w:val="both"/>
              <w:rPr>
                <w:rFonts w:asciiTheme="minorHAnsi" w:hAnsiTheme="minorHAnsi" w:cstheme="minorHAnsi"/>
                <w:sz w:val="20"/>
                <w:szCs w:val="20"/>
              </w:rPr>
            </w:pPr>
            <w:r w:rsidRPr="001647E4">
              <w:rPr>
                <w:rFonts w:asciiTheme="minorHAnsi" w:hAnsiTheme="minorHAnsi" w:cstheme="minorHAnsi"/>
                <w:sz w:val="20"/>
                <w:szCs w:val="20"/>
              </w:rPr>
              <w:t>Interdisciplinarna intervencija palijativne skrbi (najmanje dva stručnjaka iz različitih struka)</w:t>
            </w:r>
          </w:p>
        </w:tc>
      </w:tr>
      <w:tr w:rsidR="0085054F" w14:paraId="0764FC26" w14:textId="77777777" w:rsidTr="001647E4">
        <w:trPr>
          <w:trHeight w:val="280"/>
        </w:trPr>
        <w:tc>
          <w:tcPr>
            <w:tcW w:w="1194" w:type="dxa"/>
            <w:tcBorders>
              <w:top w:val="single" w:sz="4" w:space="0" w:color="000000"/>
              <w:left w:val="single" w:sz="4" w:space="0" w:color="000000"/>
              <w:bottom w:val="single" w:sz="4" w:space="0" w:color="000000"/>
              <w:right w:val="single" w:sz="4" w:space="0" w:color="000000"/>
            </w:tcBorders>
            <w:vAlign w:val="center"/>
          </w:tcPr>
          <w:p w14:paraId="1F3CA1A9" w14:textId="77777777" w:rsidR="0085054F" w:rsidRPr="001647E4" w:rsidRDefault="00233C13" w:rsidP="00073FB3">
            <w:pPr>
              <w:pStyle w:val="Bezproreda"/>
              <w:spacing w:line="360" w:lineRule="auto"/>
              <w:jc w:val="both"/>
              <w:rPr>
                <w:rFonts w:asciiTheme="minorHAnsi" w:hAnsiTheme="minorHAnsi" w:cstheme="minorHAnsi"/>
                <w:sz w:val="20"/>
                <w:szCs w:val="20"/>
              </w:rPr>
            </w:pPr>
            <w:r w:rsidRPr="001647E4">
              <w:rPr>
                <w:rFonts w:asciiTheme="minorHAnsi" w:hAnsiTheme="minorHAnsi" w:cstheme="minorHAnsi"/>
                <w:sz w:val="20"/>
                <w:szCs w:val="20"/>
              </w:rPr>
              <w:t>MTPS12</w:t>
            </w:r>
          </w:p>
        </w:tc>
        <w:tc>
          <w:tcPr>
            <w:tcW w:w="8094" w:type="dxa"/>
            <w:tcBorders>
              <w:top w:val="single" w:sz="4" w:space="0" w:color="000000"/>
              <w:left w:val="single" w:sz="4" w:space="0" w:color="000000"/>
              <w:bottom w:val="single" w:sz="4" w:space="0" w:color="000000"/>
              <w:right w:val="single" w:sz="4" w:space="0" w:color="000000"/>
            </w:tcBorders>
            <w:vAlign w:val="center"/>
          </w:tcPr>
          <w:p w14:paraId="74129181" w14:textId="77777777" w:rsidR="0085054F" w:rsidRPr="001647E4" w:rsidRDefault="00233C13" w:rsidP="001647E4">
            <w:pPr>
              <w:pStyle w:val="Bezproreda"/>
              <w:jc w:val="both"/>
              <w:rPr>
                <w:rFonts w:asciiTheme="minorHAnsi" w:hAnsiTheme="minorHAnsi" w:cstheme="minorHAnsi"/>
                <w:sz w:val="20"/>
                <w:szCs w:val="20"/>
              </w:rPr>
            </w:pPr>
            <w:r w:rsidRPr="001647E4">
              <w:rPr>
                <w:rFonts w:asciiTheme="minorHAnsi" w:hAnsiTheme="minorHAnsi" w:cstheme="minorHAnsi"/>
                <w:sz w:val="20"/>
                <w:szCs w:val="20"/>
              </w:rPr>
              <w:t xml:space="preserve">Potpora obitelji u žalovanju </w:t>
            </w:r>
          </w:p>
        </w:tc>
      </w:tr>
      <w:tr w:rsidR="0085054F" w14:paraId="6039CDE9" w14:textId="77777777" w:rsidTr="001647E4">
        <w:trPr>
          <w:trHeight w:val="280"/>
        </w:trPr>
        <w:tc>
          <w:tcPr>
            <w:tcW w:w="1194" w:type="dxa"/>
            <w:tcBorders>
              <w:top w:val="single" w:sz="4" w:space="0" w:color="000000"/>
              <w:left w:val="single" w:sz="4" w:space="0" w:color="000000"/>
              <w:bottom w:val="single" w:sz="4" w:space="0" w:color="000000"/>
              <w:right w:val="single" w:sz="4" w:space="0" w:color="000000"/>
            </w:tcBorders>
            <w:vAlign w:val="center"/>
          </w:tcPr>
          <w:p w14:paraId="482A0210" w14:textId="77777777" w:rsidR="0085054F" w:rsidRPr="001647E4" w:rsidRDefault="00233C13" w:rsidP="00073FB3">
            <w:pPr>
              <w:pStyle w:val="Bezproreda"/>
              <w:spacing w:line="360" w:lineRule="auto"/>
              <w:jc w:val="both"/>
              <w:rPr>
                <w:rFonts w:asciiTheme="minorHAnsi" w:hAnsiTheme="minorHAnsi" w:cstheme="minorHAnsi"/>
                <w:sz w:val="20"/>
                <w:szCs w:val="20"/>
              </w:rPr>
            </w:pPr>
            <w:r w:rsidRPr="001647E4">
              <w:rPr>
                <w:rFonts w:asciiTheme="minorHAnsi" w:hAnsiTheme="minorHAnsi" w:cstheme="minorHAnsi"/>
                <w:sz w:val="20"/>
                <w:szCs w:val="20"/>
              </w:rPr>
              <w:t>MTPS13</w:t>
            </w:r>
          </w:p>
        </w:tc>
        <w:tc>
          <w:tcPr>
            <w:tcW w:w="8094" w:type="dxa"/>
            <w:tcBorders>
              <w:top w:val="single" w:sz="4" w:space="0" w:color="000000"/>
              <w:left w:val="single" w:sz="4" w:space="0" w:color="000000"/>
              <w:bottom w:val="single" w:sz="4" w:space="0" w:color="000000"/>
              <w:right w:val="single" w:sz="4" w:space="0" w:color="000000"/>
            </w:tcBorders>
            <w:vAlign w:val="center"/>
          </w:tcPr>
          <w:p w14:paraId="0E9E0BDD" w14:textId="77777777" w:rsidR="0085054F" w:rsidRPr="001647E4" w:rsidRDefault="00233C13" w:rsidP="001647E4">
            <w:pPr>
              <w:pStyle w:val="Bezproreda"/>
              <w:jc w:val="both"/>
              <w:rPr>
                <w:rFonts w:asciiTheme="minorHAnsi" w:hAnsiTheme="minorHAnsi" w:cstheme="minorHAnsi"/>
                <w:sz w:val="20"/>
                <w:szCs w:val="20"/>
              </w:rPr>
            </w:pPr>
            <w:r w:rsidRPr="001647E4">
              <w:rPr>
                <w:rFonts w:asciiTheme="minorHAnsi" w:hAnsiTheme="minorHAnsi" w:cstheme="minorHAnsi"/>
                <w:sz w:val="20"/>
                <w:szCs w:val="20"/>
              </w:rPr>
              <w:t>Psihosocijalna potpora palijativnom bolesniku</w:t>
            </w:r>
          </w:p>
        </w:tc>
      </w:tr>
      <w:tr w:rsidR="0085054F" w14:paraId="19CBBFB5" w14:textId="77777777" w:rsidTr="001647E4">
        <w:trPr>
          <w:trHeight w:val="280"/>
        </w:trPr>
        <w:tc>
          <w:tcPr>
            <w:tcW w:w="1194" w:type="dxa"/>
            <w:tcBorders>
              <w:top w:val="single" w:sz="4" w:space="0" w:color="000000"/>
              <w:left w:val="single" w:sz="4" w:space="0" w:color="000000"/>
              <w:bottom w:val="single" w:sz="4" w:space="0" w:color="000000"/>
              <w:right w:val="single" w:sz="4" w:space="0" w:color="000000"/>
            </w:tcBorders>
            <w:vAlign w:val="center"/>
          </w:tcPr>
          <w:p w14:paraId="249D5F6E" w14:textId="77777777" w:rsidR="0085054F" w:rsidRPr="001647E4" w:rsidRDefault="00233C13" w:rsidP="00073FB3">
            <w:pPr>
              <w:pStyle w:val="Bezproreda"/>
              <w:spacing w:line="360" w:lineRule="auto"/>
              <w:jc w:val="both"/>
              <w:rPr>
                <w:rFonts w:asciiTheme="minorHAnsi" w:hAnsiTheme="minorHAnsi" w:cstheme="minorHAnsi"/>
                <w:sz w:val="20"/>
                <w:szCs w:val="20"/>
              </w:rPr>
            </w:pPr>
            <w:r w:rsidRPr="001647E4">
              <w:rPr>
                <w:rFonts w:asciiTheme="minorHAnsi" w:hAnsiTheme="minorHAnsi" w:cstheme="minorHAnsi"/>
                <w:sz w:val="20"/>
                <w:szCs w:val="20"/>
              </w:rPr>
              <w:t>MTPS14</w:t>
            </w:r>
          </w:p>
        </w:tc>
        <w:tc>
          <w:tcPr>
            <w:tcW w:w="8094" w:type="dxa"/>
            <w:tcBorders>
              <w:top w:val="single" w:sz="4" w:space="0" w:color="000000"/>
              <w:left w:val="single" w:sz="4" w:space="0" w:color="000000"/>
              <w:bottom w:val="single" w:sz="4" w:space="0" w:color="000000"/>
              <w:right w:val="single" w:sz="4" w:space="0" w:color="000000"/>
            </w:tcBorders>
            <w:vAlign w:val="center"/>
          </w:tcPr>
          <w:p w14:paraId="4462B522" w14:textId="77777777" w:rsidR="0085054F" w:rsidRPr="001647E4" w:rsidRDefault="00233C13" w:rsidP="001647E4">
            <w:pPr>
              <w:pStyle w:val="Bezproreda"/>
              <w:jc w:val="both"/>
              <w:rPr>
                <w:rFonts w:asciiTheme="minorHAnsi" w:hAnsiTheme="minorHAnsi" w:cstheme="minorHAnsi"/>
                <w:sz w:val="20"/>
                <w:szCs w:val="20"/>
              </w:rPr>
            </w:pPr>
            <w:r w:rsidRPr="001647E4">
              <w:rPr>
                <w:rFonts w:asciiTheme="minorHAnsi" w:hAnsiTheme="minorHAnsi" w:cstheme="minorHAnsi"/>
                <w:sz w:val="20"/>
                <w:szCs w:val="20"/>
              </w:rPr>
              <w:t>Psihosocijalna potpora obitelji palijativnog bolesnika</w:t>
            </w:r>
          </w:p>
        </w:tc>
      </w:tr>
      <w:tr w:rsidR="0085054F" w14:paraId="1F51556C" w14:textId="77777777" w:rsidTr="001647E4">
        <w:trPr>
          <w:trHeight w:val="280"/>
        </w:trPr>
        <w:tc>
          <w:tcPr>
            <w:tcW w:w="119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vAlign w:val="center"/>
          </w:tcPr>
          <w:p w14:paraId="38863AE0" w14:textId="77777777" w:rsidR="0085054F" w:rsidRPr="001647E4" w:rsidRDefault="00233C13" w:rsidP="00073FB3">
            <w:pPr>
              <w:pStyle w:val="Bezproreda"/>
              <w:spacing w:line="360" w:lineRule="auto"/>
              <w:jc w:val="both"/>
              <w:rPr>
                <w:rFonts w:asciiTheme="minorHAnsi" w:hAnsiTheme="minorHAnsi" w:cstheme="minorHAnsi"/>
                <w:sz w:val="20"/>
                <w:szCs w:val="20"/>
              </w:rPr>
            </w:pPr>
            <w:r w:rsidRPr="001647E4">
              <w:rPr>
                <w:rFonts w:asciiTheme="minorHAnsi" w:hAnsiTheme="minorHAnsi" w:cstheme="minorHAnsi"/>
                <w:sz w:val="20"/>
                <w:szCs w:val="20"/>
              </w:rPr>
              <w:t>MTPS15</w:t>
            </w:r>
          </w:p>
        </w:tc>
        <w:tc>
          <w:tcPr>
            <w:tcW w:w="809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vAlign w:val="center"/>
          </w:tcPr>
          <w:p w14:paraId="108D7F17" w14:textId="77777777" w:rsidR="0085054F" w:rsidRPr="001647E4" w:rsidRDefault="00233C13" w:rsidP="001647E4">
            <w:pPr>
              <w:pStyle w:val="Bezproreda"/>
              <w:jc w:val="both"/>
              <w:rPr>
                <w:rFonts w:asciiTheme="minorHAnsi" w:hAnsiTheme="minorHAnsi" w:cstheme="minorHAnsi"/>
                <w:sz w:val="20"/>
                <w:szCs w:val="20"/>
              </w:rPr>
            </w:pPr>
            <w:r w:rsidRPr="001647E4">
              <w:rPr>
                <w:rFonts w:asciiTheme="minorHAnsi" w:hAnsiTheme="minorHAnsi" w:cstheme="minorHAnsi"/>
                <w:sz w:val="20"/>
                <w:szCs w:val="20"/>
              </w:rPr>
              <w:t xml:space="preserve">Uključivanje potrebnih stručnjaka za rješavanje psihosocijalnih i duhovnih poteškoća koje nadilaze kompetencije specijalističkog tima za palijativnu skrb (komplicirane situacije i patološka odstupanja) </w:t>
            </w:r>
          </w:p>
        </w:tc>
      </w:tr>
      <w:tr w:rsidR="0085054F" w14:paraId="214DB1D4" w14:textId="77777777" w:rsidTr="001647E4">
        <w:trPr>
          <w:trHeight w:val="280"/>
        </w:trPr>
        <w:tc>
          <w:tcPr>
            <w:tcW w:w="1194" w:type="dxa"/>
            <w:tcBorders>
              <w:top w:val="single" w:sz="4" w:space="0" w:color="000000"/>
              <w:left w:val="single" w:sz="4" w:space="0" w:color="000000"/>
              <w:bottom w:val="single" w:sz="4" w:space="0" w:color="000000"/>
              <w:right w:val="single" w:sz="4" w:space="0" w:color="000000"/>
            </w:tcBorders>
            <w:vAlign w:val="center"/>
          </w:tcPr>
          <w:p w14:paraId="0E46CF54" w14:textId="77777777" w:rsidR="0085054F" w:rsidRPr="001647E4" w:rsidRDefault="00233C13" w:rsidP="00073FB3">
            <w:pPr>
              <w:pStyle w:val="Bezproreda"/>
              <w:spacing w:line="360" w:lineRule="auto"/>
              <w:jc w:val="both"/>
              <w:rPr>
                <w:rFonts w:asciiTheme="minorHAnsi" w:hAnsiTheme="minorHAnsi" w:cstheme="minorHAnsi"/>
                <w:sz w:val="20"/>
                <w:szCs w:val="20"/>
              </w:rPr>
            </w:pPr>
            <w:r w:rsidRPr="001647E4">
              <w:rPr>
                <w:rFonts w:asciiTheme="minorHAnsi" w:hAnsiTheme="minorHAnsi" w:cstheme="minorHAnsi"/>
                <w:sz w:val="20"/>
                <w:szCs w:val="20"/>
              </w:rPr>
              <w:t>MTPS16</w:t>
            </w:r>
          </w:p>
        </w:tc>
        <w:tc>
          <w:tcPr>
            <w:tcW w:w="8094" w:type="dxa"/>
            <w:tcBorders>
              <w:top w:val="single" w:sz="4" w:space="0" w:color="000000"/>
              <w:left w:val="single" w:sz="4" w:space="0" w:color="000000"/>
              <w:bottom w:val="single" w:sz="4" w:space="0" w:color="000000"/>
              <w:right w:val="single" w:sz="4" w:space="0" w:color="000000"/>
            </w:tcBorders>
            <w:vAlign w:val="center"/>
          </w:tcPr>
          <w:p w14:paraId="4D8C7ABE" w14:textId="77777777" w:rsidR="0085054F" w:rsidRPr="001647E4" w:rsidRDefault="00233C13" w:rsidP="001647E4">
            <w:pPr>
              <w:pStyle w:val="Bezproreda"/>
              <w:jc w:val="both"/>
              <w:rPr>
                <w:rFonts w:asciiTheme="minorHAnsi" w:hAnsiTheme="minorHAnsi" w:cstheme="minorHAnsi"/>
                <w:sz w:val="20"/>
                <w:szCs w:val="20"/>
              </w:rPr>
            </w:pPr>
            <w:r w:rsidRPr="001647E4">
              <w:rPr>
                <w:rFonts w:asciiTheme="minorHAnsi" w:hAnsiTheme="minorHAnsi" w:cstheme="minorHAnsi"/>
                <w:sz w:val="20"/>
                <w:szCs w:val="20"/>
              </w:rPr>
              <w:t>Duhovna potpora palijativnom bolesniku</w:t>
            </w:r>
          </w:p>
        </w:tc>
      </w:tr>
      <w:tr w:rsidR="0085054F" w14:paraId="1E374EFF" w14:textId="77777777" w:rsidTr="001647E4">
        <w:trPr>
          <w:trHeight w:val="280"/>
        </w:trPr>
        <w:tc>
          <w:tcPr>
            <w:tcW w:w="1194" w:type="dxa"/>
            <w:tcBorders>
              <w:top w:val="single" w:sz="4" w:space="0" w:color="000000"/>
              <w:left w:val="single" w:sz="4" w:space="0" w:color="000000"/>
              <w:bottom w:val="single" w:sz="4" w:space="0" w:color="000000"/>
              <w:right w:val="single" w:sz="4" w:space="0" w:color="000000"/>
            </w:tcBorders>
            <w:vAlign w:val="center"/>
          </w:tcPr>
          <w:p w14:paraId="3CABCD96" w14:textId="77777777" w:rsidR="0085054F" w:rsidRPr="001647E4" w:rsidRDefault="00233C13" w:rsidP="00073FB3">
            <w:pPr>
              <w:pStyle w:val="Bezproreda"/>
              <w:spacing w:line="360" w:lineRule="auto"/>
              <w:jc w:val="both"/>
              <w:rPr>
                <w:rFonts w:asciiTheme="minorHAnsi" w:hAnsiTheme="minorHAnsi" w:cstheme="minorHAnsi"/>
                <w:sz w:val="20"/>
                <w:szCs w:val="20"/>
              </w:rPr>
            </w:pPr>
            <w:r w:rsidRPr="001647E4">
              <w:rPr>
                <w:rFonts w:asciiTheme="minorHAnsi" w:hAnsiTheme="minorHAnsi" w:cstheme="minorHAnsi"/>
                <w:sz w:val="20"/>
                <w:szCs w:val="20"/>
              </w:rPr>
              <w:t>MTPS17</w:t>
            </w:r>
          </w:p>
        </w:tc>
        <w:tc>
          <w:tcPr>
            <w:tcW w:w="8094" w:type="dxa"/>
            <w:tcBorders>
              <w:top w:val="single" w:sz="4" w:space="0" w:color="000000"/>
              <w:left w:val="single" w:sz="4" w:space="0" w:color="000000"/>
              <w:bottom w:val="single" w:sz="4" w:space="0" w:color="000000"/>
              <w:right w:val="single" w:sz="4" w:space="0" w:color="000000"/>
            </w:tcBorders>
            <w:vAlign w:val="center"/>
          </w:tcPr>
          <w:p w14:paraId="25FAB67B" w14:textId="77777777" w:rsidR="0085054F" w:rsidRPr="001647E4" w:rsidRDefault="00233C13" w:rsidP="001647E4">
            <w:pPr>
              <w:pStyle w:val="Bezproreda"/>
              <w:jc w:val="both"/>
              <w:rPr>
                <w:rFonts w:asciiTheme="minorHAnsi" w:hAnsiTheme="minorHAnsi" w:cstheme="minorHAnsi"/>
                <w:sz w:val="20"/>
                <w:szCs w:val="20"/>
              </w:rPr>
            </w:pPr>
            <w:r w:rsidRPr="001647E4">
              <w:rPr>
                <w:rFonts w:asciiTheme="minorHAnsi" w:hAnsiTheme="minorHAnsi" w:cstheme="minorHAnsi"/>
                <w:sz w:val="20"/>
                <w:szCs w:val="20"/>
              </w:rPr>
              <w:t>Duhovna potpora obitelji palijativnog bolesnika</w:t>
            </w:r>
          </w:p>
        </w:tc>
      </w:tr>
      <w:tr w:rsidR="0085054F" w14:paraId="72328C8C" w14:textId="77777777" w:rsidTr="001647E4">
        <w:trPr>
          <w:trHeight w:val="280"/>
        </w:trPr>
        <w:tc>
          <w:tcPr>
            <w:tcW w:w="1194" w:type="dxa"/>
            <w:tcBorders>
              <w:top w:val="single" w:sz="4" w:space="0" w:color="000000"/>
              <w:left w:val="single" w:sz="4" w:space="0" w:color="000000"/>
              <w:bottom w:val="single" w:sz="4" w:space="0" w:color="000000"/>
              <w:right w:val="single" w:sz="4" w:space="0" w:color="000000"/>
            </w:tcBorders>
            <w:vAlign w:val="center"/>
          </w:tcPr>
          <w:p w14:paraId="4ADE5CF6" w14:textId="77777777" w:rsidR="0085054F" w:rsidRPr="001647E4" w:rsidRDefault="00233C13" w:rsidP="00073FB3">
            <w:pPr>
              <w:pStyle w:val="Bezproreda"/>
              <w:spacing w:line="360" w:lineRule="auto"/>
              <w:jc w:val="both"/>
              <w:rPr>
                <w:rFonts w:asciiTheme="minorHAnsi" w:hAnsiTheme="minorHAnsi" w:cstheme="minorHAnsi"/>
                <w:sz w:val="20"/>
                <w:szCs w:val="20"/>
              </w:rPr>
            </w:pPr>
            <w:r w:rsidRPr="001647E4">
              <w:rPr>
                <w:rFonts w:asciiTheme="minorHAnsi" w:hAnsiTheme="minorHAnsi" w:cstheme="minorHAnsi"/>
                <w:sz w:val="20"/>
                <w:szCs w:val="20"/>
              </w:rPr>
              <w:t>MTPS18</w:t>
            </w:r>
          </w:p>
        </w:tc>
        <w:tc>
          <w:tcPr>
            <w:tcW w:w="8094" w:type="dxa"/>
            <w:tcBorders>
              <w:top w:val="single" w:sz="4" w:space="0" w:color="000000"/>
              <w:left w:val="single" w:sz="4" w:space="0" w:color="000000"/>
              <w:bottom w:val="single" w:sz="4" w:space="0" w:color="000000"/>
              <w:right w:val="single" w:sz="4" w:space="0" w:color="000000"/>
            </w:tcBorders>
            <w:vAlign w:val="center"/>
          </w:tcPr>
          <w:p w14:paraId="4FA1186A" w14:textId="77777777" w:rsidR="0085054F" w:rsidRPr="001647E4" w:rsidRDefault="00233C13" w:rsidP="001647E4">
            <w:pPr>
              <w:pStyle w:val="Bezproreda"/>
              <w:jc w:val="both"/>
              <w:rPr>
                <w:rFonts w:asciiTheme="minorHAnsi" w:hAnsiTheme="minorHAnsi" w:cstheme="minorHAnsi"/>
                <w:sz w:val="20"/>
                <w:szCs w:val="20"/>
              </w:rPr>
            </w:pPr>
            <w:r w:rsidRPr="001647E4">
              <w:rPr>
                <w:rFonts w:asciiTheme="minorHAnsi" w:hAnsiTheme="minorHAnsi" w:cstheme="minorHAnsi"/>
                <w:sz w:val="20"/>
                <w:szCs w:val="20"/>
              </w:rPr>
              <w:t>Savjetovanje drugih zdravstvenih radnika o skrbi za palijativnog bolesnika (telefonski ili u neposrednom kontaktu)</w:t>
            </w:r>
          </w:p>
        </w:tc>
      </w:tr>
      <w:tr w:rsidR="0085054F" w14:paraId="36B61AB4" w14:textId="77777777" w:rsidTr="001647E4">
        <w:trPr>
          <w:trHeight w:val="245"/>
        </w:trPr>
        <w:tc>
          <w:tcPr>
            <w:tcW w:w="119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vAlign w:val="center"/>
          </w:tcPr>
          <w:p w14:paraId="1846C23C" w14:textId="77777777" w:rsidR="0085054F" w:rsidRPr="001647E4" w:rsidRDefault="00233C13" w:rsidP="00073FB3">
            <w:pPr>
              <w:pStyle w:val="Bezproreda"/>
              <w:spacing w:line="360" w:lineRule="auto"/>
              <w:jc w:val="both"/>
              <w:rPr>
                <w:rFonts w:asciiTheme="minorHAnsi" w:hAnsiTheme="minorHAnsi" w:cstheme="minorHAnsi"/>
                <w:sz w:val="20"/>
                <w:szCs w:val="20"/>
              </w:rPr>
            </w:pPr>
            <w:r w:rsidRPr="001647E4">
              <w:rPr>
                <w:rFonts w:asciiTheme="minorHAnsi" w:hAnsiTheme="minorHAnsi" w:cstheme="minorHAnsi"/>
                <w:sz w:val="20"/>
                <w:szCs w:val="20"/>
              </w:rPr>
              <w:t>MTPS19</w:t>
            </w:r>
          </w:p>
        </w:tc>
        <w:tc>
          <w:tcPr>
            <w:tcW w:w="809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vAlign w:val="center"/>
          </w:tcPr>
          <w:p w14:paraId="6D963682" w14:textId="77777777" w:rsidR="0085054F" w:rsidRPr="001647E4" w:rsidRDefault="00233C13" w:rsidP="001647E4">
            <w:pPr>
              <w:pStyle w:val="Bezproreda"/>
              <w:jc w:val="both"/>
              <w:rPr>
                <w:rFonts w:asciiTheme="minorHAnsi" w:hAnsiTheme="minorHAnsi" w:cstheme="minorHAnsi"/>
                <w:sz w:val="20"/>
                <w:szCs w:val="20"/>
              </w:rPr>
            </w:pPr>
            <w:r w:rsidRPr="001647E4">
              <w:rPr>
                <w:rFonts w:asciiTheme="minorHAnsi" w:hAnsiTheme="minorHAnsi" w:cstheme="minorHAnsi"/>
                <w:sz w:val="20"/>
                <w:szCs w:val="20"/>
              </w:rPr>
              <w:t>Vođenje evidencije o bolesnicima i pruženoj skrbi</w:t>
            </w:r>
          </w:p>
        </w:tc>
      </w:tr>
      <w:tr w:rsidR="0085054F" w14:paraId="0154FE34" w14:textId="77777777" w:rsidTr="001647E4">
        <w:trPr>
          <w:trHeight w:val="355"/>
        </w:trPr>
        <w:tc>
          <w:tcPr>
            <w:tcW w:w="119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032B4070" w14:textId="77777777" w:rsidR="0085054F" w:rsidRPr="001647E4" w:rsidRDefault="00233C13" w:rsidP="00073FB3">
            <w:pPr>
              <w:pStyle w:val="Bezproreda"/>
              <w:spacing w:line="360" w:lineRule="auto"/>
              <w:jc w:val="both"/>
              <w:rPr>
                <w:rFonts w:asciiTheme="minorHAnsi" w:hAnsiTheme="minorHAnsi" w:cstheme="minorHAnsi"/>
                <w:sz w:val="20"/>
                <w:szCs w:val="20"/>
              </w:rPr>
            </w:pPr>
            <w:r w:rsidRPr="001647E4">
              <w:rPr>
                <w:rFonts w:asciiTheme="minorHAnsi" w:hAnsiTheme="minorHAnsi" w:cstheme="minorHAnsi"/>
                <w:sz w:val="20"/>
                <w:szCs w:val="20"/>
              </w:rPr>
              <w:t>MTPS20</w:t>
            </w:r>
          </w:p>
        </w:tc>
        <w:tc>
          <w:tcPr>
            <w:tcW w:w="809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vAlign w:val="center"/>
          </w:tcPr>
          <w:p w14:paraId="2D53C262" w14:textId="77777777" w:rsidR="0085054F" w:rsidRPr="001647E4" w:rsidRDefault="00233C13" w:rsidP="001647E4">
            <w:pPr>
              <w:pStyle w:val="Bezproreda"/>
              <w:jc w:val="both"/>
              <w:rPr>
                <w:rFonts w:asciiTheme="minorHAnsi" w:hAnsiTheme="minorHAnsi" w:cstheme="minorHAnsi"/>
                <w:sz w:val="20"/>
                <w:szCs w:val="20"/>
              </w:rPr>
            </w:pPr>
            <w:r w:rsidRPr="001647E4">
              <w:rPr>
                <w:rFonts w:asciiTheme="minorHAnsi" w:hAnsiTheme="minorHAnsi" w:cstheme="minorHAnsi"/>
                <w:sz w:val="20"/>
                <w:szCs w:val="20"/>
              </w:rPr>
              <w:t xml:space="preserve">Sudjelovanje u redovnim sastancima s drugim timovima palijativne skrbi koji djeluju na istom području </w:t>
            </w:r>
          </w:p>
        </w:tc>
      </w:tr>
      <w:tr w:rsidR="0085054F" w14:paraId="413CAE8D" w14:textId="77777777" w:rsidTr="001647E4">
        <w:trPr>
          <w:trHeight w:val="280"/>
        </w:trPr>
        <w:tc>
          <w:tcPr>
            <w:tcW w:w="119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vAlign w:val="center"/>
          </w:tcPr>
          <w:p w14:paraId="34A8B7C8" w14:textId="77777777" w:rsidR="0085054F" w:rsidRPr="001647E4" w:rsidRDefault="00233C13" w:rsidP="00073FB3">
            <w:pPr>
              <w:pStyle w:val="Bezproreda"/>
              <w:spacing w:line="360" w:lineRule="auto"/>
              <w:jc w:val="both"/>
              <w:rPr>
                <w:rFonts w:asciiTheme="minorHAnsi" w:hAnsiTheme="minorHAnsi" w:cstheme="minorHAnsi"/>
                <w:sz w:val="20"/>
                <w:szCs w:val="20"/>
              </w:rPr>
            </w:pPr>
            <w:r w:rsidRPr="001647E4">
              <w:rPr>
                <w:rFonts w:asciiTheme="minorHAnsi" w:hAnsiTheme="minorHAnsi" w:cstheme="minorHAnsi"/>
                <w:sz w:val="20"/>
                <w:szCs w:val="20"/>
              </w:rPr>
              <w:t>MTPS21</w:t>
            </w:r>
          </w:p>
        </w:tc>
        <w:tc>
          <w:tcPr>
            <w:tcW w:w="809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vAlign w:val="center"/>
          </w:tcPr>
          <w:p w14:paraId="479F318C" w14:textId="77777777" w:rsidR="0085054F" w:rsidRPr="001647E4" w:rsidRDefault="00233C13" w:rsidP="001647E4">
            <w:pPr>
              <w:pStyle w:val="Bezproreda"/>
              <w:jc w:val="both"/>
              <w:rPr>
                <w:rFonts w:asciiTheme="minorHAnsi" w:hAnsiTheme="minorHAnsi" w:cstheme="minorHAnsi"/>
                <w:sz w:val="20"/>
                <w:szCs w:val="20"/>
              </w:rPr>
            </w:pPr>
            <w:r w:rsidRPr="001647E4">
              <w:rPr>
                <w:rFonts w:asciiTheme="minorHAnsi" w:hAnsiTheme="minorHAnsi" w:cstheme="minorHAnsi"/>
                <w:sz w:val="20"/>
                <w:szCs w:val="20"/>
              </w:rPr>
              <w:t>Edukacija i promocija palijativne skrbi (provođenje edukacije za profesionalce i volontere;  rad na podizanju svijesti javnosti o palijativnoj skrbi)</w:t>
            </w:r>
          </w:p>
        </w:tc>
      </w:tr>
      <w:tr w:rsidR="0085054F" w14:paraId="51FC2BD1" w14:textId="77777777" w:rsidTr="001647E4">
        <w:trPr>
          <w:trHeight w:val="280"/>
        </w:trPr>
        <w:tc>
          <w:tcPr>
            <w:tcW w:w="119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vAlign w:val="center"/>
          </w:tcPr>
          <w:p w14:paraId="50011B8E" w14:textId="77777777" w:rsidR="0085054F" w:rsidRPr="001647E4" w:rsidRDefault="00233C13" w:rsidP="00073FB3">
            <w:pPr>
              <w:pStyle w:val="Bezproreda"/>
              <w:spacing w:line="360" w:lineRule="auto"/>
              <w:jc w:val="both"/>
              <w:rPr>
                <w:rFonts w:asciiTheme="minorHAnsi" w:hAnsiTheme="minorHAnsi" w:cstheme="minorHAnsi"/>
                <w:sz w:val="20"/>
                <w:szCs w:val="20"/>
              </w:rPr>
            </w:pPr>
            <w:r w:rsidRPr="001647E4">
              <w:rPr>
                <w:rFonts w:asciiTheme="minorHAnsi" w:hAnsiTheme="minorHAnsi" w:cstheme="minorHAnsi"/>
                <w:sz w:val="20"/>
                <w:szCs w:val="20"/>
              </w:rPr>
              <w:t>MTPS22</w:t>
            </w:r>
          </w:p>
        </w:tc>
        <w:tc>
          <w:tcPr>
            <w:tcW w:w="809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vAlign w:val="center"/>
          </w:tcPr>
          <w:p w14:paraId="558B099A" w14:textId="77777777" w:rsidR="0085054F" w:rsidRPr="001647E4" w:rsidRDefault="00233C13" w:rsidP="001647E4">
            <w:pPr>
              <w:pStyle w:val="Bezproreda"/>
              <w:jc w:val="both"/>
              <w:rPr>
                <w:rFonts w:asciiTheme="minorHAnsi" w:hAnsiTheme="minorHAnsi" w:cstheme="minorHAnsi"/>
                <w:sz w:val="20"/>
                <w:szCs w:val="20"/>
              </w:rPr>
            </w:pPr>
            <w:r w:rsidRPr="001647E4">
              <w:rPr>
                <w:rFonts w:asciiTheme="minorHAnsi" w:hAnsiTheme="minorHAnsi" w:cstheme="minorHAnsi"/>
                <w:sz w:val="20"/>
                <w:szCs w:val="20"/>
              </w:rPr>
              <w:t>Surađivanje sa županijskim centrom za koordinaciju palijativne skrbi</w:t>
            </w:r>
          </w:p>
        </w:tc>
      </w:tr>
      <w:tr w:rsidR="0085054F" w14:paraId="0CB91EAC" w14:textId="77777777" w:rsidTr="001647E4">
        <w:trPr>
          <w:trHeight w:val="280"/>
        </w:trPr>
        <w:tc>
          <w:tcPr>
            <w:tcW w:w="119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vAlign w:val="center"/>
          </w:tcPr>
          <w:p w14:paraId="5229C6B8" w14:textId="77777777" w:rsidR="0085054F" w:rsidRPr="001647E4" w:rsidRDefault="00233C13" w:rsidP="00073FB3">
            <w:pPr>
              <w:pStyle w:val="Bezproreda"/>
              <w:spacing w:line="360" w:lineRule="auto"/>
              <w:jc w:val="both"/>
              <w:rPr>
                <w:rFonts w:asciiTheme="minorHAnsi" w:hAnsiTheme="minorHAnsi" w:cstheme="minorHAnsi"/>
                <w:sz w:val="20"/>
                <w:szCs w:val="20"/>
              </w:rPr>
            </w:pPr>
            <w:r w:rsidRPr="001647E4">
              <w:rPr>
                <w:rFonts w:asciiTheme="minorHAnsi" w:hAnsiTheme="minorHAnsi" w:cstheme="minorHAnsi"/>
                <w:sz w:val="20"/>
                <w:szCs w:val="20"/>
              </w:rPr>
              <w:lastRenderedPageBreak/>
              <w:t>MTPS23</w:t>
            </w:r>
          </w:p>
        </w:tc>
        <w:tc>
          <w:tcPr>
            <w:tcW w:w="809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vAlign w:val="center"/>
          </w:tcPr>
          <w:p w14:paraId="27B959DC" w14:textId="77777777" w:rsidR="0085054F" w:rsidRPr="001647E4" w:rsidRDefault="00233C13" w:rsidP="001647E4">
            <w:pPr>
              <w:pStyle w:val="Bezproreda"/>
              <w:jc w:val="both"/>
              <w:rPr>
                <w:rFonts w:asciiTheme="minorHAnsi" w:hAnsiTheme="minorHAnsi" w:cstheme="minorHAnsi"/>
                <w:sz w:val="20"/>
                <w:szCs w:val="20"/>
              </w:rPr>
            </w:pPr>
            <w:r w:rsidRPr="001647E4">
              <w:rPr>
                <w:rFonts w:asciiTheme="minorHAnsi" w:hAnsiTheme="minorHAnsi" w:cstheme="minorHAnsi"/>
                <w:sz w:val="20"/>
                <w:szCs w:val="20"/>
              </w:rPr>
              <w:t>Surađivanje s institucijama na različitim razinama skrbi i sudjelovanje u osiguravanju kontinuiteta skrbi pri promjeni mjesta skrbi (preuzimanje bolesnika u skrb)</w:t>
            </w:r>
          </w:p>
        </w:tc>
      </w:tr>
      <w:tr w:rsidR="0085054F" w14:paraId="6E9A7F82" w14:textId="77777777" w:rsidTr="001647E4">
        <w:trPr>
          <w:trHeight w:val="280"/>
        </w:trPr>
        <w:tc>
          <w:tcPr>
            <w:tcW w:w="119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vAlign w:val="center"/>
          </w:tcPr>
          <w:p w14:paraId="34DA667B" w14:textId="77777777" w:rsidR="0085054F" w:rsidRPr="001647E4" w:rsidRDefault="00233C13" w:rsidP="00073FB3">
            <w:pPr>
              <w:pStyle w:val="Bezproreda"/>
              <w:spacing w:line="360" w:lineRule="auto"/>
              <w:jc w:val="both"/>
              <w:rPr>
                <w:rFonts w:asciiTheme="minorHAnsi" w:hAnsiTheme="minorHAnsi" w:cstheme="minorHAnsi"/>
                <w:sz w:val="20"/>
                <w:szCs w:val="20"/>
              </w:rPr>
            </w:pPr>
            <w:r w:rsidRPr="001647E4">
              <w:rPr>
                <w:rFonts w:asciiTheme="minorHAnsi" w:hAnsiTheme="minorHAnsi" w:cstheme="minorHAnsi"/>
                <w:sz w:val="20"/>
                <w:szCs w:val="20"/>
              </w:rPr>
              <w:t>MTPS24</w:t>
            </w:r>
          </w:p>
        </w:tc>
        <w:tc>
          <w:tcPr>
            <w:tcW w:w="809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vAlign w:val="center"/>
          </w:tcPr>
          <w:p w14:paraId="399A46CA" w14:textId="77777777" w:rsidR="0085054F" w:rsidRPr="001647E4" w:rsidRDefault="00233C13" w:rsidP="001647E4">
            <w:pPr>
              <w:pStyle w:val="Bezproreda"/>
              <w:jc w:val="both"/>
              <w:rPr>
                <w:rFonts w:asciiTheme="minorHAnsi" w:hAnsiTheme="minorHAnsi" w:cstheme="minorHAnsi"/>
                <w:sz w:val="20"/>
                <w:szCs w:val="20"/>
              </w:rPr>
            </w:pPr>
            <w:r w:rsidRPr="001647E4">
              <w:rPr>
                <w:rFonts w:asciiTheme="minorHAnsi" w:hAnsiTheme="minorHAnsi" w:cstheme="minorHAnsi"/>
                <w:sz w:val="20"/>
                <w:szCs w:val="20"/>
              </w:rPr>
              <w:t>Kontinuirano educiranje i profesionalno usavršavanje članova tima u palijativnoj skrbi</w:t>
            </w:r>
          </w:p>
        </w:tc>
      </w:tr>
      <w:tr w:rsidR="0085054F" w14:paraId="73F7107A" w14:textId="77777777" w:rsidTr="001647E4">
        <w:trPr>
          <w:trHeight w:val="280"/>
        </w:trPr>
        <w:tc>
          <w:tcPr>
            <w:tcW w:w="1194" w:type="dxa"/>
            <w:tcBorders>
              <w:top w:val="single" w:sz="4" w:space="0" w:color="000000"/>
              <w:left w:val="single" w:sz="4" w:space="0" w:color="000000"/>
              <w:bottom w:val="single" w:sz="4" w:space="0" w:color="000000"/>
              <w:right w:val="single" w:sz="4" w:space="0" w:color="000000"/>
            </w:tcBorders>
            <w:vAlign w:val="center"/>
          </w:tcPr>
          <w:p w14:paraId="381A8D0C" w14:textId="77777777" w:rsidR="0085054F" w:rsidRPr="001647E4" w:rsidRDefault="00233C13" w:rsidP="00073FB3">
            <w:pPr>
              <w:pStyle w:val="Bezproreda"/>
              <w:spacing w:line="360" w:lineRule="auto"/>
              <w:jc w:val="both"/>
              <w:rPr>
                <w:rFonts w:asciiTheme="minorHAnsi" w:hAnsiTheme="minorHAnsi" w:cstheme="minorHAnsi"/>
                <w:sz w:val="20"/>
                <w:szCs w:val="20"/>
              </w:rPr>
            </w:pPr>
            <w:r w:rsidRPr="001647E4">
              <w:rPr>
                <w:rFonts w:asciiTheme="minorHAnsi" w:hAnsiTheme="minorHAnsi" w:cstheme="minorHAnsi"/>
                <w:sz w:val="20"/>
                <w:szCs w:val="20"/>
              </w:rPr>
              <w:t>MTPS25</w:t>
            </w:r>
          </w:p>
        </w:tc>
        <w:tc>
          <w:tcPr>
            <w:tcW w:w="8094" w:type="dxa"/>
            <w:tcBorders>
              <w:top w:val="single" w:sz="4" w:space="0" w:color="000000"/>
              <w:left w:val="single" w:sz="4" w:space="0" w:color="000000"/>
              <w:bottom w:val="single" w:sz="4" w:space="0" w:color="000000"/>
              <w:right w:val="single" w:sz="4" w:space="0" w:color="000000"/>
            </w:tcBorders>
            <w:vAlign w:val="center"/>
          </w:tcPr>
          <w:p w14:paraId="6DA1D1B5" w14:textId="77777777" w:rsidR="0085054F" w:rsidRPr="001647E4" w:rsidRDefault="00233C13" w:rsidP="001647E4">
            <w:pPr>
              <w:pStyle w:val="Bezproreda"/>
              <w:jc w:val="both"/>
              <w:rPr>
                <w:rFonts w:asciiTheme="minorHAnsi" w:hAnsiTheme="minorHAnsi" w:cstheme="minorHAnsi"/>
                <w:sz w:val="20"/>
                <w:szCs w:val="20"/>
              </w:rPr>
            </w:pPr>
            <w:r w:rsidRPr="001647E4">
              <w:rPr>
                <w:rFonts w:asciiTheme="minorHAnsi" w:hAnsiTheme="minorHAnsi" w:cstheme="minorHAnsi"/>
                <w:sz w:val="20"/>
                <w:szCs w:val="20"/>
              </w:rPr>
              <w:t>Intervencija socijalnog radnika</w:t>
            </w:r>
          </w:p>
        </w:tc>
      </w:tr>
      <w:tr w:rsidR="0085054F" w14:paraId="3DA15191" w14:textId="77777777" w:rsidTr="001647E4">
        <w:trPr>
          <w:trHeight w:val="280"/>
        </w:trPr>
        <w:tc>
          <w:tcPr>
            <w:tcW w:w="1194" w:type="dxa"/>
            <w:tcBorders>
              <w:top w:val="single" w:sz="4" w:space="0" w:color="000000"/>
              <w:left w:val="single" w:sz="4" w:space="0" w:color="000000"/>
              <w:bottom w:val="single" w:sz="4" w:space="0" w:color="000000"/>
              <w:right w:val="single" w:sz="4" w:space="0" w:color="000000"/>
            </w:tcBorders>
            <w:vAlign w:val="center"/>
          </w:tcPr>
          <w:p w14:paraId="683FFEBF" w14:textId="77777777" w:rsidR="0085054F" w:rsidRPr="001647E4" w:rsidRDefault="00233C13" w:rsidP="00073FB3">
            <w:pPr>
              <w:pStyle w:val="Bezproreda"/>
              <w:spacing w:line="360" w:lineRule="auto"/>
              <w:jc w:val="both"/>
              <w:rPr>
                <w:rFonts w:asciiTheme="minorHAnsi" w:hAnsiTheme="minorHAnsi" w:cstheme="minorHAnsi"/>
                <w:sz w:val="20"/>
                <w:szCs w:val="20"/>
              </w:rPr>
            </w:pPr>
            <w:r w:rsidRPr="001647E4">
              <w:rPr>
                <w:rFonts w:asciiTheme="minorHAnsi" w:hAnsiTheme="minorHAnsi" w:cstheme="minorHAnsi"/>
                <w:sz w:val="20"/>
                <w:szCs w:val="20"/>
              </w:rPr>
              <w:t>MTPS26</w:t>
            </w:r>
          </w:p>
        </w:tc>
        <w:tc>
          <w:tcPr>
            <w:tcW w:w="8094" w:type="dxa"/>
            <w:tcBorders>
              <w:top w:val="single" w:sz="4" w:space="0" w:color="000000"/>
              <w:left w:val="single" w:sz="4" w:space="0" w:color="000000"/>
              <w:bottom w:val="single" w:sz="4" w:space="0" w:color="000000"/>
              <w:right w:val="single" w:sz="4" w:space="0" w:color="000000"/>
            </w:tcBorders>
            <w:vAlign w:val="center"/>
          </w:tcPr>
          <w:p w14:paraId="7A1CCAE9" w14:textId="77777777" w:rsidR="0085054F" w:rsidRPr="001647E4" w:rsidRDefault="00233C13" w:rsidP="001647E4">
            <w:pPr>
              <w:pStyle w:val="Bezproreda"/>
              <w:jc w:val="both"/>
              <w:rPr>
                <w:rFonts w:asciiTheme="minorHAnsi" w:hAnsiTheme="minorHAnsi" w:cstheme="minorHAnsi"/>
                <w:sz w:val="20"/>
                <w:szCs w:val="20"/>
              </w:rPr>
            </w:pPr>
            <w:r w:rsidRPr="001647E4">
              <w:rPr>
                <w:rFonts w:asciiTheme="minorHAnsi" w:hAnsiTheme="minorHAnsi" w:cstheme="minorHAnsi"/>
                <w:sz w:val="20"/>
                <w:szCs w:val="20"/>
              </w:rPr>
              <w:t>Intervencija psihologa</w:t>
            </w:r>
          </w:p>
        </w:tc>
      </w:tr>
      <w:tr w:rsidR="0085054F" w14:paraId="3D8CD48B" w14:textId="77777777" w:rsidTr="001647E4">
        <w:trPr>
          <w:trHeight w:val="280"/>
        </w:trPr>
        <w:tc>
          <w:tcPr>
            <w:tcW w:w="1194" w:type="dxa"/>
            <w:tcBorders>
              <w:top w:val="single" w:sz="4" w:space="0" w:color="000000"/>
              <w:left w:val="single" w:sz="4" w:space="0" w:color="000000"/>
              <w:bottom w:val="single" w:sz="4" w:space="0" w:color="000000"/>
              <w:right w:val="single" w:sz="4" w:space="0" w:color="000000"/>
            </w:tcBorders>
            <w:vAlign w:val="center"/>
          </w:tcPr>
          <w:p w14:paraId="70C30A81" w14:textId="77777777" w:rsidR="0085054F" w:rsidRPr="001647E4" w:rsidRDefault="00233C13" w:rsidP="00073FB3">
            <w:pPr>
              <w:pStyle w:val="Bezproreda"/>
              <w:spacing w:line="360" w:lineRule="auto"/>
              <w:jc w:val="both"/>
              <w:rPr>
                <w:rFonts w:asciiTheme="minorHAnsi" w:hAnsiTheme="minorHAnsi" w:cstheme="minorHAnsi"/>
                <w:sz w:val="20"/>
                <w:szCs w:val="20"/>
              </w:rPr>
            </w:pPr>
            <w:r w:rsidRPr="001647E4">
              <w:rPr>
                <w:rFonts w:asciiTheme="minorHAnsi" w:hAnsiTheme="minorHAnsi" w:cstheme="minorHAnsi"/>
                <w:sz w:val="20"/>
                <w:szCs w:val="20"/>
              </w:rPr>
              <w:t>MTPS27</w:t>
            </w:r>
          </w:p>
        </w:tc>
        <w:tc>
          <w:tcPr>
            <w:tcW w:w="8094" w:type="dxa"/>
            <w:tcBorders>
              <w:top w:val="single" w:sz="4" w:space="0" w:color="000000"/>
              <w:left w:val="single" w:sz="4" w:space="0" w:color="000000"/>
              <w:bottom w:val="single" w:sz="4" w:space="0" w:color="000000"/>
              <w:right w:val="single" w:sz="4" w:space="0" w:color="000000"/>
            </w:tcBorders>
            <w:vAlign w:val="center"/>
          </w:tcPr>
          <w:p w14:paraId="0576E71C" w14:textId="77777777" w:rsidR="0085054F" w:rsidRPr="001647E4" w:rsidRDefault="00233C13" w:rsidP="001647E4">
            <w:pPr>
              <w:pStyle w:val="Bezproreda"/>
              <w:jc w:val="both"/>
              <w:rPr>
                <w:rFonts w:asciiTheme="minorHAnsi" w:hAnsiTheme="minorHAnsi" w:cstheme="minorHAnsi"/>
                <w:sz w:val="20"/>
                <w:szCs w:val="20"/>
              </w:rPr>
            </w:pPr>
            <w:r w:rsidRPr="001647E4">
              <w:rPr>
                <w:rFonts w:asciiTheme="minorHAnsi" w:hAnsiTheme="minorHAnsi" w:cstheme="minorHAnsi"/>
                <w:sz w:val="20"/>
                <w:szCs w:val="20"/>
              </w:rPr>
              <w:t>Intervencija radnog terapeuta</w:t>
            </w:r>
          </w:p>
        </w:tc>
      </w:tr>
      <w:tr w:rsidR="0085054F" w14:paraId="79414962" w14:textId="77777777" w:rsidTr="001647E4">
        <w:trPr>
          <w:trHeight w:val="280"/>
        </w:trPr>
        <w:tc>
          <w:tcPr>
            <w:tcW w:w="1194" w:type="dxa"/>
            <w:tcBorders>
              <w:top w:val="single" w:sz="4" w:space="0" w:color="000000"/>
              <w:left w:val="single" w:sz="4" w:space="0" w:color="000000"/>
              <w:bottom w:val="single" w:sz="4" w:space="0" w:color="000000"/>
              <w:right w:val="single" w:sz="4" w:space="0" w:color="000000"/>
            </w:tcBorders>
            <w:vAlign w:val="center"/>
          </w:tcPr>
          <w:p w14:paraId="5EC2BB40" w14:textId="77777777" w:rsidR="0085054F" w:rsidRPr="001647E4" w:rsidRDefault="00233C13" w:rsidP="00073FB3">
            <w:pPr>
              <w:pStyle w:val="Bezproreda"/>
              <w:spacing w:line="360" w:lineRule="auto"/>
              <w:jc w:val="both"/>
              <w:rPr>
                <w:rFonts w:asciiTheme="minorHAnsi" w:hAnsiTheme="minorHAnsi" w:cstheme="minorHAnsi"/>
                <w:sz w:val="20"/>
                <w:szCs w:val="20"/>
              </w:rPr>
            </w:pPr>
            <w:r w:rsidRPr="001647E4">
              <w:rPr>
                <w:rFonts w:asciiTheme="minorHAnsi" w:hAnsiTheme="minorHAnsi" w:cstheme="minorHAnsi"/>
                <w:sz w:val="20"/>
                <w:szCs w:val="20"/>
              </w:rPr>
              <w:t>MTPS28</w:t>
            </w:r>
          </w:p>
        </w:tc>
        <w:tc>
          <w:tcPr>
            <w:tcW w:w="8094" w:type="dxa"/>
            <w:tcBorders>
              <w:top w:val="single" w:sz="4" w:space="0" w:color="000000"/>
              <w:left w:val="single" w:sz="4" w:space="0" w:color="000000"/>
              <w:bottom w:val="single" w:sz="4" w:space="0" w:color="000000"/>
              <w:right w:val="single" w:sz="4" w:space="0" w:color="000000"/>
            </w:tcBorders>
            <w:vAlign w:val="center"/>
          </w:tcPr>
          <w:p w14:paraId="6F966F86" w14:textId="77777777" w:rsidR="0085054F" w:rsidRPr="001647E4" w:rsidRDefault="00233C13" w:rsidP="001647E4">
            <w:pPr>
              <w:pStyle w:val="Bezproreda"/>
              <w:jc w:val="both"/>
              <w:rPr>
                <w:rFonts w:asciiTheme="minorHAnsi" w:hAnsiTheme="minorHAnsi" w:cstheme="minorHAnsi"/>
                <w:sz w:val="20"/>
                <w:szCs w:val="20"/>
              </w:rPr>
            </w:pPr>
            <w:r w:rsidRPr="001647E4">
              <w:rPr>
                <w:rFonts w:asciiTheme="minorHAnsi" w:hAnsiTheme="minorHAnsi" w:cstheme="minorHAnsi"/>
                <w:sz w:val="20"/>
                <w:szCs w:val="20"/>
              </w:rPr>
              <w:t>Intervencija duhovnika</w:t>
            </w:r>
          </w:p>
        </w:tc>
      </w:tr>
    </w:tbl>
    <w:p w14:paraId="58A92F68" w14:textId="77777777" w:rsidR="0085054F" w:rsidRDefault="0085054F" w:rsidP="00073FB3">
      <w:pPr>
        <w:pStyle w:val="Bezproreda"/>
        <w:spacing w:line="360" w:lineRule="auto"/>
        <w:jc w:val="both"/>
      </w:pPr>
    </w:p>
    <w:p w14:paraId="6D8C9DE4" w14:textId="77777777" w:rsidR="0085054F" w:rsidRDefault="0085054F" w:rsidP="00073FB3">
      <w:pPr>
        <w:pStyle w:val="Bezproreda"/>
        <w:spacing w:line="360" w:lineRule="auto"/>
        <w:jc w:val="both"/>
      </w:pPr>
    </w:p>
    <w:p w14:paraId="4692305C" w14:textId="77777777" w:rsidR="0085054F" w:rsidRDefault="0085054F" w:rsidP="00073FB3">
      <w:pPr>
        <w:pStyle w:val="Bezproreda"/>
        <w:spacing w:line="360" w:lineRule="auto"/>
        <w:jc w:val="both"/>
      </w:pPr>
    </w:p>
    <w:p w14:paraId="34E52696" w14:textId="5A47CE2C" w:rsidR="00CD6378" w:rsidRPr="00CD6378" w:rsidRDefault="00D813AE" w:rsidP="00CD6378">
      <w:pPr>
        <w:pStyle w:val="Bezproreda"/>
        <w:numPr>
          <w:ilvl w:val="1"/>
          <w:numId w:val="16"/>
        </w:numPr>
        <w:spacing w:line="360" w:lineRule="auto"/>
        <w:jc w:val="both"/>
        <w:rPr>
          <w:b/>
        </w:rPr>
      </w:pPr>
      <w:r>
        <w:rPr>
          <w:b/>
        </w:rPr>
        <w:t xml:space="preserve"> </w:t>
      </w:r>
      <w:r w:rsidR="00233C13">
        <w:rPr>
          <w:b/>
        </w:rPr>
        <w:t>Komunikacijski put za provođenje palijativne skrbi</w:t>
      </w:r>
    </w:p>
    <w:p w14:paraId="6D37F9C0" w14:textId="6C468312" w:rsidR="0085054F" w:rsidRDefault="00233C13" w:rsidP="00073FB3">
      <w:pPr>
        <w:pStyle w:val="Bezproreda"/>
        <w:spacing w:line="360" w:lineRule="auto"/>
        <w:jc w:val="both"/>
      </w:pPr>
      <w:r>
        <w:t xml:space="preserve">Pravovremeno prepoznavanje palijativnog bolesnika od izuzetne je važnosti za daljnju palijativnu skrb u takvog bolesnika. Palijativnog bolesnika </w:t>
      </w:r>
      <w:r w:rsidRPr="00057A5B">
        <w:rPr>
          <w:color w:val="auto"/>
        </w:rPr>
        <w:t xml:space="preserve">prepoznaje </w:t>
      </w:r>
      <w:r>
        <w:t>liječnik obiteljske medicine, bolnički specijalist</w:t>
      </w:r>
      <w:r w:rsidR="001A4CA3">
        <w:t xml:space="preserve"> i </w:t>
      </w:r>
      <w:r>
        <w:t xml:space="preserve"> liječnik </w:t>
      </w:r>
      <w:r w:rsidR="001A4CA3">
        <w:t xml:space="preserve">županijskog </w:t>
      </w:r>
      <w:r>
        <w:t>Zavoda za hitnu medicinu.</w:t>
      </w:r>
    </w:p>
    <w:p w14:paraId="1775284C" w14:textId="77777777" w:rsidR="0085054F" w:rsidRDefault="00233C13" w:rsidP="00073FB3">
      <w:pPr>
        <w:pStyle w:val="Bezproreda"/>
        <w:spacing w:line="360" w:lineRule="auto"/>
        <w:jc w:val="both"/>
      </w:pPr>
      <w:r>
        <w:t xml:space="preserve">Zbog svoje kompleksnosti palijativna skrb zahtjeva multidisciplinarnost, a temelj uspješnog rada takvog sustava kvalitetna je komunikacija. </w:t>
      </w:r>
    </w:p>
    <w:p w14:paraId="0497B4AB" w14:textId="77777777" w:rsidR="0085054F" w:rsidRDefault="00233C13" w:rsidP="00073FB3">
      <w:pPr>
        <w:pStyle w:val="Bezproreda"/>
        <w:spacing w:line="360" w:lineRule="auto"/>
        <w:jc w:val="both"/>
      </w:pPr>
      <w:r>
        <w:t>Prvi korak je da tim bolničkih specijalista nakon dijagnoze uznapredovale neizlječive bolesti i procjene kako se radi o palijativnom bolesniku, dodijeli bolesniku  MKB šifru Z51.5 koja bi označila kako je bolesniku potrebna palijativna skrb.</w:t>
      </w:r>
    </w:p>
    <w:p w14:paraId="4AFABB6B" w14:textId="77777777" w:rsidR="0085054F" w:rsidRDefault="00233C13" w:rsidP="00073FB3">
      <w:pPr>
        <w:pStyle w:val="Bezproreda"/>
        <w:spacing w:line="360" w:lineRule="auto"/>
        <w:jc w:val="both"/>
      </w:pPr>
      <w:r>
        <w:t>Bolnički specijalist bolesnika može uputiti na daljnje liječenje na bolničku palijativnu postelju, no moguć je i otpust kući. Kako bi po otpustu kući bolesnik dobio pravovremenu i adekvatnu palijativnu skrb nužno je da koordinator sustava palijativne skrbi bude pravovremeno, putem dostavljanja dokumentacije od strane bolničke ustanove Koordinacijskom centru Županije za palijativnu skrb, upoznat sa postojanjem bolesnika koji zahtjeva palijativnu skrb.</w:t>
      </w:r>
    </w:p>
    <w:p w14:paraId="5AEB89BD" w14:textId="77777777" w:rsidR="003D1245" w:rsidRDefault="003D1245" w:rsidP="00073FB3">
      <w:pPr>
        <w:pStyle w:val="Bezproreda"/>
        <w:spacing w:line="360" w:lineRule="auto"/>
        <w:jc w:val="both"/>
      </w:pPr>
      <w:bookmarkStart w:id="5" w:name="_4d34og8" w:colFirst="0" w:colLast="0"/>
      <w:bookmarkEnd w:id="5"/>
    </w:p>
    <w:p w14:paraId="0FF4D3A9" w14:textId="0CE8FC81" w:rsidR="0085054F" w:rsidRDefault="00233C13" w:rsidP="00073FB3">
      <w:pPr>
        <w:pStyle w:val="Bezproreda"/>
        <w:spacing w:line="360" w:lineRule="auto"/>
        <w:jc w:val="both"/>
      </w:pPr>
      <w:r>
        <w:t>Budući da je palijativna skrb u Republici Hrvatskoj u začetcima, te na specifičnost organizacije bolničke skrbi za stanovnike Zagrebačke županije, koji se bolnički uglavnom liječe u Gradu Zagrebu, bit će potreban poseban napor kako bi komunikacijski put između bolničkog specijaliste i koordinatora sustava palijativne srbi Zagrebačke županije postao učinkovit. Stoga će,</w:t>
      </w:r>
      <w:r w:rsidR="0092735C">
        <w:t xml:space="preserve"> </w:t>
      </w:r>
      <w:r>
        <w:t>za početak, po osnivanju Koordinacijskog centra Županije za palijativnu skrb biti potrebno dopisom kontaktirati bolničke ustanove i odjele koji skrbe za bolesnike sa područja Županije i informirati ih o postojanju sustava palijativne skrbi na razini Županije te zamoliti za suradnju.</w:t>
      </w:r>
    </w:p>
    <w:p w14:paraId="19C7D7C6" w14:textId="77777777" w:rsidR="003D1245" w:rsidRDefault="003D1245" w:rsidP="00073FB3">
      <w:pPr>
        <w:pStyle w:val="Bezproreda"/>
        <w:spacing w:line="360" w:lineRule="auto"/>
        <w:jc w:val="both"/>
      </w:pPr>
    </w:p>
    <w:p w14:paraId="3E68C16D" w14:textId="0E5E9373" w:rsidR="0085054F" w:rsidRDefault="00233C13" w:rsidP="00073FB3">
      <w:pPr>
        <w:pStyle w:val="Bezproreda"/>
        <w:spacing w:line="360" w:lineRule="auto"/>
        <w:jc w:val="both"/>
      </w:pPr>
      <w:r>
        <w:lastRenderedPageBreak/>
        <w:t xml:space="preserve">Prilikom prepoznavanja/identifikacije bolesnika s palijativnim potrebama, bilo prilikom otpusta iz bolnice ili ukoliko je bolesnik prepoznat od strane obiteljskog liječnika </w:t>
      </w:r>
      <w:r w:rsidRPr="00057A5B">
        <w:rPr>
          <w:color w:val="auto"/>
        </w:rPr>
        <w:t>uz pomoć “SPICT” alata</w:t>
      </w:r>
      <w:r>
        <w:t>, potrebno je obavijestit</w:t>
      </w:r>
      <w:r w:rsidR="001A4CA3">
        <w:t>i</w:t>
      </w:r>
      <w:r>
        <w:t xml:space="preserve"> koordinatora za palijativnu skrb </w:t>
      </w:r>
      <w:r w:rsidR="001A4CA3">
        <w:t>Ž</w:t>
      </w:r>
      <w:r>
        <w:t xml:space="preserve">upanije o takvom bolesniku. Nadalje takvom bolesniku potrebno je „dodijeliti“ MKB 10 šifru Z 51.5, </w:t>
      </w:r>
      <w:r w:rsidRPr="00057A5B">
        <w:rPr>
          <w:color w:val="auto"/>
        </w:rPr>
        <w:t xml:space="preserve">od strane njegovog obiteljskog liječnika </w:t>
      </w:r>
      <w:r>
        <w:t xml:space="preserve">kako bi koordinator za palijativnu skrb </w:t>
      </w:r>
      <w:r w:rsidR="001A4CA3">
        <w:t>Ž</w:t>
      </w:r>
      <w:r>
        <w:t>upanije mogao „aktivirati“ mobilni palijativni tim. Time je ovaj bolesnik u sadašnjoj organizaciji zdravstvenog sustava prepoznat kao palijativni bolesnik, a to mu omogućuje postupke vezane uz ulogu liječnika obiteljske medicine, patronažne službe i zdravstvene njege u kući bolesnika.</w:t>
      </w:r>
    </w:p>
    <w:p w14:paraId="53D153EE" w14:textId="7F66B721" w:rsidR="0085054F" w:rsidRDefault="0085054F" w:rsidP="00073FB3">
      <w:pPr>
        <w:pStyle w:val="Bezproreda"/>
        <w:spacing w:line="360" w:lineRule="auto"/>
        <w:jc w:val="both"/>
      </w:pPr>
    </w:p>
    <w:p w14:paraId="228C5FEE" w14:textId="77777777" w:rsidR="00C75DF3" w:rsidRDefault="00C75DF3" w:rsidP="00073FB3">
      <w:pPr>
        <w:pStyle w:val="Bezproreda"/>
        <w:spacing w:line="360" w:lineRule="auto"/>
        <w:jc w:val="both"/>
      </w:pPr>
    </w:p>
    <w:p w14:paraId="208DA96E" w14:textId="5C2550D0" w:rsidR="0085054F" w:rsidRDefault="00D813AE" w:rsidP="00CD6378">
      <w:pPr>
        <w:pStyle w:val="Bezproreda"/>
        <w:numPr>
          <w:ilvl w:val="1"/>
          <w:numId w:val="16"/>
        </w:numPr>
        <w:spacing w:line="360" w:lineRule="auto"/>
        <w:jc w:val="both"/>
        <w:rPr>
          <w:b/>
        </w:rPr>
      </w:pPr>
      <w:r>
        <w:rPr>
          <w:b/>
        </w:rPr>
        <w:t xml:space="preserve"> </w:t>
      </w:r>
      <w:r w:rsidR="00233C13">
        <w:rPr>
          <w:b/>
        </w:rPr>
        <w:t>Posudionica pomagala</w:t>
      </w:r>
    </w:p>
    <w:p w14:paraId="75A99DE0" w14:textId="77777777" w:rsidR="0085054F" w:rsidRDefault="00233C13" w:rsidP="00073FB3">
      <w:pPr>
        <w:pStyle w:val="Bezproreda"/>
        <w:spacing w:line="360" w:lineRule="auto"/>
        <w:jc w:val="both"/>
      </w:pPr>
      <w:r>
        <w:t xml:space="preserve">Unutar skrbi o palijativnim bolesnicima od važnosti je i briga o dostupnosti ortopedskih pomagala. Palijativni bolesnici imaju potrebu za nizom ortopedskih pomagala, međutim potreba za pomagalima u pojedinog bolesnika mijenja se s vremenom odnosno napredovanjem bolesti. Jedna od ključnih aktivnosti u uspostavi palijativne skrbi na području Županije je  uspostava i ustrojavanje posudionice pomagala. </w:t>
      </w:r>
    </w:p>
    <w:p w14:paraId="2DA722B4" w14:textId="77777777" w:rsidR="003D1245" w:rsidRDefault="003D1245" w:rsidP="00073FB3">
      <w:pPr>
        <w:pStyle w:val="Bezproreda"/>
        <w:spacing w:line="360" w:lineRule="auto"/>
        <w:jc w:val="both"/>
      </w:pPr>
    </w:p>
    <w:p w14:paraId="071A8E11" w14:textId="02F5E036" w:rsidR="0085054F" w:rsidRDefault="00233C13" w:rsidP="00073FB3">
      <w:pPr>
        <w:pStyle w:val="Bezproreda"/>
        <w:spacing w:line="360" w:lineRule="auto"/>
        <w:jc w:val="both"/>
      </w:pPr>
      <w:r>
        <w:t xml:space="preserve">Palijativni bolesnici trebaju stalno ili privremeno koristiti različita ortopedska pomagala. Dostupnost ortopedskih i medicinskih pomagala krajnjim korisnicima treba biti omogućena u suradnji s liječnicima obiteljske medicine, patronažnim sestrama, udrugama civilnog društva i lokalnim sredinama. </w:t>
      </w:r>
    </w:p>
    <w:p w14:paraId="123427CF" w14:textId="77777777" w:rsidR="003D1245" w:rsidRDefault="003D1245" w:rsidP="00073FB3">
      <w:pPr>
        <w:pStyle w:val="Bezproreda"/>
        <w:spacing w:line="360" w:lineRule="auto"/>
        <w:jc w:val="both"/>
      </w:pPr>
    </w:p>
    <w:p w14:paraId="20C8E70A" w14:textId="13472859" w:rsidR="0085054F" w:rsidRDefault="00233C13" w:rsidP="00073FB3">
      <w:pPr>
        <w:pStyle w:val="Bezproreda"/>
        <w:spacing w:line="360" w:lineRule="auto"/>
        <w:jc w:val="both"/>
      </w:pPr>
      <w:r>
        <w:t xml:space="preserve">Sukladno potrebama palijativnih bolesnika za ortopedskim i medicinskim pomagalima kontinuirano treba raditi nabavku potrebnih pomagala, voditi brigu o njihovoj kvaliteti i dostupnosti na području </w:t>
      </w:r>
      <w:r w:rsidR="001A4CA3">
        <w:t>Ž</w:t>
      </w:r>
      <w:r>
        <w:t xml:space="preserve">upanije. </w:t>
      </w:r>
    </w:p>
    <w:p w14:paraId="7CF01AC8" w14:textId="77777777" w:rsidR="003D1245" w:rsidRDefault="003D1245" w:rsidP="00073FB3">
      <w:pPr>
        <w:pStyle w:val="Bezproreda"/>
        <w:spacing w:line="360" w:lineRule="auto"/>
        <w:jc w:val="both"/>
      </w:pPr>
    </w:p>
    <w:p w14:paraId="73A98EA0" w14:textId="2340E653" w:rsidR="0085054F" w:rsidRDefault="00233C13" w:rsidP="00073FB3">
      <w:pPr>
        <w:pStyle w:val="Bezproreda"/>
        <w:spacing w:line="360" w:lineRule="auto"/>
        <w:jc w:val="both"/>
      </w:pPr>
      <w:r>
        <w:t>Posudionica pomagala ustrojena je unutar Caritasa Zagrebačke nadbiskupije i Društva crvenog križa Zagrebačke županije. Sva pomagala su u vlasništvu Caritasa i Crvenog križa, te se ne mogu ustupiti isključivo Županiji na korištenje, već liječnik, medicinska sestra ili član palijativnog tima mogu uputiti osobe u Caritas ili Crveni križ po potrebno pomagalo. Ta pomagala se posuđuju po internim pravilima koja imaju Caritas ili Crveni križ.</w:t>
      </w:r>
    </w:p>
    <w:p w14:paraId="4AD18EE7" w14:textId="2603A4C9" w:rsidR="0085054F" w:rsidRDefault="00233C13" w:rsidP="00073FB3">
      <w:pPr>
        <w:pStyle w:val="Bezproreda"/>
        <w:spacing w:line="360" w:lineRule="auto"/>
        <w:jc w:val="both"/>
      </w:pPr>
      <w:r>
        <w:t xml:space="preserve">Korisnici pomagala sklapaju ugovor/dogovor s Caritasom ili Crvenim križem o posuđenom pomagalu. Prijedlog je Caritasa i Crvenog križa da Županija u sklopu strategije koju razvija, uključi u svoj </w:t>
      </w:r>
      <w:r>
        <w:lastRenderedPageBreak/>
        <w:t xml:space="preserve">proračun posebna sredstva za kupovinu medicinskih pomagala, koja bi nakon što ih </w:t>
      </w:r>
      <w:r w:rsidR="001A4CA3">
        <w:t>Ž</w:t>
      </w:r>
      <w:r>
        <w:t xml:space="preserve">upanija kupi, bili skladišteni i distribuirani od strane Caritasa i Crvenog križa. Ta pomagala bi bila u vlasništvu </w:t>
      </w:r>
      <w:r w:rsidR="001A4CA3">
        <w:t>Ž</w:t>
      </w:r>
      <w:r>
        <w:t xml:space="preserve">upanije, te bi njihova posudba mogla biti prema željama, </w:t>
      </w:r>
      <w:r w:rsidRPr="001A4CA3">
        <w:t>odnosno potrebama za pomagalima unutar</w:t>
      </w:r>
      <w:r>
        <w:t xml:space="preserve"> Zagrebačke županije. Nadalje radi toga što će se na ovaj način pomagala više koristiti, pa tako i trošiti, Caritas i Crveni kri</w:t>
      </w:r>
      <w:r>
        <w:rPr>
          <w:i/>
        </w:rPr>
        <w:t>ž</w:t>
      </w:r>
      <w:r>
        <w:t xml:space="preserve"> predlažu da u tu svrhu Županija razmisli o financiranju posebnog programa/projekta za Caritas i Crveni križ na godišnjoj razini, kojima bi se pokrili troškovi održavanja pomagala, te prijevoza i ostalih povećanih troškova.</w:t>
      </w:r>
    </w:p>
    <w:p w14:paraId="6BD9B5EE" w14:textId="458EF7FE" w:rsidR="00057A5B" w:rsidRDefault="00057A5B" w:rsidP="00073FB3">
      <w:pPr>
        <w:pStyle w:val="Bezproreda"/>
        <w:spacing w:line="360" w:lineRule="auto"/>
        <w:jc w:val="both"/>
      </w:pPr>
    </w:p>
    <w:p w14:paraId="79D08870" w14:textId="77777777" w:rsidR="00814D12" w:rsidRDefault="00814D12" w:rsidP="00073FB3">
      <w:pPr>
        <w:pStyle w:val="Bezproreda"/>
        <w:spacing w:line="360" w:lineRule="auto"/>
        <w:jc w:val="both"/>
      </w:pPr>
      <w:bookmarkStart w:id="6" w:name="_GoBack"/>
      <w:bookmarkEnd w:id="6"/>
    </w:p>
    <w:p w14:paraId="2A0926D5" w14:textId="6C15361F" w:rsidR="00CD6378" w:rsidRPr="00814D12" w:rsidRDefault="00D813AE" w:rsidP="00073FB3">
      <w:pPr>
        <w:pStyle w:val="Bezproreda"/>
        <w:numPr>
          <w:ilvl w:val="1"/>
          <w:numId w:val="16"/>
        </w:numPr>
        <w:spacing w:line="360" w:lineRule="auto"/>
        <w:jc w:val="both"/>
        <w:rPr>
          <w:b/>
        </w:rPr>
      </w:pPr>
      <w:r>
        <w:rPr>
          <w:b/>
        </w:rPr>
        <w:t xml:space="preserve"> </w:t>
      </w:r>
      <w:r w:rsidR="00233C13">
        <w:rPr>
          <w:b/>
        </w:rPr>
        <w:t>Palijativna skrb branitelja</w:t>
      </w:r>
    </w:p>
    <w:p w14:paraId="6F5F06E7" w14:textId="77777777" w:rsidR="0085054F" w:rsidRPr="00057A5B" w:rsidRDefault="00233C13" w:rsidP="00073FB3">
      <w:pPr>
        <w:pStyle w:val="Bezproreda"/>
        <w:spacing w:line="360" w:lineRule="auto"/>
        <w:jc w:val="both"/>
        <w:rPr>
          <w:color w:val="auto"/>
        </w:rPr>
      </w:pPr>
      <w:r w:rsidRPr="00057A5B">
        <w:rPr>
          <w:color w:val="auto"/>
        </w:rPr>
        <w:t xml:space="preserve">Uzimajući u obzir  podatke o pobolu i smrtnosti populacije hrvatskih branitelja, utvrđena je potreba i za palijativnu skrb hrvatskih branitelja. Dosadašnji podaci ukazuju da je prosječna dob života hrvatskog branitelja ispod 51 godinu te da zadnjih godina prosječno dnevno u Hrvatskoj umre oko 9 branitelja. Uzimajući u obzir specifičnosti u zbrinjavanju pokazuje se potreba  za  dodatnim znanjima i vještinama, ali i dodatnim resursima u pružanju palijativne skrbi.         </w:t>
      </w:r>
    </w:p>
    <w:p w14:paraId="180387F2" w14:textId="0CCC5163" w:rsidR="003D1245" w:rsidRDefault="003D1245" w:rsidP="00073FB3">
      <w:pPr>
        <w:pStyle w:val="Bezproreda"/>
        <w:spacing w:line="360" w:lineRule="auto"/>
        <w:jc w:val="both"/>
        <w:rPr>
          <w:color w:val="auto"/>
        </w:rPr>
      </w:pPr>
    </w:p>
    <w:p w14:paraId="2B98B964" w14:textId="4C3D0F01" w:rsidR="0085054F" w:rsidRDefault="00EF1EFD" w:rsidP="00073FB3">
      <w:pPr>
        <w:pStyle w:val="Bezproreda"/>
        <w:spacing w:line="360" w:lineRule="auto"/>
        <w:jc w:val="both"/>
        <w:rPr>
          <w:color w:val="auto"/>
        </w:rPr>
      </w:pPr>
      <w:r>
        <w:rPr>
          <w:color w:val="auto"/>
        </w:rPr>
        <w:t>Z</w:t>
      </w:r>
      <w:r w:rsidR="00233C13" w:rsidRPr="00057A5B">
        <w:rPr>
          <w:color w:val="auto"/>
        </w:rPr>
        <w:t xml:space="preserve">bog svega navedenog područje palijativne skrbi za branitelje i njihove obitelji bit će detaljno razrađeno kroz aktivnost Akcijskog  plana razvoja povezanosti koordinatora za palijativnu skrb i koordinatora branitelja na županijskoj razini u palijativnom zbrinjavanju branitelja i njihovih obitelji te utvrđivanje potreba i dodatno jačanje kapaciteta u palijativnom zbrinjavanju branitelja i njihovih obitelji.   </w:t>
      </w:r>
    </w:p>
    <w:p w14:paraId="7AD34AA1" w14:textId="338889E9" w:rsidR="00057A5B" w:rsidRDefault="00057A5B" w:rsidP="00D813AE">
      <w:pPr>
        <w:pStyle w:val="Bezproreda"/>
        <w:spacing w:line="360" w:lineRule="auto"/>
        <w:ind w:left="720"/>
        <w:jc w:val="both"/>
        <w:rPr>
          <w:b/>
        </w:rPr>
      </w:pPr>
    </w:p>
    <w:p w14:paraId="181F7255" w14:textId="77777777" w:rsidR="003E654F" w:rsidRPr="00D813AE" w:rsidRDefault="003E654F" w:rsidP="00D813AE">
      <w:pPr>
        <w:pStyle w:val="Bezproreda"/>
        <w:spacing w:line="360" w:lineRule="auto"/>
        <w:ind w:left="720"/>
        <w:jc w:val="both"/>
        <w:rPr>
          <w:b/>
        </w:rPr>
      </w:pPr>
    </w:p>
    <w:p w14:paraId="13CAC1E8" w14:textId="79BC194D" w:rsidR="00CD6378" w:rsidRPr="00D813AE" w:rsidRDefault="00233C13" w:rsidP="00D813AE">
      <w:pPr>
        <w:pStyle w:val="Bezproreda"/>
        <w:numPr>
          <w:ilvl w:val="1"/>
          <w:numId w:val="16"/>
        </w:numPr>
        <w:spacing w:line="360" w:lineRule="auto"/>
        <w:ind w:left="851" w:hanging="491"/>
        <w:jc w:val="both"/>
        <w:rPr>
          <w:b/>
        </w:rPr>
      </w:pPr>
      <w:r w:rsidRPr="00D813AE">
        <w:rPr>
          <w:b/>
        </w:rPr>
        <w:t>Palijativna skrb osoba oboljelih od demencija</w:t>
      </w:r>
      <w:bookmarkStart w:id="7" w:name="_Hlk497737894"/>
      <w:r w:rsidRPr="00D813AE">
        <w:rPr>
          <w:b/>
        </w:rPr>
        <w:t xml:space="preserve">, prvenstveno Alzheimerove bolesti </w:t>
      </w:r>
      <w:bookmarkEnd w:id="7"/>
    </w:p>
    <w:p w14:paraId="14E02B6C" w14:textId="1C07944F" w:rsidR="0085054F" w:rsidRPr="00057A5B" w:rsidRDefault="00233C13" w:rsidP="00073FB3">
      <w:pPr>
        <w:pStyle w:val="Bezproreda"/>
        <w:spacing w:line="360" w:lineRule="auto"/>
        <w:jc w:val="both"/>
        <w:rPr>
          <w:color w:val="auto"/>
        </w:rPr>
      </w:pPr>
      <w:r w:rsidRPr="00057A5B">
        <w:rPr>
          <w:color w:val="auto"/>
        </w:rPr>
        <w:t xml:space="preserve">Dugotrajna ovisnost o tuđoj pomoći te povećanje broja oboljelih naglašavaju potrebu za  budućim planiranjem smještajnih kapacitete za bolesnike sa </w:t>
      </w:r>
      <w:proofErr w:type="spellStart"/>
      <w:r w:rsidRPr="00057A5B">
        <w:rPr>
          <w:color w:val="auto"/>
        </w:rPr>
        <w:t>uznapredovalim</w:t>
      </w:r>
      <w:proofErr w:type="spellEnd"/>
      <w:r w:rsidRPr="00057A5B">
        <w:rPr>
          <w:color w:val="auto"/>
        </w:rPr>
        <w:t xml:space="preserve"> demencijama kako u institucijama zdravstvene tako i socijalne zaštite u Republici Hrvatskoj.</w:t>
      </w:r>
    </w:p>
    <w:p w14:paraId="76EE8767" w14:textId="77777777" w:rsidR="0085054F" w:rsidRPr="00057A5B" w:rsidRDefault="00233C13" w:rsidP="00073FB3">
      <w:pPr>
        <w:pStyle w:val="Bezproreda"/>
        <w:spacing w:line="360" w:lineRule="auto"/>
        <w:jc w:val="both"/>
        <w:rPr>
          <w:color w:val="auto"/>
        </w:rPr>
      </w:pPr>
      <w:r w:rsidRPr="00057A5B">
        <w:rPr>
          <w:color w:val="auto"/>
        </w:rPr>
        <w:t xml:space="preserve">Bolesnik koji boluje od demencije u </w:t>
      </w:r>
      <w:proofErr w:type="spellStart"/>
      <w:r w:rsidRPr="00057A5B">
        <w:rPr>
          <w:color w:val="auto"/>
        </w:rPr>
        <w:t>uznapredovalom</w:t>
      </w:r>
      <w:proofErr w:type="spellEnd"/>
      <w:r w:rsidRPr="00057A5B">
        <w:rPr>
          <w:color w:val="auto"/>
        </w:rPr>
        <w:t xml:space="preserve"> stadiju i njegova obitelj često trebaju neki oblik palijativne skrbi. Zbog specifičnosti i poteškoća koje demencije predstavljaju za bolesnike i njihove obitelji, izrađene su preporuke za organizaciju palijativne skrbi za osobe s Alzheimerovom bolesti i drugim demencijama. Preporuke su u skladu s prijedlogom nacrta Hrvatske strategije borbe protiv Alzheimerove bolesti i drugih demencija te su integralni dio zbrinjavanja osoba s Alzheimerovom bolesti i drugim demencijama. Dok u ranijim stadijima bolesti skrb za bolesnika pružaju postojeće </w:t>
      </w:r>
      <w:r w:rsidRPr="00057A5B">
        <w:rPr>
          <w:color w:val="auto"/>
        </w:rPr>
        <w:lastRenderedPageBreak/>
        <w:t xml:space="preserve">službe zdravstvene i socijalne skrbi na primarnoj i sekundarnoj razini zdravstvene zaštite, specijalističke službe palijativne skrbi potrebne su kod </w:t>
      </w:r>
      <w:proofErr w:type="spellStart"/>
      <w:r w:rsidRPr="00057A5B">
        <w:rPr>
          <w:color w:val="auto"/>
        </w:rPr>
        <w:t>uznapredovalih</w:t>
      </w:r>
      <w:proofErr w:type="spellEnd"/>
      <w:r w:rsidRPr="00057A5B">
        <w:rPr>
          <w:color w:val="auto"/>
        </w:rPr>
        <w:t xml:space="preserve"> faza i pogoršanja simptoma pri kraju života.   </w:t>
      </w:r>
    </w:p>
    <w:p w14:paraId="4B4354B9" w14:textId="77777777" w:rsidR="003D1245" w:rsidRDefault="003D1245" w:rsidP="00073FB3">
      <w:pPr>
        <w:pStyle w:val="Bezproreda"/>
        <w:spacing w:line="360" w:lineRule="auto"/>
        <w:jc w:val="both"/>
        <w:rPr>
          <w:color w:val="auto"/>
        </w:rPr>
      </w:pPr>
      <w:bookmarkStart w:id="8" w:name="_gjdgxs" w:colFirst="0" w:colLast="0"/>
      <w:bookmarkEnd w:id="8"/>
    </w:p>
    <w:p w14:paraId="37CD6AF6" w14:textId="2562682D" w:rsidR="0085054F" w:rsidRPr="00057A5B" w:rsidRDefault="00233C13" w:rsidP="00073FB3">
      <w:pPr>
        <w:pStyle w:val="Bezproreda"/>
        <w:spacing w:line="360" w:lineRule="auto"/>
        <w:jc w:val="both"/>
        <w:rPr>
          <w:color w:val="auto"/>
        </w:rPr>
      </w:pPr>
      <w:r w:rsidRPr="00057A5B">
        <w:rPr>
          <w:color w:val="auto"/>
        </w:rPr>
        <w:t xml:space="preserve">Nastavno na navedeno, područje palijativne skrbi za osobe oboljele od demencije bit će detaljno razrađeno kroz aktivnost Akcijskog  plana utvrđivanja potreba i osiguranje smještajnih kapaciteta za bolesnike sa </w:t>
      </w:r>
      <w:proofErr w:type="spellStart"/>
      <w:r w:rsidRPr="00057A5B">
        <w:rPr>
          <w:color w:val="auto"/>
        </w:rPr>
        <w:t>uznapredovalim</w:t>
      </w:r>
      <w:proofErr w:type="spellEnd"/>
      <w:r w:rsidRPr="00057A5B">
        <w:rPr>
          <w:color w:val="auto"/>
        </w:rPr>
        <w:t xml:space="preserve"> demencijama.</w:t>
      </w:r>
    </w:p>
    <w:p w14:paraId="5019A5D7" w14:textId="77777777" w:rsidR="005C7160" w:rsidRDefault="005C7160" w:rsidP="005C7160">
      <w:pPr>
        <w:spacing w:line="360" w:lineRule="auto"/>
      </w:pPr>
    </w:p>
    <w:p w14:paraId="555BDAFF" w14:textId="77777777" w:rsidR="0077641E" w:rsidRDefault="0077641E">
      <w:pPr>
        <w:rPr>
          <w:b/>
        </w:rPr>
      </w:pPr>
    </w:p>
    <w:p w14:paraId="217B2C8E" w14:textId="018D0E5F" w:rsidR="00E430A4" w:rsidRPr="003E654F" w:rsidRDefault="00E430A4" w:rsidP="00EF1EFD">
      <w:pPr>
        <w:pStyle w:val="Odlomakpopisa"/>
        <w:numPr>
          <w:ilvl w:val="0"/>
          <w:numId w:val="16"/>
        </w:numPr>
      </w:pPr>
      <w:r w:rsidRPr="00EF1EFD">
        <w:rPr>
          <w:rFonts w:asciiTheme="minorHAnsi" w:eastAsia="Times New Roman" w:hAnsiTheme="minorHAnsi" w:cstheme="minorHAnsi"/>
          <w:b/>
          <w:color w:val="auto"/>
          <w:spacing w:val="2"/>
        </w:rPr>
        <w:t xml:space="preserve">SPICT™ - Alat za indikatore </w:t>
      </w:r>
      <w:proofErr w:type="spellStart"/>
      <w:r w:rsidRPr="00EF1EFD">
        <w:rPr>
          <w:rFonts w:asciiTheme="minorHAnsi" w:eastAsia="Times New Roman" w:hAnsiTheme="minorHAnsi" w:cstheme="minorHAnsi"/>
          <w:b/>
          <w:color w:val="auto"/>
          <w:spacing w:val="2"/>
        </w:rPr>
        <w:t>suportivne</w:t>
      </w:r>
      <w:proofErr w:type="spellEnd"/>
      <w:r w:rsidRPr="00EF1EFD">
        <w:rPr>
          <w:rFonts w:asciiTheme="minorHAnsi" w:eastAsia="Times New Roman" w:hAnsiTheme="minorHAnsi" w:cstheme="minorHAnsi"/>
          <w:b/>
          <w:color w:val="auto"/>
          <w:spacing w:val="2"/>
        </w:rPr>
        <w:t xml:space="preserve"> i palijativne skrbi </w:t>
      </w:r>
    </w:p>
    <w:p w14:paraId="1B6D0D2F" w14:textId="77777777" w:rsidR="003E654F" w:rsidRPr="004708DE" w:rsidRDefault="003E654F" w:rsidP="003E654F">
      <w:pPr>
        <w:pStyle w:val="Odlomakpopisa"/>
      </w:pPr>
    </w:p>
    <w:p w14:paraId="0D690395" w14:textId="77777777" w:rsidR="00E430A4" w:rsidRPr="00CD6378" w:rsidRDefault="00E430A4" w:rsidP="00E430A4">
      <w:pPr>
        <w:widowControl w:val="0"/>
        <w:pBdr>
          <w:top w:val="none" w:sz="0" w:space="0" w:color="auto"/>
          <w:left w:val="none" w:sz="0" w:space="0" w:color="auto"/>
          <w:bottom w:val="none" w:sz="0" w:space="0" w:color="auto"/>
          <w:right w:val="none" w:sz="0" w:space="0" w:color="auto"/>
          <w:between w:val="none" w:sz="0" w:space="0" w:color="auto"/>
        </w:pBdr>
        <w:shd w:val="clear" w:color="auto" w:fill="000000" w:themeFill="text1"/>
        <w:autoSpaceDE w:val="0"/>
        <w:autoSpaceDN w:val="0"/>
        <w:adjustRightInd w:val="0"/>
        <w:spacing w:after="0" w:line="240" w:lineRule="auto"/>
        <w:ind w:hanging="57"/>
        <w:rPr>
          <w:rFonts w:asciiTheme="minorHAnsi" w:eastAsia="Times New Roman" w:hAnsiTheme="minorHAnsi" w:cstheme="minorHAnsi"/>
          <w:color w:val="auto"/>
        </w:rPr>
      </w:pPr>
      <w:r w:rsidRPr="00CD6378">
        <w:rPr>
          <w:rFonts w:asciiTheme="minorHAnsi" w:eastAsia="Times New Roman" w:hAnsiTheme="minorHAnsi" w:cstheme="minorHAnsi"/>
          <w:color w:val="auto"/>
        </w:rPr>
        <w:t xml:space="preserve">  </w:t>
      </w:r>
    </w:p>
    <w:p w14:paraId="10BB13E5" w14:textId="77777777" w:rsidR="00E430A4" w:rsidRPr="00CD6378" w:rsidRDefault="00E430A4" w:rsidP="00E430A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hanging="57"/>
        <w:jc w:val="both"/>
        <w:rPr>
          <w:rFonts w:asciiTheme="minorHAnsi" w:eastAsia="Times New Roman" w:hAnsiTheme="minorHAnsi" w:cstheme="minorHAnsi"/>
          <w:b/>
          <w:bCs/>
          <w:color w:val="auto"/>
          <w:spacing w:val="-1"/>
        </w:rPr>
      </w:pPr>
      <w:r w:rsidRPr="00CD6378">
        <w:rPr>
          <w:rFonts w:asciiTheme="minorHAnsi" w:eastAsia="Times New Roman" w:hAnsiTheme="minorHAnsi" w:cstheme="minorHAnsi"/>
          <w:color w:val="auto"/>
          <w:spacing w:val="2"/>
        </w:rPr>
        <w:t xml:space="preserve">SPICT™ </w:t>
      </w:r>
      <w:r w:rsidRPr="00CD6378">
        <w:rPr>
          <w:rFonts w:asciiTheme="minorHAnsi" w:eastAsia="Times New Roman" w:hAnsiTheme="minorHAnsi" w:cstheme="minorHAnsi"/>
          <w:b/>
          <w:bCs/>
          <w:color w:val="auto"/>
          <w:spacing w:val="-1"/>
        </w:rPr>
        <w:t>je vodič za prepoznavanje osoba s povećanim rizikom od pogoršanja i smrti.</w:t>
      </w:r>
    </w:p>
    <w:p w14:paraId="73F6E479" w14:textId="77777777" w:rsidR="00E430A4" w:rsidRPr="00CD6378" w:rsidRDefault="00E430A4" w:rsidP="00E430A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hanging="57"/>
        <w:jc w:val="both"/>
        <w:rPr>
          <w:rFonts w:asciiTheme="minorHAnsi" w:eastAsia="Times New Roman" w:hAnsiTheme="minorHAnsi" w:cstheme="minorHAnsi"/>
          <w:b/>
          <w:bCs/>
          <w:color w:val="auto"/>
          <w:spacing w:val="-1"/>
        </w:rPr>
      </w:pPr>
      <w:r w:rsidRPr="00CD6378">
        <w:rPr>
          <w:rFonts w:asciiTheme="minorHAnsi" w:eastAsia="Times New Roman" w:hAnsiTheme="minorHAnsi" w:cstheme="minorHAnsi"/>
          <w:b/>
          <w:bCs/>
          <w:color w:val="auto"/>
          <w:spacing w:val="-1"/>
        </w:rPr>
        <w:t xml:space="preserve">Možda će biti potrebna procjena nezadovoljenih potreba za </w:t>
      </w:r>
      <w:proofErr w:type="spellStart"/>
      <w:r w:rsidRPr="00CD6378">
        <w:rPr>
          <w:rFonts w:asciiTheme="minorHAnsi" w:eastAsia="Times New Roman" w:hAnsiTheme="minorHAnsi" w:cstheme="minorHAnsi"/>
          <w:b/>
          <w:bCs/>
          <w:color w:val="auto"/>
          <w:spacing w:val="-1"/>
        </w:rPr>
        <w:t>suportivnom</w:t>
      </w:r>
      <w:proofErr w:type="spellEnd"/>
      <w:r w:rsidRPr="00CD6378">
        <w:rPr>
          <w:rFonts w:asciiTheme="minorHAnsi" w:eastAsia="Times New Roman" w:hAnsiTheme="minorHAnsi" w:cstheme="minorHAnsi"/>
          <w:b/>
          <w:bCs/>
          <w:color w:val="auto"/>
          <w:spacing w:val="-1"/>
        </w:rPr>
        <w:t xml:space="preserve"> i palijativnom skrbi. </w:t>
      </w:r>
    </w:p>
    <w:p w14:paraId="61A7DD35" w14:textId="77777777" w:rsidR="00E430A4" w:rsidRPr="00CD6378" w:rsidRDefault="00E430A4" w:rsidP="00E430A4">
      <w:pPr>
        <w:widowControl w:val="0"/>
        <w:pBdr>
          <w:top w:val="none" w:sz="0" w:space="0" w:color="auto"/>
          <w:left w:val="none" w:sz="0" w:space="0" w:color="auto"/>
          <w:bottom w:val="none" w:sz="0" w:space="0" w:color="auto"/>
          <w:right w:val="none" w:sz="0" w:space="0" w:color="auto"/>
          <w:between w:val="none" w:sz="0" w:space="0" w:color="auto"/>
        </w:pBdr>
        <w:shd w:val="clear" w:color="auto" w:fill="000000" w:themeFill="text1"/>
        <w:autoSpaceDE w:val="0"/>
        <w:autoSpaceDN w:val="0"/>
        <w:adjustRightInd w:val="0"/>
        <w:spacing w:before="40" w:after="40" w:line="240" w:lineRule="auto"/>
        <w:rPr>
          <w:rFonts w:asciiTheme="minorHAnsi" w:eastAsia="Times New Roman" w:hAnsiTheme="minorHAnsi" w:cstheme="minorHAnsi"/>
          <w:b/>
          <w:bCs/>
          <w:color w:val="FFFFFF"/>
          <w:spacing w:val="-1"/>
        </w:rPr>
      </w:pPr>
      <w:r w:rsidRPr="00CD6378">
        <w:rPr>
          <w:rFonts w:asciiTheme="minorHAnsi" w:eastAsia="Times New Roman" w:hAnsiTheme="minorHAnsi" w:cstheme="minorHAnsi"/>
          <w:b/>
          <w:bCs/>
          <w:color w:val="FFFFFF"/>
          <w:spacing w:val="-1"/>
        </w:rPr>
        <w:t xml:space="preserve">Potražite dva ili više općih indikatora pogoršanja zdravlja. </w:t>
      </w:r>
    </w:p>
    <w:p w14:paraId="7FDE1FC7" w14:textId="77777777" w:rsidR="00E430A4" w:rsidRPr="00CD6378" w:rsidRDefault="00E430A4" w:rsidP="00E430A4">
      <w:pPr>
        <w:widowControl w:val="0"/>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DDDDDD"/>
        <w:autoSpaceDE w:val="0"/>
        <w:autoSpaceDN w:val="0"/>
        <w:adjustRightInd w:val="0"/>
        <w:spacing w:after="0" w:line="240" w:lineRule="auto"/>
        <w:ind w:left="284" w:hanging="227"/>
        <w:rPr>
          <w:rFonts w:asciiTheme="minorHAnsi" w:eastAsia="Times New Roman" w:hAnsiTheme="minorHAnsi" w:cstheme="minorHAnsi"/>
          <w:color w:val="auto"/>
        </w:rPr>
      </w:pPr>
      <w:r w:rsidRPr="00CD6378">
        <w:rPr>
          <w:rFonts w:asciiTheme="minorHAnsi" w:eastAsia="Times New Roman" w:hAnsiTheme="minorHAnsi" w:cstheme="minorHAnsi"/>
          <w:color w:val="auto"/>
        </w:rPr>
        <w:t>Izvedbeni status loš ili u pogoršanju, s ograničenom reverzibilnošću (treba pomoć oko osobne njege, više od 50% vremena tokom dana provodi u krevetu ili stolici).</w:t>
      </w:r>
    </w:p>
    <w:p w14:paraId="07761A38" w14:textId="77777777" w:rsidR="00E430A4" w:rsidRPr="00CD6378" w:rsidRDefault="00E430A4" w:rsidP="00E430A4">
      <w:pPr>
        <w:widowControl w:val="0"/>
        <w:numPr>
          <w:ilvl w:val="0"/>
          <w:numId w:val="1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284" w:hanging="227"/>
        <w:rPr>
          <w:rFonts w:asciiTheme="minorHAnsi" w:eastAsia="Times New Roman" w:hAnsiTheme="minorHAnsi" w:cstheme="minorHAnsi"/>
          <w:color w:val="auto"/>
        </w:rPr>
      </w:pPr>
      <w:r w:rsidRPr="00CD6378">
        <w:rPr>
          <w:rFonts w:asciiTheme="minorHAnsi" w:eastAsia="Times New Roman" w:hAnsiTheme="minorHAnsi" w:cstheme="minorHAnsi"/>
          <w:color w:val="auto"/>
        </w:rPr>
        <w:t>Dvije ili više neplanirane hospitalizacije u posljednjih 6 mjeseci.</w:t>
      </w:r>
    </w:p>
    <w:p w14:paraId="58D892CF" w14:textId="77777777" w:rsidR="00E430A4" w:rsidRPr="00CD6378" w:rsidRDefault="00E430A4" w:rsidP="00E430A4">
      <w:pPr>
        <w:widowControl w:val="0"/>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DDDDDD"/>
        <w:autoSpaceDE w:val="0"/>
        <w:autoSpaceDN w:val="0"/>
        <w:adjustRightInd w:val="0"/>
        <w:spacing w:after="0" w:line="240" w:lineRule="auto"/>
        <w:ind w:left="284" w:hanging="227"/>
        <w:rPr>
          <w:rFonts w:asciiTheme="minorHAnsi" w:eastAsia="Times New Roman" w:hAnsiTheme="minorHAnsi" w:cstheme="minorHAnsi"/>
          <w:color w:val="auto"/>
        </w:rPr>
      </w:pPr>
      <w:r w:rsidRPr="00CD6378">
        <w:rPr>
          <w:rFonts w:asciiTheme="minorHAnsi" w:eastAsia="Times New Roman" w:hAnsiTheme="minorHAnsi" w:cstheme="minorHAnsi"/>
          <w:color w:val="auto"/>
        </w:rPr>
        <w:t>Gubitak težine (5 - 10%) u posljednjih 3-6 mjeseci i/ili BMI&lt;20.</w:t>
      </w:r>
    </w:p>
    <w:p w14:paraId="0784FF72" w14:textId="77777777" w:rsidR="00E430A4" w:rsidRPr="00CD6378" w:rsidRDefault="00E430A4" w:rsidP="00E430A4">
      <w:pPr>
        <w:widowControl w:val="0"/>
        <w:numPr>
          <w:ilvl w:val="0"/>
          <w:numId w:val="1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284" w:hanging="227"/>
        <w:rPr>
          <w:rFonts w:asciiTheme="minorHAnsi" w:eastAsia="Times New Roman" w:hAnsiTheme="minorHAnsi" w:cstheme="minorHAnsi"/>
          <w:color w:val="auto"/>
        </w:rPr>
      </w:pPr>
      <w:r w:rsidRPr="00CD6378">
        <w:rPr>
          <w:rFonts w:asciiTheme="minorHAnsi" w:eastAsia="Times New Roman" w:hAnsiTheme="minorHAnsi" w:cstheme="minorHAnsi"/>
          <w:color w:val="auto"/>
        </w:rPr>
        <w:t xml:space="preserve">Uporni, teški simptomi unatoč optimalnom liječenju uzročnih stanja. </w:t>
      </w:r>
    </w:p>
    <w:p w14:paraId="14486FA4" w14:textId="77777777" w:rsidR="00E430A4" w:rsidRPr="00CD6378" w:rsidRDefault="00E430A4" w:rsidP="00E430A4">
      <w:pPr>
        <w:widowControl w:val="0"/>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DDDDDD"/>
        <w:autoSpaceDE w:val="0"/>
        <w:autoSpaceDN w:val="0"/>
        <w:adjustRightInd w:val="0"/>
        <w:spacing w:after="0" w:line="240" w:lineRule="auto"/>
        <w:ind w:left="284" w:hanging="227"/>
        <w:rPr>
          <w:rFonts w:asciiTheme="minorHAnsi" w:eastAsia="Times New Roman" w:hAnsiTheme="minorHAnsi" w:cstheme="minorHAnsi"/>
          <w:color w:val="auto"/>
        </w:rPr>
      </w:pPr>
      <w:r w:rsidRPr="00CD6378">
        <w:rPr>
          <w:rFonts w:asciiTheme="minorHAnsi" w:eastAsia="Times New Roman" w:hAnsiTheme="minorHAnsi" w:cstheme="minorHAnsi"/>
          <w:color w:val="auto"/>
        </w:rPr>
        <w:t>Živi u ustanovi za socijalnu skrb, ili treba skrb da bi ostao živjeti kod kuće.</w:t>
      </w:r>
    </w:p>
    <w:p w14:paraId="39EF9509" w14:textId="77777777" w:rsidR="00E430A4" w:rsidRPr="00CD6378" w:rsidRDefault="00E430A4" w:rsidP="00E430A4">
      <w:pPr>
        <w:widowControl w:val="0"/>
        <w:numPr>
          <w:ilvl w:val="0"/>
          <w:numId w:val="1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284" w:hanging="227"/>
        <w:rPr>
          <w:rFonts w:asciiTheme="minorHAnsi" w:eastAsia="Times New Roman" w:hAnsiTheme="minorHAnsi" w:cstheme="minorHAnsi"/>
          <w:color w:val="auto"/>
        </w:rPr>
      </w:pPr>
      <w:r w:rsidRPr="00CD6378">
        <w:rPr>
          <w:rFonts w:asciiTheme="minorHAnsi" w:eastAsia="Times New Roman" w:hAnsiTheme="minorHAnsi" w:cstheme="minorHAnsi"/>
          <w:color w:val="auto"/>
        </w:rPr>
        <w:t xml:space="preserve">Pacijent zahtijeva </w:t>
      </w:r>
      <w:proofErr w:type="spellStart"/>
      <w:r w:rsidRPr="00CD6378">
        <w:rPr>
          <w:rFonts w:asciiTheme="minorHAnsi" w:eastAsia="Times New Roman" w:hAnsiTheme="minorHAnsi" w:cstheme="minorHAnsi"/>
          <w:color w:val="auto"/>
        </w:rPr>
        <w:t>suportivnu</w:t>
      </w:r>
      <w:proofErr w:type="spellEnd"/>
      <w:r w:rsidRPr="00CD6378">
        <w:rPr>
          <w:rFonts w:asciiTheme="minorHAnsi" w:eastAsia="Times New Roman" w:hAnsiTheme="minorHAnsi" w:cstheme="minorHAnsi"/>
          <w:color w:val="auto"/>
        </w:rPr>
        <w:t xml:space="preserve"> i palijativnu skrb, ili prekid liječenja.</w:t>
      </w:r>
    </w:p>
    <w:p w14:paraId="3735456C" w14:textId="77777777" w:rsidR="00E430A4" w:rsidRPr="00CD6378" w:rsidRDefault="00E430A4" w:rsidP="00E430A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eastAsia="Times New Roman" w:hAnsiTheme="minorHAnsi" w:cstheme="minorHAnsi"/>
          <w:color w:val="auto"/>
        </w:rPr>
      </w:pPr>
    </w:p>
    <w:p w14:paraId="11B52132" w14:textId="77777777" w:rsidR="00E430A4" w:rsidRPr="00CD6378" w:rsidRDefault="00E430A4" w:rsidP="00E430A4">
      <w:pPr>
        <w:widowControl w:val="0"/>
        <w:pBdr>
          <w:top w:val="none" w:sz="0" w:space="0" w:color="auto"/>
          <w:left w:val="none" w:sz="0" w:space="0" w:color="auto"/>
          <w:bottom w:val="none" w:sz="0" w:space="0" w:color="auto"/>
          <w:right w:val="none" w:sz="0" w:space="0" w:color="auto"/>
          <w:between w:val="none" w:sz="0" w:space="0" w:color="auto"/>
        </w:pBdr>
        <w:shd w:val="clear" w:color="auto" w:fill="000000" w:themeFill="text1"/>
        <w:autoSpaceDE w:val="0"/>
        <w:autoSpaceDN w:val="0"/>
        <w:adjustRightInd w:val="0"/>
        <w:spacing w:before="40" w:after="40" w:line="240" w:lineRule="auto"/>
        <w:rPr>
          <w:rFonts w:asciiTheme="minorHAnsi" w:eastAsia="Times New Roman" w:hAnsiTheme="minorHAnsi" w:cstheme="minorHAnsi"/>
          <w:color w:val="FFFFFF"/>
        </w:rPr>
      </w:pPr>
      <w:r w:rsidRPr="00CD6378">
        <w:rPr>
          <w:rFonts w:asciiTheme="minorHAnsi" w:eastAsia="Times New Roman" w:hAnsiTheme="minorHAnsi" w:cstheme="minorHAnsi"/>
          <w:b/>
          <w:bCs/>
          <w:color w:val="FFFFFF"/>
          <w:spacing w:val="-1"/>
        </w:rPr>
        <w:t xml:space="preserve">Potražite kliničke indikatore </w:t>
      </w:r>
      <w:proofErr w:type="spellStart"/>
      <w:r w:rsidRPr="00CD6378">
        <w:rPr>
          <w:rFonts w:asciiTheme="minorHAnsi" w:eastAsia="Times New Roman" w:hAnsiTheme="minorHAnsi" w:cstheme="minorHAnsi"/>
          <w:b/>
          <w:bCs/>
          <w:color w:val="FFFFFF"/>
          <w:spacing w:val="-1"/>
        </w:rPr>
        <w:t>uznapredovalih</w:t>
      </w:r>
      <w:proofErr w:type="spellEnd"/>
      <w:r w:rsidRPr="00CD6378">
        <w:rPr>
          <w:rFonts w:asciiTheme="minorHAnsi" w:eastAsia="Times New Roman" w:hAnsiTheme="minorHAnsi" w:cstheme="minorHAnsi"/>
          <w:b/>
          <w:bCs/>
          <w:color w:val="FFFFFF"/>
          <w:spacing w:val="-1"/>
        </w:rPr>
        <w:t xml:space="preserve"> stanja</w:t>
      </w:r>
    </w:p>
    <w:tbl>
      <w:tblPr>
        <w:tblStyle w:val="Reetkatablice"/>
        <w:tblW w:w="0" w:type="auto"/>
        <w:tblInd w:w="108" w:type="dxa"/>
        <w:tblLayout w:type="fixed"/>
        <w:tblLook w:val="01E0" w:firstRow="1" w:lastRow="1" w:firstColumn="1" w:lastColumn="1" w:noHBand="0" w:noVBand="0"/>
      </w:tblPr>
      <w:tblGrid>
        <w:gridCol w:w="3035"/>
        <w:gridCol w:w="22"/>
        <w:gridCol w:w="3013"/>
        <w:gridCol w:w="3037"/>
      </w:tblGrid>
      <w:tr w:rsidR="00E430A4" w:rsidRPr="00CD6378" w14:paraId="29CE9337" w14:textId="77777777" w:rsidTr="00073FB3">
        <w:trPr>
          <w:trHeight w:val="1721"/>
        </w:trPr>
        <w:tc>
          <w:tcPr>
            <w:tcW w:w="3035" w:type="dxa"/>
          </w:tcPr>
          <w:p w14:paraId="6CC73049" w14:textId="77777777" w:rsidR="00E430A4" w:rsidRPr="00CD6378" w:rsidRDefault="00E430A4" w:rsidP="00E430A4">
            <w:pPr>
              <w:widowControl w:val="0"/>
              <w:autoSpaceDE w:val="0"/>
              <w:autoSpaceDN w:val="0"/>
              <w:adjustRightInd w:val="0"/>
              <w:spacing w:before="40" w:after="40"/>
              <w:rPr>
                <w:rFonts w:asciiTheme="minorHAnsi" w:hAnsiTheme="minorHAnsi" w:cstheme="minorHAnsi"/>
                <w:sz w:val="22"/>
                <w:szCs w:val="22"/>
              </w:rPr>
            </w:pPr>
            <w:proofErr w:type="spellStart"/>
            <w:r w:rsidRPr="00CD6378">
              <w:rPr>
                <w:rFonts w:asciiTheme="minorHAnsi" w:hAnsiTheme="minorHAnsi" w:cstheme="minorHAnsi"/>
                <w:bCs/>
                <w:spacing w:val="-16"/>
                <w:sz w:val="22"/>
                <w:szCs w:val="22"/>
              </w:rPr>
              <w:t>Malignom</w:t>
            </w:r>
            <w:proofErr w:type="spellEnd"/>
          </w:p>
          <w:p w14:paraId="30945868" w14:textId="77777777" w:rsidR="00E430A4" w:rsidRPr="00CD6378" w:rsidRDefault="00E430A4" w:rsidP="00E430A4">
            <w:pPr>
              <w:widowControl w:val="0"/>
              <w:shd w:val="clear" w:color="auto" w:fill="DDDDDD"/>
              <w:autoSpaceDE w:val="0"/>
              <w:autoSpaceDN w:val="0"/>
              <w:adjustRightInd w:val="0"/>
              <w:rPr>
                <w:rFonts w:asciiTheme="minorHAnsi" w:hAnsiTheme="minorHAnsi" w:cstheme="minorHAnsi"/>
                <w:spacing w:val="-4"/>
                <w:sz w:val="22"/>
                <w:szCs w:val="22"/>
              </w:rPr>
            </w:pPr>
            <w:proofErr w:type="spellStart"/>
            <w:r w:rsidRPr="00CD6378">
              <w:rPr>
                <w:rFonts w:asciiTheme="minorHAnsi" w:hAnsiTheme="minorHAnsi" w:cstheme="minorHAnsi"/>
                <w:spacing w:val="-4"/>
                <w:sz w:val="22"/>
                <w:szCs w:val="22"/>
              </w:rPr>
              <w:t>Funkcionalna</w:t>
            </w:r>
            <w:proofErr w:type="spellEnd"/>
            <w:r w:rsidRPr="00CD6378">
              <w:rPr>
                <w:rFonts w:asciiTheme="minorHAnsi" w:hAnsiTheme="minorHAnsi" w:cstheme="minorHAnsi"/>
                <w:spacing w:val="-4"/>
                <w:sz w:val="22"/>
                <w:szCs w:val="22"/>
              </w:rPr>
              <w:t xml:space="preserve"> </w:t>
            </w:r>
            <w:proofErr w:type="spellStart"/>
            <w:r w:rsidRPr="00CD6378">
              <w:rPr>
                <w:rFonts w:asciiTheme="minorHAnsi" w:hAnsiTheme="minorHAnsi" w:cstheme="minorHAnsi"/>
                <w:spacing w:val="-4"/>
                <w:sz w:val="22"/>
                <w:szCs w:val="22"/>
              </w:rPr>
              <w:t>sposobnost</w:t>
            </w:r>
            <w:proofErr w:type="spellEnd"/>
            <w:r w:rsidRPr="00CD6378">
              <w:rPr>
                <w:rFonts w:asciiTheme="minorHAnsi" w:hAnsiTheme="minorHAnsi" w:cstheme="minorHAnsi"/>
                <w:spacing w:val="-4"/>
                <w:sz w:val="22"/>
                <w:szCs w:val="22"/>
              </w:rPr>
              <w:t xml:space="preserve"> </w:t>
            </w:r>
            <w:proofErr w:type="spellStart"/>
            <w:r w:rsidRPr="00CD6378">
              <w:rPr>
                <w:rFonts w:asciiTheme="minorHAnsi" w:hAnsiTheme="minorHAnsi" w:cstheme="minorHAnsi"/>
                <w:spacing w:val="-4"/>
                <w:sz w:val="22"/>
                <w:szCs w:val="22"/>
              </w:rPr>
              <w:t>pogoršava</w:t>
            </w:r>
            <w:proofErr w:type="spellEnd"/>
            <w:r w:rsidRPr="00CD6378">
              <w:rPr>
                <w:rFonts w:asciiTheme="minorHAnsi" w:hAnsiTheme="minorHAnsi" w:cstheme="minorHAnsi"/>
                <w:spacing w:val="-4"/>
                <w:sz w:val="22"/>
                <w:szCs w:val="22"/>
              </w:rPr>
              <w:t xml:space="preserve"> se </w:t>
            </w:r>
            <w:proofErr w:type="spellStart"/>
            <w:r w:rsidRPr="00CD6378">
              <w:rPr>
                <w:rFonts w:asciiTheme="minorHAnsi" w:hAnsiTheme="minorHAnsi" w:cstheme="minorHAnsi"/>
                <w:spacing w:val="-4"/>
                <w:sz w:val="22"/>
                <w:szCs w:val="22"/>
              </w:rPr>
              <w:t>zbog</w:t>
            </w:r>
            <w:proofErr w:type="spellEnd"/>
            <w:r w:rsidRPr="00CD6378">
              <w:rPr>
                <w:rFonts w:asciiTheme="minorHAnsi" w:hAnsiTheme="minorHAnsi" w:cstheme="minorHAnsi"/>
                <w:spacing w:val="-4"/>
                <w:sz w:val="22"/>
                <w:szCs w:val="22"/>
              </w:rPr>
              <w:t xml:space="preserve"> </w:t>
            </w:r>
            <w:proofErr w:type="spellStart"/>
            <w:r w:rsidRPr="00CD6378">
              <w:rPr>
                <w:rFonts w:asciiTheme="minorHAnsi" w:hAnsiTheme="minorHAnsi" w:cstheme="minorHAnsi"/>
                <w:spacing w:val="-4"/>
                <w:sz w:val="22"/>
                <w:szCs w:val="22"/>
              </w:rPr>
              <w:t>progresivnog</w:t>
            </w:r>
            <w:proofErr w:type="spellEnd"/>
            <w:r w:rsidRPr="00CD6378">
              <w:rPr>
                <w:rFonts w:asciiTheme="minorHAnsi" w:hAnsiTheme="minorHAnsi" w:cstheme="minorHAnsi"/>
                <w:spacing w:val="-4"/>
                <w:sz w:val="22"/>
                <w:szCs w:val="22"/>
              </w:rPr>
              <w:t xml:space="preserve"> </w:t>
            </w:r>
            <w:proofErr w:type="spellStart"/>
            <w:r w:rsidRPr="00CD6378">
              <w:rPr>
                <w:rFonts w:asciiTheme="minorHAnsi" w:hAnsiTheme="minorHAnsi" w:cstheme="minorHAnsi"/>
                <w:spacing w:val="-4"/>
                <w:sz w:val="22"/>
                <w:szCs w:val="22"/>
              </w:rPr>
              <w:t>metastatskog</w:t>
            </w:r>
            <w:proofErr w:type="spellEnd"/>
            <w:r w:rsidRPr="00CD6378">
              <w:rPr>
                <w:rFonts w:asciiTheme="minorHAnsi" w:hAnsiTheme="minorHAnsi" w:cstheme="minorHAnsi"/>
                <w:spacing w:val="-4"/>
                <w:sz w:val="22"/>
                <w:szCs w:val="22"/>
              </w:rPr>
              <w:t xml:space="preserve"> </w:t>
            </w:r>
            <w:proofErr w:type="spellStart"/>
            <w:r w:rsidRPr="00CD6378">
              <w:rPr>
                <w:rFonts w:asciiTheme="minorHAnsi" w:hAnsiTheme="minorHAnsi" w:cstheme="minorHAnsi"/>
                <w:spacing w:val="-4"/>
                <w:sz w:val="22"/>
                <w:szCs w:val="22"/>
              </w:rPr>
              <w:t>karcinoma</w:t>
            </w:r>
            <w:proofErr w:type="spellEnd"/>
            <w:r w:rsidRPr="00CD6378">
              <w:rPr>
                <w:rFonts w:asciiTheme="minorHAnsi" w:hAnsiTheme="minorHAnsi" w:cstheme="minorHAnsi"/>
                <w:spacing w:val="-4"/>
                <w:sz w:val="22"/>
                <w:szCs w:val="22"/>
              </w:rPr>
              <w:t>.</w:t>
            </w:r>
          </w:p>
          <w:p w14:paraId="4610593C" w14:textId="77777777" w:rsidR="00E430A4" w:rsidRPr="00CD6378" w:rsidRDefault="00E430A4" w:rsidP="00E430A4">
            <w:pPr>
              <w:widowControl w:val="0"/>
              <w:autoSpaceDE w:val="0"/>
              <w:autoSpaceDN w:val="0"/>
              <w:adjustRightInd w:val="0"/>
              <w:rPr>
                <w:rFonts w:asciiTheme="minorHAnsi" w:hAnsiTheme="minorHAnsi" w:cstheme="minorHAnsi"/>
                <w:spacing w:val="-4"/>
                <w:sz w:val="22"/>
                <w:szCs w:val="22"/>
              </w:rPr>
            </w:pPr>
            <w:proofErr w:type="spellStart"/>
            <w:r w:rsidRPr="00CD6378">
              <w:rPr>
                <w:rFonts w:asciiTheme="minorHAnsi" w:hAnsiTheme="minorHAnsi" w:cstheme="minorHAnsi"/>
                <w:spacing w:val="-4"/>
                <w:sz w:val="22"/>
                <w:szCs w:val="22"/>
              </w:rPr>
              <w:t>Preslab</w:t>
            </w:r>
            <w:proofErr w:type="spellEnd"/>
            <w:r w:rsidRPr="00CD6378">
              <w:rPr>
                <w:rFonts w:asciiTheme="minorHAnsi" w:hAnsiTheme="minorHAnsi" w:cstheme="minorHAnsi"/>
                <w:spacing w:val="-4"/>
                <w:sz w:val="22"/>
                <w:szCs w:val="22"/>
              </w:rPr>
              <w:t xml:space="preserve"> </w:t>
            </w:r>
            <w:proofErr w:type="spellStart"/>
            <w:r w:rsidRPr="00CD6378">
              <w:rPr>
                <w:rFonts w:asciiTheme="minorHAnsi" w:hAnsiTheme="minorHAnsi" w:cstheme="minorHAnsi"/>
                <w:spacing w:val="-4"/>
                <w:sz w:val="22"/>
                <w:szCs w:val="22"/>
              </w:rPr>
              <w:t>za</w:t>
            </w:r>
            <w:proofErr w:type="spellEnd"/>
            <w:r w:rsidRPr="00CD6378">
              <w:rPr>
                <w:rFonts w:asciiTheme="minorHAnsi" w:hAnsiTheme="minorHAnsi" w:cstheme="minorHAnsi"/>
                <w:spacing w:val="-4"/>
                <w:sz w:val="22"/>
                <w:szCs w:val="22"/>
              </w:rPr>
              <w:t xml:space="preserve"> </w:t>
            </w:r>
            <w:proofErr w:type="spellStart"/>
            <w:r w:rsidRPr="00CD6378">
              <w:rPr>
                <w:rFonts w:asciiTheme="minorHAnsi" w:hAnsiTheme="minorHAnsi" w:cstheme="minorHAnsi"/>
                <w:spacing w:val="-4"/>
                <w:sz w:val="22"/>
                <w:szCs w:val="22"/>
              </w:rPr>
              <w:t>onkološko</w:t>
            </w:r>
            <w:proofErr w:type="spellEnd"/>
            <w:r w:rsidRPr="00CD6378">
              <w:rPr>
                <w:rFonts w:asciiTheme="minorHAnsi" w:hAnsiTheme="minorHAnsi" w:cstheme="minorHAnsi"/>
                <w:spacing w:val="-4"/>
                <w:sz w:val="22"/>
                <w:szCs w:val="22"/>
              </w:rPr>
              <w:t xml:space="preserve"> </w:t>
            </w:r>
            <w:proofErr w:type="spellStart"/>
            <w:r w:rsidRPr="00CD6378">
              <w:rPr>
                <w:rFonts w:asciiTheme="minorHAnsi" w:hAnsiTheme="minorHAnsi" w:cstheme="minorHAnsi"/>
                <w:spacing w:val="-4"/>
                <w:sz w:val="22"/>
                <w:szCs w:val="22"/>
              </w:rPr>
              <w:t>liječenje</w:t>
            </w:r>
            <w:proofErr w:type="spellEnd"/>
            <w:r w:rsidRPr="00CD6378">
              <w:rPr>
                <w:rFonts w:asciiTheme="minorHAnsi" w:hAnsiTheme="minorHAnsi" w:cstheme="minorHAnsi"/>
                <w:spacing w:val="-4"/>
                <w:sz w:val="22"/>
                <w:szCs w:val="22"/>
              </w:rPr>
              <w:t xml:space="preserve">, </w:t>
            </w:r>
            <w:proofErr w:type="spellStart"/>
            <w:r w:rsidRPr="00CD6378">
              <w:rPr>
                <w:rFonts w:asciiTheme="minorHAnsi" w:hAnsiTheme="minorHAnsi" w:cstheme="minorHAnsi"/>
                <w:spacing w:val="-4"/>
                <w:sz w:val="22"/>
                <w:szCs w:val="22"/>
              </w:rPr>
              <w:t>ili</w:t>
            </w:r>
            <w:proofErr w:type="spellEnd"/>
            <w:r w:rsidRPr="00CD6378">
              <w:rPr>
                <w:rFonts w:asciiTheme="minorHAnsi" w:hAnsiTheme="minorHAnsi" w:cstheme="minorHAnsi"/>
                <w:spacing w:val="-4"/>
                <w:sz w:val="22"/>
                <w:szCs w:val="22"/>
              </w:rPr>
              <w:t xml:space="preserve"> se </w:t>
            </w:r>
            <w:proofErr w:type="spellStart"/>
            <w:r w:rsidRPr="00CD6378">
              <w:rPr>
                <w:rFonts w:asciiTheme="minorHAnsi" w:hAnsiTheme="minorHAnsi" w:cstheme="minorHAnsi"/>
                <w:spacing w:val="-4"/>
                <w:sz w:val="22"/>
                <w:szCs w:val="22"/>
              </w:rPr>
              <w:t>liječenje</w:t>
            </w:r>
            <w:proofErr w:type="spellEnd"/>
            <w:r w:rsidRPr="00CD6378">
              <w:rPr>
                <w:rFonts w:asciiTheme="minorHAnsi" w:hAnsiTheme="minorHAnsi" w:cstheme="minorHAnsi"/>
                <w:spacing w:val="-4"/>
                <w:sz w:val="22"/>
                <w:szCs w:val="22"/>
              </w:rPr>
              <w:t xml:space="preserve"> </w:t>
            </w:r>
            <w:proofErr w:type="spellStart"/>
            <w:r w:rsidRPr="00CD6378">
              <w:rPr>
                <w:rFonts w:asciiTheme="minorHAnsi" w:hAnsiTheme="minorHAnsi" w:cstheme="minorHAnsi"/>
                <w:spacing w:val="-4"/>
                <w:sz w:val="22"/>
                <w:szCs w:val="22"/>
              </w:rPr>
              <w:t>svodi</w:t>
            </w:r>
            <w:proofErr w:type="spellEnd"/>
            <w:r w:rsidRPr="00CD6378">
              <w:rPr>
                <w:rFonts w:asciiTheme="minorHAnsi" w:hAnsiTheme="minorHAnsi" w:cstheme="minorHAnsi"/>
                <w:spacing w:val="-4"/>
                <w:sz w:val="22"/>
                <w:szCs w:val="22"/>
              </w:rPr>
              <w:t xml:space="preserve"> </w:t>
            </w:r>
            <w:proofErr w:type="spellStart"/>
            <w:r w:rsidRPr="00CD6378">
              <w:rPr>
                <w:rFonts w:asciiTheme="minorHAnsi" w:hAnsiTheme="minorHAnsi" w:cstheme="minorHAnsi"/>
                <w:spacing w:val="-4"/>
                <w:sz w:val="22"/>
                <w:szCs w:val="22"/>
              </w:rPr>
              <w:t>na</w:t>
            </w:r>
            <w:proofErr w:type="spellEnd"/>
            <w:r w:rsidRPr="00CD6378">
              <w:rPr>
                <w:rFonts w:asciiTheme="minorHAnsi" w:hAnsiTheme="minorHAnsi" w:cstheme="minorHAnsi"/>
                <w:spacing w:val="-4"/>
                <w:sz w:val="22"/>
                <w:szCs w:val="22"/>
              </w:rPr>
              <w:t xml:space="preserve"> </w:t>
            </w:r>
            <w:proofErr w:type="spellStart"/>
            <w:r w:rsidRPr="00CD6378">
              <w:rPr>
                <w:rFonts w:asciiTheme="minorHAnsi" w:hAnsiTheme="minorHAnsi" w:cstheme="minorHAnsi"/>
                <w:spacing w:val="-4"/>
                <w:sz w:val="22"/>
                <w:szCs w:val="22"/>
              </w:rPr>
              <w:t>kontrolu</w:t>
            </w:r>
            <w:proofErr w:type="spellEnd"/>
            <w:r w:rsidRPr="00CD6378">
              <w:rPr>
                <w:rFonts w:asciiTheme="minorHAnsi" w:hAnsiTheme="minorHAnsi" w:cstheme="minorHAnsi"/>
                <w:spacing w:val="-4"/>
                <w:sz w:val="22"/>
                <w:szCs w:val="22"/>
              </w:rPr>
              <w:t xml:space="preserve"> </w:t>
            </w:r>
            <w:proofErr w:type="spellStart"/>
            <w:r w:rsidRPr="00CD6378">
              <w:rPr>
                <w:rFonts w:asciiTheme="minorHAnsi" w:hAnsiTheme="minorHAnsi" w:cstheme="minorHAnsi"/>
                <w:spacing w:val="-4"/>
                <w:sz w:val="22"/>
                <w:szCs w:val="22"/>
              </w:rPr>
              <w:t>simptoma</w:t>
            </w:r>
            <w:proofErr w:type="spellEnd"/>
            <w:r w:rsidRPr="00CD6378">
              <w:rPr>
                <w:rFonts w:asciiTheme="minorHAnsi" w:hAnsiTheme="minorHAnsi" w:cstheme="minorHAnsi"/>
                <w:spacing w:val="-4"/>
                <w:sz w:val="22"/>
                <w:szCs w:val="22"/>
              </w:rPr>
              <w:t>.</w:t>
            </w:r>
          </w:p>
        </w:tc>
        <w:tc>
          <w:tcPr>
            <w:tcW w:w="3035" w:type="dxa"/>
            <w:gridSpan w:val="2"/>
            <w:vMerge w:val="restart"/>
          </w:tcPr>
          <w:p w14:paraId="7C3C2943" w14:textId="77777777" w:rsidR="00E430A4" w:rsidRPr="00CD6378" w:rsidRDefault="00E430A4" w:rsidP="00E430A4">
            <w:pPr>
              <w:widowControl w:val="0"/>
              <w:autoSpaceDE w:val="0"/>
              <w:autoSpaceDN w:val="0"/>
              <w:adjustRightInd w:val="0"/>
              <w:spacing w:before="40" w:after="40"/>
              <w:rPr>
                <w:rFonts w:asciiTheme="minorHAnsi" w:hAnsiTheme="minorHAnsi" w:cstheme="minorHAnsi"/>
                <w:bCs/>
                <w:spacing w:val="-2"/>
                <w:sz w:val="22"/>
                <w:szCs w:val="22"/>
              </w:rPr>
            </w:pPr>
            <w:proofErr w:type="spellStart"/>
            <w:r w:rsidRPr="00CD6378">
              <w:rPr>
                <w:rFonts w:asciiTheme="minorHAnsi" w:hAnsiTheme="minorHAnsi" w:cstheme="minorHAnsi"/>
                <w:bCs/>
                <w:spacing w:val="-2"/>
                <w:sz w:val="22"/>
                <w:szCs w:val="22"/>
              </w:rPr>
              <w:t>Srčana</w:t>
            </w:r>
            <w:proofErr w:type="spellEnd"/>
            <w:r w:rsidRPr="00CD6378">
              <w:rPr>
                <w:rFonts w:asciiTheme="minorHAnsi" w:hAnsiTheme="minorHAnsi" w:cstheme="minorHAnsi"/>
                <w:bCs/>
                <w:spacing w:val="-2"/>
                <w:sz w:val="22"/>
                <w:szCs w:val="22"/>
              </w:rPr>
              <w:t>/</w:t>
            </w:r>
            <w:proofErr w:type="spellStart"/>
            <w:r w:rsidRPr="00CD6378">
              <w:rPr>
                <w:rFonts w:asciiTheme="minorHAnsi" w:hAnsiTheme="minorHAnsi" w:cstheme="minorHAnsi"/>
                <w:bCs/>
                <w:spacing w:val="-2"/>
                <w:sz w:val="22"/>
                <w:szCs w:val="22"/>
              </w:rPr>
              <w:t>vaskularna</w:t>
            </w:r>
            <w:proofErr w:type="spellEnd"/>
            <w:r w:rsidRPr="00CD6378">
              <w:rPr>
                <w:rFonts w:asciiTheme="minorHAnsi" w:hAnsiTheme="minorHAnsi" w:cstheme="minorHAnsi"/>
                <w:bCs/>
                <w:spacing w:val="-2"/>
                <w:sz w:val="22"/>
                <w:szCs w:val="22"/>
              </w:rPr>
              <w:t xml:space="preserve"> </w:t>
            </w:r>
            <w:proofErr w:type="spellStart"/>
            <w:r w:rsidRPr="00CD6378">
              <w:rPr>
                <w:rFonts w:asciiTheme="minorHAnsi" w:hAnsiTheme="minorHAnsi" w:cstheme="minorHAnsi"/>
                <w:bCs/>
                <w:spacing w:val="-2"/>
                <w:sz w:val="22"/>
                <w:szCs w:val="22"/>
              </w:rPr>
              <w:t>bolest</w:t>
            </w:r>
            <w:proofErr w:type="spellEnd"/>
          </w:p>
          <w:p w14:paraId="2B07E0B5" w14:textId="77777777" w:rsidR="00E430A4" w:rsidRPr="00CD6378" w:rsidRDefault="00E430A4" w:rsidP="00E430A4">
            <w:pPr>
              <w:widowControl w:val="0"/>
              <w:shd w:val="clear" w:color="auto" w:fill="DDDDDD"/>
              <w:autoSpaceDE w:val="0"/>
              <w:autoSpaceDN w:val="0"/>
              <w:adjustRightInd w:val="0"/>
              <w:rPr>
                <w:rFonts w:asciiTheme="minorHAnsi" w:hAnsiTheme="minorHAnsi" w:cstheme="minorHAnsi"/>
                <w:spacing w:val="-6"/>
                <w:sz w:val="22"/>
                <w:szCs w:val="22"/>
              </w:rPr>
            </w:pPr>
            <w:r w:rsidRPr="00CD6378">
              <w:rPr>
                <w:rFonts w:asciiTheme="minorHAnsi" w:hAnsiTheme="minorHAnsi" w:cstheme="minorHAnsi"/>
                <w:spacing w:val="-7"/>
                <w:sz w:val="22"/>
                <w:szCs w:val="22"/>
              </w:rPr>
              <w:t xml:space="preserve">NYHA III/IV </w:t>
            </w:r>
            <w:proofErr w:type="spellStart"/>
            <w:r w:rsidRPr="00CD6378">
              <w:rPr>
                <w:rFonts w:asciiTheme="minorHAnsi" w:hAnsiTheme="minorHAnsi" w:cstheme="minorHAnsi"/>
                <w:spacing w:val="-7"/>
                <w:sz w:val="22"/>
                <w:szCs w:val="22"/>
              </w:rPr>
              <w:t>kategorija</w:t>
            </w:r>
            <w:proofErr w:type="spellEnd"/>
            <w:r w:rsidRPr="00CD6378">
              <w:rPr>
                <w:rFonts w:asciiTheme="minorHAnsi" w:hAnsiTheme="minorHAnsi" w:cstheme="minorHAnsi"/>
                <w:spacing w:val="-7"/>
                <w:sz w:val="22"/>
                <w:szCs w:val="22"/>
              </w:rPr>
              <w:t xml:space="preserve"> </w:t>
            </w:r>
            <w:proofErr w:type="spellStart"/>
            <w:r w:rsidRPr="00CD6378">
              <w:rPr>
                <w:rFonts w:asciiTheme="minorHAnsi" w:hAnsiTheme="minorHAnsi" w:cstheme="minorHAnsi"/>
                <w:spacing w:val="-7"/>
                <w:sz w:val="22"/>
                <w:szCs w:val="22"/>
              </w:rPr>
              <w:t>srčane</w:t>
            </w:r>
            <w:proofErr w:type="spellEnd"/>
            <w:r w:rsidRPr="00CD6378">
              <w:rPr>
                <w:rFonts w:asciiTheme="minorHAnsi" w:hAnsiTheme="minorHAnsi" w:cstheme="minorHAnsi"/>
                <w:spacing w:val="-7"/>
                <w:sz w:val="22"/>
                <w:szCs w:val="22"/>
              </w:rPr>
              <w:t xml:space="preserve"> </w:t>
            </w:r>
            <w:proofErr w:type="spellStart"/>
            <w:r w:rsidRPr="00CD6378">
              <w:rPr>
                <w:rFonts w:asciiTheme="minorHAnsi" w:hAnsiTheme="minorHAnsi" w:cstheme="minorHAnsi"/>
                <w:spacing w:val="-7"/>
                <w:sz w:val="22"/>
                <w:szCs w:val="22"/>
              </w:rPr>
              <w:t>insuficijencije</w:t>
            </w:r>
            <w:proofErr w:type="spellEnd"/>
            <w:r w:rsidRPr="00CD6378">
              <w:rPr>
                <w:rFonts w:asciiTheme="minorHAnsi" w:hAnsiTheme="minorHAnsi" w:cstheme="minorHAnsi"/>
                <w:spacing w:val="-7"/>
                <w:sz w:val="22"/>
                <w:szCs w:val="22"/>
              </w:rPr>
              <w:t xml:space="preserve">, </w:t>
            </w:r>
            <w:proofErr w:type="spellStart"/>
            <w:r w:rsidRPr="00CD6378">
              <w:rPr>
                <w:rFonts w:asciiTheme="minorHAnsi" w:hAnsiTheme="minorHAnsi" w:cstheme="minorHAnsi"/>
                <w:spacing w:val="-7"/>
                <w:sz w:val="22"/>
                <w:szCs w:val="22"/>
              </w:rPr>
              <w:t>ili</w:t>
            </w:r>
            <w:proofErr w:type="spellEnd"/>
            <w:r w:rsidRPr="00CD6378">
              <w:rPr>
                <w:rFonts w:asciiTheme="minorHAnsi" w:hAnsiTheme="minorHAnsi" w:cstheme="minorHAnsi"/>
                <w:spacing w:val="-7"/>
                <w:sz w:val="22"/>
                <w:szCs w:val="22"/>
              </w:rPr>
              <w:t xml:space="preserve"> </w:t>
            </w:r>
            <w:proofErr w:type="spellStart"/>
            <w:r w:rsidRPr="00CD6378">
              <w:rPr>
                <w:rFonts w:asciiTheme="minorHAnsi" w:hAnsiTheme="minorHAnsi" w:cstheme="minorHAnsi"/>
                <w:spacing w:val="-6"/>
                <w:sz w:val="22"/>
                <w:szCs w:val="22"/>
              </w:rPr>
              <w:t>ekstenzivna</w:t>
            </w:r>
            <w:proofErr w:type="spellEnd"/>
            <w:r w:rsidRPr="00CD6378">
              <w:rPr>
                <w:rFonts w:asciiTheme="minorHAnsi" w:hAnsiTheme="minorHAnsi" w:cstheme="minorHAnsi"/>
                <w:spacing w:val="-6"/>
                <w:sz w:val="22"/>
                <w:szCs w:val="22"/>
              </w:rPr>
              <w:t xml:space="preserve"> </w:t>
            </w:r>
            <w:proofErr w:type="spellStart"/>
            <w:r w:rsidRPr="00CD6378">
              <w:rPr>
                <w:rFonts w:asciiTheme="minorHAnsi" w:hAnsiTheme="minorHAnsi" w:cstheme="minorHAnsi"/>
                <w:spacing w:val="-6"/>
                <w:sz w:val="22"/>
                <w:szCs w:val="22"/>
              </w:rPr>
              <w:t>nelječiva</w:t>
            </w:r>
            <w:proofErr w:type="spellEnd"/>
            <w:r w:rsidRPr="00CD6378">
              <w:rPr>
                <w:rFonts w:asciiTheme="minorHAnsi" w:hAnsiTheme="minorHAnsi" w:cstheme="minorHAnsi"/>
                <w:spacing w:val="-6"/>
                <w:sz w:val="22"/>
                <w:szCs w:val="22"/>
              </w:rPr>
              <w:t xml:space="preserve"> </w:t>
            </w:r>
            <w:proofErr w:type="spellStart"/>
            <w:r w:rsidRPr="00CD6378">
              <w:rPr>
                <w:rFonts w:asciiTheme="minorHAnsi" w:hAnsiTheme="minorHAnsi" w:cstheme="minorHAnsi"/>
                <w:spacing w:val="-6"/>
                <w:sz w:val="22"/>
                <w:szCs w:val="22"/>
              </w:rPr>
              <w:t>bolest</w:t>
            </w:r>
            <w:proofErr w:type="spellEnd"/>
            <w:r w:rsidRPr="00CD6378">
              <w:rPr>
                <w:rFonts w:asciiTheme="minorHAnsi" w:hAnsiTheme="minorHAnsi" w:cstheme="minorHAnsi"/>
                <w:spacing w:val="-6"/>
                <w:sz w:val="22"/>
                <w:szCs w:val="22"/>
              </w:rPr>
              <w:t xml:space="preserve"> </w:t>
            </w:r>
            <w:proofErr w:type="spellStart"/>
            <w:r w:rsidRPr="00CD6378">
              <w:rPr>
                <w:rFonts w:asciiTheme="minorHAnsi" w:hAnsiTheme="minorHAnsi" w:cstheme="minorHAnsi"/>
                <w:spacing w:val="-6"/>
                <w:sz w:val="22"/>
                <w:szCs w:val="22"/>
              </w:rPr>
              <w:t>koronarnih</w:t>
            </w:r>
            <w:proofErr w:type="spellEnd"/>
            <w:r w:rsidRPr="00CD6378">
              <w:rPr>
                <w:rFonts w:asciiTheme="minorHAnsi" w:hAnsiTheme="minorHAnsi" w:cstheme="minorHAnsi"/>
                <w:spacing w:val="-6"/>
                <w:sz w:val="22"/>
                <w:szCs w:val="22"/>
              </w:rPr>
              <w:t xml:space="preserve"> </w:t>
            </w:r>
            <w:proofErr w:type="spellStart"/>
            <w:r w:rsidRPr="00CD6378">
              <w:rPr>
                <w:rFonts w:asciiTheme="minorHAnsi" w:hAnsiTheme="minorHAnsi" w:cstheme="minorHAnsi"/>
                <w:spacing w:val="-6"/>
                <w:sz w:val="22"/>
                <w:szCs w:val="22"/>
              </w:rPr>
              <w:t>arterija</w:t>
            </w:r>
            <w:proofErr w:type="spellEnd"/>
            <w:r w:rsidRPr="00CD6378">
              <w:rPr>
                <w:rFonts w:asciiTheme="minorHAnsi" w:hAnsiTheme="minorHAnsi" w:cstheme="minorHAnsi"/>
                <w:spacing w:val="-6"/>
                <w:sz w:val="22"/>
                <w:szCs w:val="22"/>
              </w:rPr>
              <w:t xml:space="preserve">, </w:t>
            </w:r>
            <w:proofErr w:type="spellStart"/>
            <w:r w:rsidRPr="00CD6378">
              <w:rPr>
                <w:rFonts w:asciiTheme="minorHAnsi" w:hAnsiTheme="minorHAnsi" w:cstheme="minorHAnsi"/>
                <w:spacing w:val="-6"/>
                <w:sz w:val="22"/>
                <w:szCs w:val="22"/>
              </w:rPr>
              <w:t>uz</w:t>
            </w:r>
            <w:proofErr w:type="spellEnd"/>
            <w:r w:rsidRPr="00CD6378">
              <w:rPr>
                <w:rFonts w:asciiTheme="minorHAnsi" w:hAnsiTheme="minorHAnsi" w:cstheme="minorHAnsi"/>
                <w:spacing w:val="-6"/>
                <w:sz w:val="22"/>
                <w:szCs w:val="22"/>
              </w:rPr>
              <w:t xml:space="preserve">: </w:t>
            </w:r>
          </w:p>
          <w:p w14:paraId="684452D9" w14:textId="77777777" w:rsidR="00E430A4" w:rsidRPr="00CD6378" w:rsidRDefault="00E430A4" w:rsidP="00E430A4">
            <w:pPr>
              <w:widowControl w:val="0"/>
              <w:shd w:val="clear" w:color="auto" w:fill="DDDDDD"/>
              <w:autoSpaceDE w:val="0"/>
              <w:autoSpaceDN w:val="0"/>
              <w:adjustRightInd w:val="0"/>
              <w:rPr>
                <w:rFonts w:asciiTheme="minorHAnsi" w:hAnsiTheme="minorHAnsi" w:cstheme="minorHAnsi"/>
                <w:spacing w:val="-6"/>
                <w:sz w:val="22"/>
                <w:szCs w:val="22"/>
              </w:rPr>
            </w:pPr>
            <w:r w:rsidRPr="00CD6378">
              <w:rPr>
                <w:rFonts w:asciiTheme="minorHAnsi" w:hAnsiTheme="minorHAnsi" w:cstheme="minorHAnsi"/>
                <w:sz w:val="22"/>
                <w:szCs w:val="22"/>
              </w:rPr>
              <w:t xml:space="preserve">● </w:t>
            </w:r>
            <w:proofErr w:type="spellStart"/>
            <w:r w:rsidRPr="00CD6378">
              <w:rPr>
                <w:rFonts w:asciiTheme="minorHAnsi" w:hAnsiTheme="minorHAnsi" w:cstheme="minorHAnsi"/>
                <w:spacing w:val="-6"/>
                <w:sz w:val="22"/>
                <w:szCs w:val="22"/>
              </w:rPr>
              <w:t>Dispneju</w:t>
            </w:r>
            <w:proofErr w:type="spellEnd"/>
            <w:r w:rsidRPr="00CD6378">
              <w:rPr>
                <w:rFonts w:asciiTheme="minorHAnsi" w:hAnsiTheme="minorHAnsi" w:cstheme="minorHAnsi"/>
                <w:spacing w:val="-6"/>
                <w:sz w:val="22"/>
                <w:szCs w:val="22"/>
              </w:rPr>
              <w:t xml:space="preserve"> </w:t>
            </w:r>
            <w:proofErr w:type="spellStart"/>
            <w:r w:rsidRPr="00CD6378">
              <w:rPr>
                <w:rFonts w:asciiTheme="minorHAnsi" w:hAnsiTheme="minorHAnsi" w:cstheme="minorHAnsi"/>
                <w:spacing w:val="-6"/>
                <w:sz w:val="22"/>
                <w:szCs w:val="22"/>
              </w:rPr>
              <w:t>ili</w:t>
            </w:r>
            <w:proofErr w:type="spellEnd"/>
            <w:r w:rsidRPr="00CD6378">
              <w:rPr>
                <w:rFonts w:asciiTheme="minorHAnsi" w:hAnsiTheme="minorHAnsi" w:cstheme="minorHAnsi"/>
                <w:spacing w:val="-6"/>
                <w:sz w:val="22"/>
                <w:szCs w:val="22"/>
              </w:rPr>
              <w:t xml:space="preserve"> </w:t>
            </w:r>
            <w:proofErr w:type="spellStart"/>
            <w:r w:rsidRPr="00CD6378">
              <w:rPr>
                <w:rFonts w:asciiTheme="minorHAnsi" w:hAnsiTheme="minorHAnsi" w:cstheme="minorHAnsi"/>
                <w:spacing w:val="-6"/>
                <w:sz w:val="22"/>
                <w:szCs w:val="22"/>
              </w:rPr>
              <w:t>grudnu</w:t>
            </w:r>
            <w:proofErr w:type="spellEnd"/>
            <w:r w:rsidRPr="00CD6378">
              <w:rPr>
                <w:rFonts w:asciiTheme="minorHAnsi" w:hAnsiTheme="minorHAnsi" w:cstheme="minorHAnsi"/>
                <w:spacing w:val="-6"/>
                <w:sz w:val="22"/>
                <w:szCs w:val="22"/>
              </w:rPr>
              <w:t xml:space="preserve"> </w:t>
            </w:r>
            <w:proofErr w:type="spellStart"/>
            <w:r w:rsidRPr="00CD6378">
              <w:rPr>
                <w:rFonts w:asciiTheme="minorHAnsi" w:hAnsiTheme="minorHAnsi" w:cstheme="minorHAnsi"/>
                <w:spacing w:val="-6"/>
                <w:sz w:val="22"/>
                <w:szCs w:val="22"/>
              </w:rPr>
              <w:t>bol</w:t>
            </w:r>
            <w:proofErr w:type="spellEnd"/>
            <w:r w:rsidRPr="00CD6378">
              <w:rPr>
                <w:rFonts w:asciiTheme="minorHAnsi" w:hAnsiTheme="minorHAnsi" w:cstheme="minorHAnsi"/>
                <w:spacing w:val="-6"/>
                <w:sz w:val="22"/>
                <w:szCs w:val="22"/>
              </w:rPr>
              <w:t xml:space="preserve"> </w:t>
            </w:r>
            <w:proofErr w:type="gramStart"/>
            <w:r w:rsidRPr="00CD6378">
              <w:rPr>
                <w:rFonts w:asciiTheme="minorHAnsi" w:hAnsiTheme="minorHAnsi" w:cstheme="minorHAnsi"/>
                <w:spacing w:val="-6"/>
                <w:sz w:val="22"/>
                <w:szCs w:val="22"/>
              </w:rPr>
              <w:t xml:space="preserve">u  </w:t>
            </w:r>
            <w:proofErr w:type="spellStart"/>
            <w:r w:rsidRPr="00CD6378">
              <w:rPr>
                <w:rFonts w:asciiTheme="minorHAnsi" w:hAnsiTheme="minorHAnsi" w:cstheme="minorHAnsi"/>
                <w:spacing w:val="-6"/>
                <w:sz w:val="22"/>
                <w:szCs w:val="22"/>
              </w:rPr>
              <w:t>mirovanju</w:t>
            </w:r>
            <w:proofErr w:type="spellEnd"/>
            <w:proofErr w:type="gramEnd"/>
            <w:r w:rsidRPr="00CD6378">
              <w:rPr>
                <w:rFonts w:asciiTheme="minorHAnsi" w:hAnsiTheme="minorHAnsi" w:cstheme="minorHAnsi"/>
                <w:spacing w:val="-6"/>
                <w:sz w:val="22"/>
                <w:szCs w:val="22"/>
              </w:rPr>
              <w:t xml:space="preserve"> </w:t>
            </w:r>
            <w:proofErr w:type="spellStart"/>
            <w:r w:rsidRPr="00CD6378">
              <w:rPr>
                <w:rFonts w:asciiTheme="minorHAnsi" w:hAnsiTheme="minorHAnsi" w:cstheme="minorHAnsi"/>
                <w:spacing w:val="-6"/>
                <w:sz w:val="22"/>
                <w:szCs w:val="22"/>
              </w:rPr>
              <w:t>ili</w:t>
            </w:r>
            <w:proofErr w:type="spellEnd"/>
            <w:r w:rsidRPr="00CD6378">
              <w:rPr>
                <w:rFonts w:asciiTheme="minorHAnsi" w:hAnsiTheme="minorHAnsi" w:cstheme="minorHAnsi"/>
                <w:spacing w:val="-6"/>
                <w:sz w:val="22"/>
                <w:szCs w:val="22"/>
              </w:rPr>
              <w:t xml:space="preserve"> u </w:t>
            </w:r>
            <w:proofErr w:type="spellStart"/>
            <w:r w:rsidRPr="00CD6378">
              <w:rPr>
                <w:rFonts w:asciiTheme="minorHAnsi" w:hAnsiTheme="minorHAnsi" w:cstheme="minorHAnsi"/>
                <w:spacing w:val="-6"/>
                <w:sz w:val="22"/>
                <w:szCs w:val="22"/>
              </w:rPr>
              <w:t>minimalnom</w:t>
            </w:r>
            <w:proofErr w:type="spellEnd"/>
            <w:r w:rsidRPr="00CD6378">
              <w:rPr>
                <w:rFonts w:asciiTheme="minorHAnsi" w:hAnsiTheme="minorHAnsi" w:cstheme="minorHAnsi"/>
                <w:spacing w:val="-6"/>
                <w:sz w:val="22"/>
                <w:szCs w:val="22"/>
              </w:rPr>
              <w:t xml:space="preserve"> </w:t>
            </w:r>
            <w:proofErr w:type="spellStart"/>
            <w:r w:rsidRPr="00CD6378">
              <w:rPr>
                <w:rFonts w:asciiTheme="minorHAnsi" w:hAnsiTheme="minorHAnsi" w:cstheme="minorHAnsi"/>
                <w:spacing w:val="-6"/>
                <w:sz w:val="22"/>
                <w:szCs w:val="22"/>
              </w:rPr>
              <w:t>naporu</w:t>
            </w:r>
            <w:proofErr w:type="spellEnd"/>
          </w:p>
          <w:p w14:paraId="202B3988" w14:textId="77777777" w:rsidR="00E430A4" w:rsidRPr="00CD6378" w:rsidRDefault="00E430A4" w:rsidP="00E430A4">
            <w:pPr>
              <w:widowControl w:val="0"/>
              <w:autoSpaceDE w:val="0"/>
              <w:autoSpaceDN w:val="0"/>
              <w:adjustRightInd w:val="0"/>
              <w:rPr>
                <w:rFonts w:asciiTheme="minorHAnsi" w:hAnsiTheme="minorHAnsi" w:cstheme="minorHAnsi"/>
                <w:bCs/>
                <w:spacing w:val="-2"/>
                <w:sz w:val="22"/>
                <w:szCs w:val="22"/>
              </w:rPr>
            </w:pPr>
            <w:proofErr w:type="spellStart"/>
            <w:r w:rsidRPr="00CD6378">
              <w:rPr>
                <w:rFonts w:asciiTheme="minorHAnsi" w:hAnsiTheme="minorHAnsi" w:cstheme="minorHAnsi"/>
                <w:spacing w:val="-6"/>
                <w:sz w:val="22"/>
                <w:szCs w:val="22"/>
              </w:rPr>
              <w:t>Teška</w:t>
            </w:r>
            <w:proofErr w:type="spellEnd"/>
            <w:r w:rsidRPr="00CD6378">
              <w:rPr>
                <w:rFonts w:asciiTheme="minorHAnsi" w:hAnsiTheme="minorHAnsi" w:cstheme="minorHAnsi"/>
                <w:spacing w:val="-6"/>
                <w:sz w:val="22"/>
                <w:szCs w:val="22"/>
              </w:rPr>
              <w:t xml:space="preserve">, </w:t>
            </w:r>
            <w:proofErr w:type="spellStart"/>
            <w:r w:rsidRPr="00CD6378">
              <w:rPr>
                <w:rFonts w:asciiTheme="minorHAnsi" w:hAnsiTheme="minorHAnsi" w:cstheme="minorHAnsi"/>
                <w:spacing w:val="-6"/>
                <w:sz w:val="22"/>
                <w:szCs w:val="22"/>
              </w:rPr>
              <w:t>inoperabilna</w:t>
            </w:r>
            <w:proofErr w:type="spellEnd"/>
            <w:r w:rsidRPr="00CD6378">
              <w:rPr>
                <w:rFonts w:asciiTheme="minorHAnsi" w:hAnsiTheme="minorHAnsi" w:cstheme="minorHAnsi"/>
                <w:spacing w:val="-6"/>
                <w:sz w:val="22"/>
                <w:szCs w:val="22"/>
              </w:rPr>
              <w:t xml:space="preserve"> </w:t>
            </w:r>
            <w:proofErr w:type="spellStart"/>
            <w:proofErr w:type="gramStart"/>
            <w:r w:rsidRPr="00CD6378">
              <w:rPr>
                <w:rFonts w:asciiTheme="minorHAnsi" w:hAnsiTheme="minorHAnsi" w:cstheme="minorHAnsi"/>
                <w:spacing w:val="-6"/>
                <w:sz w:val="22"/>
                <w:szCs w:val="22"/>
              </w:rPr>
              <w:t>bolest</w:t>
            </w:r>
            <w:proofErr w:type="spellEnd"/>
            <w:r w:rsidRPr="00CD6378">
              <w:rPr>
                <w:rFonts w:asciiTheme="minorHAnsi" w:hAnsiTheme="minorHAnsi" w:cstheme="minorHAnsi"/>
                <w:spacing w:val="-6"/>
                <w:sz w:val="22"/>
                <w:szCs w:val="22"/>
              </w:rPr>
              <w:t xml:space="preserve">  </w:t>
            </w:r>
            <w:proofErr w:type="spellStart"/>
            <w:r w:rsidRPr="00CD6378">
              <w:rPr>
                <w:rFonts w:asciiTheme="minorHAnsi" w:hAnsiTheme="minorHAnsi" w:cstheme="minorHAnsi"/>
                <w:spacing w:val="-6"/>
                <w:sz w:val="22"/>
                <w:szCs w:val="22"/>
              </w:rPr>
              <w:t>perifernih</w:t>
            </w:r>
            <w:proofErr w:type="spellEnd"/>
            <w:proofErr w:type="gramEnd"/>
            <w:r w:rsidRPr="00CD6378">
              <w:rPr>
                <w:rFonts w:asciiTheme="minorHAnsi" w:hAnsiTheme="minorHAnsi" w:cstheme="minorHAnsi"/>
                <w:spacing w:val="-6"/>
                <w:sz w:val="22"/>
                <w:szCs w:val="22"/>
              </w:rPr>
              <w:t xml:space="preserve"> </w:t>
            </w:r>
            <w:proofErr w:type="spellStart"/>
            <w:r w:rsidRPr="00CD6378">
              <w:rPr>
                <w:rFonts w:asciiTheme="minorHAnsi" w:hAnsiTheme="minorHAnsi" w:cstheme="minorHAnsi"/>
                <w:spacing w:val="-6"/>
                <w:sz w:val="22"/>
                <w:szCs w:val="22"/>
              </w:rPr>
              <w:t>krvnih</w:t>
            </w:r>
            <w:proofErr w:type="spellEnd"/>
            <w:r w:rsidRPr="00CD6378">
              <w:rPr>
                <w:rFonts w:asciiTheme="minorHAnsi" w:hAnsiTheme="minorHAnsi" w:cstheme="minorHAnsi"/>
                <w:spacing w:val="-6"/>
                <w:sz w:val="22"/>
                <w:szCs w:val="22"/>
              </w:rPr>
              <w:t xml:space="preserve"> </w:t>
            </w:r>
            <w:proofErr w:type="spellStart"/>
            <w:r w:rsidRPr="00CD6378">
              <w:rPr>
                <w:rFonts w:asciiTheme="minorHAnsi" w:hAnsiTheme="minorHAnsi" w:cstheme="minorHAnsi"/>
                <w:spacing w:val="-6"/>
                <w:sz w:val="22"/>
                <w:szCs w:val="22"/>
              </w:rPr>
              <w:t>žila</w:t>
            </w:r>
            <w:proofErr w:type="spellEnd"/>
            <w:r w:rsidRPr="00CD6378">
              <w:rPr>
                <w:rFonts w:asciiTheme="minorHAnsi" w:hAnsiTheme="minorHAnsi" w:cstheme="minorHAnsi"/>
                <w:spacing w:val="-6"/>
                <w:sz w:val="22"/>
                <w:szCs w:val="22"/>
              </w:rPr>
              <w:t>.</w:t>
            </w:r>
          </w:p>
        </w:tc>
        <w:tc>
          <w:tcPr>
            <w:tcW w:w="3036" w:type="dxa"/>
            <w:vMerge w:val="restart"/>
          </w:tcPr>
          <w:p w14:paraId="354AE30F" w14:textId="77777777" w:rsidR="00E430A4" w:rsidRPr="00CD6378" w:rsidRDefault="00E430A4" w:rsidP="00E430A4">
            <w:pPr>
              <w:widowControl w:val="0"/>
              <w:autoSpaceDE w:val="0"/>
              <w:autoSpaceDN w:val="0"/>
              <w:adjustRightInd w:val="0"/>
              <w:spacing w:before="40" w:after="40"/>
              <w:rPr>
                <w:rFonts w:asciiTheme="minorHAnsi" w:hAnsiTheme="minorHAnsi" w:cstheme="minorHAnsi"/>
                <w:sz w:val="22"/>
                <w:szCs w:val="22"/>
              </w:rPr>
            </w:pPr>
            <w:proofErr w:type="spellStart"/>
            <w:r w:rsidRPr="00CD6378">
              <w:rPr>
                <w:rFonts w:asciiTheme="minorHAnsi" w:hAnsiTheme="minorHAnsi" w:cstheme="minorHAnsi"/>
                <w:bCs/>
                <w:spacing w:val="-7"/>
                <w:sz w:val="22"/>
                <w:szCs w:val="22"/>
              </w:rPr>
              <w:t>Bubrežna</w:t>
            </w:r>
            <w:proofErr w:type="spellEnd"/>
            <w:r w:rsidRPr="00CD6378">
              <w:rPr>
                <w:rFonts w:asciiTheme="minorHAnsi" w:hAnsiTheme="minorHAnsi" w:cstheme="minorHAnsi"/>
                <w:bCs/>
                <w:spacing w:val="-7"/>
                <w:sz w:val="22"/>
                <w:szCs w:val="22"/>
              </w:rPr>
              <w:t xml:space="preserve"> </w:t>
            </w:r>
            <w:proofErr w:type="spellStart"/>
            <w:r w:rsidRPr="00CD6378">
              <w:rPr>
                <w:rFonts w:asciiTheme="minorHAnsi" w:hAnsiTheme="minorHAnsi" w:cstheme="minorHAnsi"/>
                <w:bCs/>
                <w:spacing w:val="-7"/>
                <w:sz w:val="22"/>
                <w:szCs w:val="22"/>
              </w:rPr>
              <w:t>bolest</w:t>
            </w:r>
            <w:proofErr w:type="spellEnd"/>
            <w:r w:rsidRPr="00CD6378">
              <w:rPr>
                <w:rFonts w:asciiTheme="minorHAnsi" w:hAnsiTheme="minorHAnsi" w:cstheme="minorHAnsi"/>
                <w:bCs/>
                <w:spacing w:val="-7"/>
                <w:sz w:val="22"/>
                <w:szCs w:val="22"/>
              </w:rPr>
              <w:t xml:space="preserve"> </w:t>
            </w:r>
          </w:p>
          <w:p w14:paraId="14F58953" w14:textId="77777777" w:rsidR="00E430A4" w:rsidRPr="00CD6378" w:rsidRDefault="00E430A4" w:rsidP="00E430A4">
            <w:pPr>
              <w:widowControl w:val="0"/>
              <w:shd w:val="clear" w:color="auto" w:fill="DDDDDD"/>
              <w:autoSpaceDE w:val="0"/>
              <w:autoSpaceDN w:val="0"/>
              <w:adjustRightInd w:val="0"/>
              <w:rPr>
                <w:rFonts w:asciiTheme="minorHAnsi" w:hAnsiTheme="minorHAnsi" w:cstheme="minorHAnsi"/>
                <w:spacing w:val="-3"/>
                <w:sz w:val="22"/>
                <w:szCs w:val="22"/>
              </w:rPr>
            </w:pPr>
            <w:r w:rsidRPr="00CD6378">
              <w:rPr>
                <w:rFonts w:asciiTheme="minorHAnsi" w:hAnsiTheme="minorHAnsi" w:cstheme="minorHAnsi"/>
                <w:spacing w:val="-3"/>
                <w:sz w:val="22"/>
                <w:szCs w:val="22"/>
              </w:rPr>
              <w:t xml:space="preserve">4. </w:t>
            </w:r>
            <w:proofErr w:type="spellStart"/>
            <w:r w:rsidRPr="00CD6378">
              <w:rPr>
                <w:rFonts w:asciiTheme="minorHAnsi" w:hAnsiTheme="minorHAnsi" w:cstheme="minorHAnsi"/>
                <w:spacing w:val="-3"/>
                <w:sz w:val="22"/>
                <w:szCs w:val="22"/>
              </w:rPr>
              <w:t>ili</w:t>
            </w:r>
            <w:proofErr w:type="spellEnd"/>
            <w:r w:rsidRPr="00CD6378">
              <w:rPr>
                <w:rFonts w:asciiTheme="minorHAnsi" w:hAnsiTheme="minorHAnsi" w:cstheme="minorHAnsi"/>
                <w:spacing w:val="-3"/>
                <w:sz w:val="22"/>
                <w:szCs w:val="22"/>
              </w:rPr>
              <w:t xml:space="preserve"> 5. </w:t>
            </w:r>
            <w:proofErr w:type="spellStart"/>
            <w:r w:rsidRPr="00CD6378">
              <w:rPr>
                <w:rFonts w:asciiTheme="minorHAnsi" w:hAnsiTheme="minorHAnsi" w:cstheme="minorHAnsi"/>
                <w:spacing w:val="-3"/>
                <w:sz w:val="22"/>
                <w:szCs w:val="22"/>
              </w:rPr>
              <w:t>stadij</w:t>
            </w:r>
            <w:proofErr w:type="spellEnd"/>
            <w:r w:rsidRPr="00CD6378">
              <w:rPr>
                <w:rFonts w:asciiTheme="minorHAnsi" w:hAnsiTheme="minorHAnsi" w:cstheme="minorHAnsi"/>
                <w:spacing w:val="-3"/>
                <w:sz w:val="22"/>
                <w:szCs w:val="22"/>
              </w:rPr>
              <w:t xml:space="preserve"> </w:t>
            </w:r>
            <w:proofErr w:type="spellStart"/>
            <w:r w:rsidRPr="00CD6378">
              <w:rPr>
                <w:rFonts w:asciiTheme="minorHAnsi" w:hAnsiTheme="minorHAnsi" w:cstheme="minorHAnsi"/>
                <w:spacing w:val="-3"/>
                <w:sz w:val="22"/>
                <w:szCs w:val="22"/>
              </w:rPr>
              <w:t>kronične</w:t>
            </w:r>
            <w:proofErr w:type="spellEnd"/>
            <w:r w:rsidRPr="00CD6378">
              <w:rPr>
                <w:rFonts w:asciiTheme="minorHAnsi" w:hAnsiTheme="minorHAnsi" w:cstheme="minorHAnsi"/>
                <w:spacing w:val="-3"/>
                <w:sz w:val="22"/>
                <w:szCs w:val="22"/>
              </w:rPr>
              <w:t xml:space="preserve"> </w:t>
            </w:r>
            <w:proofErr w:type="spellStart"/>
            <w:r w:rsidRPr="00CD6378">
              <w:rPr>
                <w:rFonts w:asciiTheme="minorHAnsi" w:hAnsiTheme="minorHAnsi" w:cstheme="minorHAnsi"/>
                <w:spacing w:val="-3"/>
                <w:sz w:val="22"/>
                <w:szCs w:val="22"/>
              </w:rPr>
              <w:t>bubrežne</w:t>
            </w:r>
            <w:proofErr w:type="spellEnd"/>
          </w:p>
          <w:p w14:paraId="2AA1E495" w14:textId="77777777" w:rsidR="00E430A4" w:rsidRPr="00CD6378" w:rsidRDefault="00E430A4" w:rsidP="00E430A4">
            <w:pPr>
              <w:widowControl w:val="0"/>
              <w:shd w:val="clear" w:color="auto" w:fill="DDDDDD"/>
              <w:autoSpaceDE w:val="0"/>
              <w:autoSpaceDN w:val="0"/>
              <w:adjustRightInd w:val="0"/>
              <w:rPr>
                <w:rFonts w:asciiTheme="minorHAnsi" w:hAnsiTheme="minorHAnsi" w:cstheme="minorHAnsi"/>
                <w:spacing w:val="-3"/>
                <w:sz w:val="22"/>
                <w:szCs w:val="22"/>
              </w:rPr>
            </w:pPr>
            <w:proofErr w:type="spellStart"/>
            <w:r w:rsidRPr="00CD6378">
              <w:rPr>
                <w:rFonts w:asciiTheme="minorHAnsi" w:hAnsiTheme="minorHAnsi" w:cstheme="minorHAnsi"/>
                <w:spacing w:val="-3"/>
                <w:sz w:val="22"/>
                <w:szCs w:val="22"/>
              </w:rPr>
              <w:t>bolesti</w:t>
            </w:r>
            <w:proofErr w:type="spellEnd"/>
            <w:r w:rsidRPr="00CD6378">
              <w:rPr>
                <w:rFonts w:asciiTheme="minorHAnsi" w:hAnsiTheme="minorHAnsi" w:cstheme="minorHAnsi"/>
                <w:spacing w:val="-3"/>
                <w:sz w:val="22"/>
                <w:szCs w:val="22"/>
              </w:rPr>
              <w:t xml:space="preserve"> (eGFR &lt;30ml/min) s </w:t>
            </w:r>
            <w:proofErr w:type="spellStart"/>
            <w:r w:rsidRPr="00CD6378">
              <w:rPr>
                <w:rFonts w:asciiTheme="minorHAnsi" w:hAnsiTheme="minorHAnsi" w:cstheme="minorHAnsi"/>
                <w:spacing w:val="-3"/>
                <w:sz w:val="22"/>
                <w:szCs w:val="22"/>
              </w:rPr>
              <w:t>pogoršanjem</w:t>
            </w:r>
            <w:proofErr w:type="spellEnd"/>
            <w:r w:rsidRPr="00CD6378">
              <w:rPr>
                <w:rFonts w:asciiTheme="minorHAnsi" w:hAnsiTheme="minorHAnsi" w:cstheme="minorHAnsi"/>
                <w:spacing w:val="-3"/>
                <w:sz w:val="22"/>
                <w:szCs w:val="22"/>
              </w:rPr>
              <w:t xml:space="preserve"> zdravlja.</w:t>
            </w:r>
          </w:p>
          <w:p w14:paraId="1FCB0125" w14:textId="77777777" w:rsidR="00E430A4" w:rsidRPr="00CD6378" w:rsidRDefault="00E430A4" w:rsidP="00E430A4">
            <w:pPr>
              <w:widowControl w:val="0"/>
              <w:autoSpaceDE w:val="0"/>
              <w:autoSpaceDN w:val="0"/>
              <w:adjustRightInd w:val="0"/>
              <w:rPr>
                <w:rFonts w:asciiTheme="minorHAnsi" w:hAnsiTheme="minorHAnsi" w:cstheme="minorHAnsi"/>
                <w:spacing w:val="-3"/>
                <w:sz w:val="22"/>
                <w:szCs w:val="22"/>
              </w:rPr>
            </w:pPr>
            <w:proofErr w:type="spellStart"/>
            <w:r w:rsidRPr="00CD6378">
              <w:rPr>
                <w:rFonts w:asciiTheme="minorHAnsi" w:hAnsiTheme="minorHAnsi" w:cstheme="minorHAnsi"/>
                <w:spacing w:val="-3"/>
                <w:sz w:val="22"/>
                <w:szCs w:val="22"/>
              </w:rPr>
              <w:t>Zatajenje</w:t>
            </w:r>
            <w:proofErr w:type="spellEnd"/>
            <w:r w:rsidRPr="00CD6378">
              <w:rPr>
                <w:rFonts w:asciiTheme="minorHAnsi" w:hAnsiTheme="minorHAnsi" w:cstheme="minorHAnsi"/>
                <w:spacing w:val="-3"/>
                <w:sz w:val="22"/>
                <w:szCs w:val="22"/>
              </w:rPr>
              <w:t xml:space="preserve"> </w:t>
            </w:r>
            <w:proofErr w:type="spellStart"/>
            <w:r w:rsidRPr="00CD6378">
              <w:rPr>
                <w:rFonts w:asciiTheme="minorHAnsi" w:hAnsiTheme="minorHAnsi" w:cstheme="minorHAnsi"/>
                <w:spacing w:val="-3"/>
                <w:sz w:val="22"/>
                <w:szCs w:val="22"/>
              </w:rPr>
              <w:t>bubrega</w:t>
            </w:r>
            <w:proofErr w:type="spellEnd"/>
            <w:r w:rsidRPr="00CD6378">
              <w:rPr>
                <w:rFonts w:asciiTheme="minorHAnsi" w:hAnsiTheme="minorHAnsi" w:cstheme="minorHAnsi"/>
                <w:spacing w:val="-3"/>
                <w:sz w:val="22"/>
                <w:szCs w:val="22"/>
              </w:rPr>
              <w:t xml:space="preserve"> </w:t>
            </w:r>
            <w:proofErr w:type="spellStart"/>
            <w:r w:rsidRPr="00CD6378">
              <w:rPr>
                <w:rFonts w:asciiTheme="minorHAnsi" w:hAnsiTheme="minorHAnsi" w:cstheme="minorHAnsi"/>
                <w:spacing w:val="-3"/>
                <w:sz w:val="22"/>
                <w:szCs w:val="22"/>
              </w:rPr>
              <w:t>koje</w:t>
            </w:r>
            <w:proofErr w:type="spellEnd"/>
            <w:r w:rsidRPr="00CD6378">
              <w:rPr>
                <w:rFonts w:asciiTheme="minorHAnsi" w:hAnsiTheme="minorHAnsi" w:cstheme="minorHAnsi"/>
                <w:spacing w:val="-3"/>
                <w:sz w:val="22"/>
                <w:szCs w:val="22"/>
              </w:rPr>
              <w:t xml:space="preserve"> </w:t>
            </w:r>
            <w:proofErr w:type="spellStart"/>
            <w:r w:rsidRPr="00CD6378">
              <w:rPr>
                <w:rFonts w:asciiTheme="minorHAnsi" w:hAnsiTheme="minorHAnsi" w:cstheme="minorHAnsi"/>
                <w:spacing w:val="-3"/>
                <w:sz w:val="22"/>
                <w:szCs w:val="22"/>
              </w:rPr>
              <w:t>komplicira</w:t>
            </w:r>
            <w:proofErr w:type="spellEnd"/>
            <w:r w:rsidRPr="00CD6378">
              <w:rPr>
                <w:rFonts w:asciiTheme="minorHAnsi" w:hAnsiTheme="minorHAnsi" w:cstheme="minorHAnsi"/>
                <w:spacing w:val="-3"/>
                <w:sz w:val="22"/>
                <w:szCs w:val="22"/>
              </w:rPr>
              <w:t xml:space="preserve"> </w:t>
            </w:r>
            <w:proofErr w:type="spellStart"/>
            <w:r w:rsidRPr="00CD6378">
              <w:rPr>
                <w:rFonts w:asciiTheme="minorHAnsi" w:hAnsiTheme="minorHAnsi" w:cstheme="minorHAnsi"/>
                <w:spacing w:val="-3"/>
                <w:sz w:val="22"/>
                <w:szCs w:val="22"/>
              </w:rPr>
              <w:t>druga</w:t>
            </w:r>
            <w:proofErr w:type="spellEnd"/>
            <w:r w:rsidRPr="00CD6378">
              <w:rPr>
                <w:rFonts w:asciiTheme="minorHAnsi" w:hAnsiTheme="minorHAnsi" w:cstheme="minorHAnsi"/>
                <w:spacing w:val="-3"/>
                <w:sz w:val="22"/>
                <w:szCs w:val="22"/>
              </w:rPr>
              <w:t xml:space="preserve"> </w:t>
            </w:r>
            <w:proofErr w:type="spellStart"/>
            <w:r w:rsidRPr="00CD6378">
              <w:rPr>
                <w:rFonts w:asciiTheme="minorHAnsi" w:hAnsiTheme="minorHAnsi" w:cstheme="minorHAnsi"/>
                <w:spacing w:val="-3"/>
                <w:sz w:val="22"/>
                <w:szCs w:val="22"/>
              </w:rPr>
              <w:t>stanja</w:t>
            </w:r>
            <w:proofErr w:type="spellEnd"/>
            <w:r w:rsidRPr="00CD6378">
              <w:rPr>
                <w:rFonts w:asciiTheme="minorHAnsi" w:hAnsiTheme="minorHAnsi" w:cstheme="minorHAnsi"/>
                <w:spacing w:val="-3"/>
                <w:sz w:val="22"/>
                <w:szCs w:val="22"/>
              </w:rPr>
              <w:t xml:space="preserve"> </w:t>
            </w:r>
            <w:proofErr w:type="spellStart"/>
            <w:r w:rsidRPr="00CD6378">
              <w:rPr>
                <w:rFonts w:asciiTheme="minorHAnsi" w:hAnsiTheme="minorHAnsi" w:cstheme="minorHAnsi"/>
                <w:spacing w:val="-3"/>
                <w:sz w:val="22"/>
                <w:szCs w:val="22"/>
              </w:rPr>
              <w:t>koja</w:t>
            </w:r>
            <w:proofErr w:type="spellEnd"/>
            <w:r w:rsidRPr="00CD6378">
              <w:rPr>
                <w:rFonts w:asciiTheme="minorHAnsi" w:hAnsiTheme="minorHAnsi" w:cstheme="minorHAnsi"/>
                <w:spacing w:val="-3"/>
                <w:sz w:val="22"/>
                <w:szCs w:val="22"/>
              </w:rPr>
              <w:t xml:space="preserve"> </w:t>
            </w:r>
            <w:proofErr w:type="spellStart"/>
            <w:r w:rsidRPr="00CD6378">
              <w:rPr>
                <w:rFonts w:asciiTheme="minorHAnsi" w:hAnsiTheme="minorHAnsi" w:cstheme="minorHAnsi"/>
                <w:spacing w:val="-3"/>
                <w:sz w:val="22"/>
                <w:szCs w:val="22"/>
              </w:rPr>
              <w:t>skraćuju</w:t>
            </w:r>
            <w:proofErr w:type="spellEnd"/>
            <w:r w:rsidRPr="00CD6378">
              <w:rPr>
                <w:rFonts w:asciiTheme="minorHAnsi" w:hAnsiTheme="minorHAnsi" w:cstheme="minorHAnsi"/>
                <w:spacing w:val="-3"/>
                <w:sz w:val="22"/>
                <w:szCs w:val="22"/>
              </w:rPr>
              <w:t xml:space="preserve"> </w:t>
            </w:r>
            <w:proofErr w:type="spellStart"/>
            <w:r w:rsidRPr="00CD6378">
              <w:rPr>
                <w:rFonts w:asciiTheme="minorHAnsi" w:hAnsiTheme="minorHAnsi" w:cstheme="minorHAnsi"/>
                <w:spacing w:val="-3"/>
                <w:sz w:val="22"/>
                <w:szCs w:val="22"/>
              </w:rPr>
              <w:t>životni</w:t>
            </w:r>
            <w:proofErr w:type="spellEnd"/>
            <w:r w:rsidRPr="00CD6378">
              <w:rPr>
                <w:rFonts w:asciiTheme="minorHAnsi" w:hAnsiTheme="minorHAnsi" w:cstheme="minorHAnsi"/>
                <w:spacing w:val="-3"/>
                <w:sz w:val="22"/>
                <w:szCs w:val="22"/>
              </w:rPr>
              <w:t xml:space="preserve"> </w:t>
            </w:r>
            <w:proofErr w:type="spellStart"/>
            <w:r w:rsidRPr="00CD6378">
              <w:rPr>
                <w:rFonts w:asciiTheme="minorHAnsi" w:hAnsiTheme="minorHAnsi" w:cstheme="minorHAnsi"/>
                <w:spacing w:val="-3"/>
                <w:sz w:val="22"/>
                <w:szCs w:val="22"/>
              </w:rPr>
              <w:t>vijek</w:t>
            </w:r>
            <w:proofErr w:type="spellEnd"/>
            <w:r w:rsidRPr="00CD6378">
              <w:rPr>
                <w:rFonts w:asciiTheme="minorHAnsi" w:hAnsiTheme="minorHAnsi" w:cstheme="minorHAnsi"/>
                <w:spacing w:val="-3"/>
                <w:sz w:val="22"/>
                <w:szCs w:val="22"/>
              </w:rPr>
              <w:t xml:space="preserve">, </w:t>
            </w:r>
            <w:proofErr w:type="spellStart"/>
            <w:r w:rsidRPr="00CD6378">
              <w:rPr>
                <w:rFonts w:asciiTheme="minorHAnsi" w:hAnsiTheme="minorHAnsi" w:cstheme="minorHAnsi"/>
                <w:spacing w:val="-3"/>
                <w:sz w:val="22"/>
                <w:szCs w:val="22"/>
              </w:rPr>
              <w:t>odnosno</w:t>
            </w:r>
            <w:proofErr w:type="spellEnd"/>
            <w:r w:rsidRPr="00CD6378">
              <w:rPr>
                <w:rFonts w:asciiTheme="minorHAnsi" w:hAnsiTheme="minorHAnsi" w:cstheme="minorHAnsi"/>
                <w:spacing w:val="-3"/>
                <w:sz w:val="22"/>
                <w:szCs w:val="22"/>
              </w:rPr>
              <w:t xml:space="preserve"> </w:t>
            </w:r>
            <w:proofErr w:type="spellStart"/>
            <w:r w:rsidRPr="00CD6378">
              <w:rPr>
                <w:rFonts w:asciiTheme="minorHAnsi" w:hAnsiTheme="minorHAnsi" w:cstheme="minorHAnsi"/>
                <w:spacing w:val="-3"/>
                <w:sz w:val="22"/>
                <w:szCs w:val="22"/>
              </w:rPr>
              <w:t>liječenje</w:t>
            </w:r>
            <w:proofErr w:type="spellEnd"/>
            <w:r w:rsidRPr="00CD6378">
              <w:rPr>
                <w:rFonts w:asciiTheme="minorHAnsi" w:hAnsiTheme="minorHAnsi" w:cstheme="minorHAnsi"/>
                <w:spacing w:val="-3"/>
                <w:sz w:val="22"/>
                <w:szCs w:val="22"/>
              </w:rPr>
              <w:t>.</w:t>
            </w:r>
          </w:p>
          <w:p w14:paraId="49F7BA30" w14:textId="77777777" w:rsidR="00E430A4" w:rsidRPr="00CD6378" w:rsidRDefault="00E430A4" w:rsidP="00E430A4">
            <w:pPr>
              <w:widowControl w:val="0"/>
              <w:shd w:val="clear" w:color="auto" w:fill="DDDDDD"/>
              <w:autoSpaceDE w:val="0"/>
              <w:autoSpaceDN w:val="0"/>
              <w:adjustRightInd w:val="0"/>
              <w:rPr>
                <w:rFonts w:asciiTheme="minorHAnsi" w:hAnsiTheme="minorHAnsi" w:cstheme="minorHAnsi"/>
                <w:spacing w:val="-3"/>
                <w:sz w:val="22"/>
                <w:szCs w:val="22"/>
              </w:rPr>
            </w:pPr>
            <w:proofErr w:type="spellStart"/>
            <w:r w:rsidRPr="00CD6378">
              <w:rPr>
                <w:rFonts w:asciiTheme="minorHAnsi" w:hAnsiTheme="minorHAnsi" w:cstheme="minorHAnsi"/>
                <w:spacing w:val="-3"/>
                <w:sz w:val="22"/>
                <w:szCs w:val="22"/>
              </w:rPr>
              <w:t>Prestanak</w:t>
            </w:r>
            <w:proofErr w:type="spellEnd"/>
            <w:r w:rsidRPr="00CD6378">
              <w:rPr>
                <w:rFonts w:asciiTheme="minorHAnsi" w:hAnsiTheme="minorHAnsi" w:cstheme="minorHAnsi"/>
                <w:spacing w:val="-3"/>
                <w:sz w:val="22"/>
                <w:szCs w:val="22"/>
              </w:rPr>
              <w:t xml:space="preserve"> </w:t>
            </w:r>
            <w:proofErr w:type="spellStart"/>
            <w:r w:rsidRPr="00CD6378">
              <w:rPr>
                <w:rFonts w:asciiTheme="minorHAnsi" w:hAnsiTheme="minorHAnsi" w:cstheme="minorHAnsi"/>
                <w:spacing w:val="-3"/>
                <w:sz w:val="22"/>
                <w:szCs w:val="22"/>
              </w:rPr>
              <w:t>dijaliziranja</w:t>
            </w:r>
            <w:proofErr w:type="spellEnd"/>
            <w:r w:rsidRPr="00CD6378">
              <w:rPr>
                <w:rFonts w:asciiTheme="minorHAnsi" w:hAnsiTheme="minorHAnsi" w:cstheme="minorHAnsi"/>
                <w:spacing w:val="-3"/>
                <w:sz w:val="22"/>
                <w:szCs w:val="22"/>
              </w:rPr>
              <w:t>.</w:t>
            </w:r>
          </w:p>
          <w:p w14:paraId="3FAEA3CC" w14:textId="77777777" w:rsidR="00E430A4" w:rsidRPr="00CD6378" w:rsidRDefault="00E430A4" w:rsidP="00E430A4">
            <w:pPr>
              <w:widowControl w:val="0"/>
              <w:autoSpaceDE w:val="0"/>
              <w:autoSpaceDN w:val="0"/>
              <w:adjustRightInd w:val="0"/>
              <w:rPr>
                <w:rFonts w:asciiTheme="minorHAnsi" w:hAnsiTheme="minorHAnsi" w:cstheme="minorHAnsi"/>
                <w:bCs/>
                <w:spacing w:val="-2"/>
                <w:sz w:val="22"/>
                <w:szCs w:val="22"/>
              </w:rPr>
            </w:pPr>
          </w:p>
        </w:tc>
      </w:tr>
      <w:tr w:rsidR="00E430A4" w:rsidRPr="00CD6378" w14:paraId="2B3F1185" w14:textId="77777777" w:rsidTr="00073FB3">
        <w:trPr>
          <w:trHeight w:val="293"/>
        </w:trPr>
        <w:tc>
          <w:tcPr>
            <w:tcW w:w="3035" w:type="dxa"/>
            <w:vMerge w:val="restart"/>
          </w:tcPr>
          <w:p w14:paraId="74F2711B" w14:textId="77777777" w:rsidR="00E430A4" w:rsidRPr="00CD6378" w:rsidRDefault="00E430A4" w:rsidP="00E430A4">
            <w:pPr>
              <w:widowControl w:val="0"/>
              <w:autoSpaceDE w:val="0"/>
              <w:autoSpaceDN w:val="0"/>
              <w:adjustRightInd w:val="0"/>
              <w:spacing w:before="40" w:after="40"/>
              <w:rPr>
                <w:rFonts w:asciiTheme="minorHAnsi" w:hAnsiTheme="minorHAnsi" w:cstheme="minorHAnsi"/>
                <w:sz w:val="22"/>
                <w:szCs w:val="22"/>
              </w:rPr>
            </w:pPr>
            <w:proofErr w:type="spellStart"/>
            <w:r w:rsidRPr="00CD6378">
              <w:rPr>
                <w:rFonts w:asciiTheme="minorHAnsi" w:hAnsiTheme="minorHAnsi" w:cstheme="minorHAnsi"/>
                <w:bCs/>
                <w:spacing w:val="-1"/>
                <w:sz w:val="22"/>
                <w:szCs w:val="22"/>
              </w:rPr>
              <w:t>Demencija</w:t>
            </w:r>
            <w:proofErr w:type="spellEnd"/>
            <w:r w:rsidRPr="00CD6378">
              <w:rPr>
                <w:rFonts w:asciiTheme="minorHAnsi" w:hAnsiTheme="minorHAnsi" w:cstheme="minorHAnsi"/>
                <w:bCs/>
                <w:spacing w:val="-1"/>
                <w:sz w:val="22"/>
                <w:szCs w:val="22"/>
              </w:rPr>
              <w:t>/</w:t>
            </w:r>
            <w:proofErr w:type="spellStart"/>
            <w:r w:rsidRPr="00CD6378">
              <w:rPr>
                <w:rFonts w:asciiTheme="minorHAnsi" w:hAnsiTheme="minorHAnsi" w:cstheme="minorHAnsi"/>
                <w:bCs/>
                <w:spacing w:val="-1"/>
                <w:sz w:val="22"/>
                <w:szCs w:val="22"/>
              </w:rPr>
              <w:t>krhkost</w:t>
            </w:r>
            <w:proofErr w:type="spellEnd"/>
          </w:p>
          <w:p w14:paraId="13EA07A1" w14:textId="77777777" w:rsidR="00E430A4" w:rsidRPr="00CD6378" w:rsidRDefault="00E430A4" w:rsidP="00E430A4">
            <w:pPr>
              <w:widowControl w:val="0"/>
              <w:shd w:val="clear" w:color="auto" w:fill="DDDDDD"/>
              <w:autoSpaceDE w:val="0"/>
              <w:autoSpaceDN w:val="0"/>
              <w:adjustRightInd w:val="0"/>
              <w:rPr>
                <w:rFonts w:asciiTheme="minorHAnsi" w:hAnsiTheme="minorHAnsi" w:cstheme="minorHAnsi"/>
                <w:spacing w:val="-5"/>
                <w:sz w:val="22"/>
                <w:szCs w:val="22"/>
              </w:rPr>
            </w:pPr>
            <w:r w:rsidRPr="00CD6378">
              <w:rPr>
                <w:rFonts w:asciiTheme="minorHAnsi" w:hAnsiTheme="minorHAnsi" w:cstheme="minorHAnsi"/>
                <w:spacing w:val="-5"/>
                <w:sz w:val="22"/>
                <w:szCs w:val="22"/>
              </w:rPr>
              <w:t xml:space="preserve">Ne može se </w:t>
            </w:r>
            <w:proofErr w:type="spellStart"/>
            <w:r w:rsidRPr="00CD6378">
              <w:rPr>
                <w:rFonts w:asciiTheme="minorHAnsi" w:hAnsiTheme="minorHAnsi" w:cstheme="minorHAnsi"/>
                <w:spacing w:val="-5"/>
                <w:sz w:val="22"/>
                <w:szCs w:val="22"/>
              </w:rPr>
              <w:t>oblačiti</w:t>
            </w:r>
            <w:proofErr w:type="spellEnd"/>
            <w:r w:rsidRPr="00CD6378">
              <w:rPr>
                <w:rFonts w:asciiTheme="minorHAnsi" w:hAnsiTheme="minorHAnsi" w:cstheme="minorHAnsi"/>
                <w:spacing w:val="-5"/>
                <w:sz w:val="22"/>
                <w:szCs w:val="22"/>
              </w:rPr>
              <w:t xml:space="preserve">, </w:t>
            </w:r>
            <w:proofErr w:type="spellStart"/>
            <w:r w:rsidRPr="00CD6378">
              <w:rPr>
                <w:rFonts w:asciiTheme="minorHAnsi" w:hAnsiTheme="minorHAnsi" w:cstheme="minorHAnsi"/>
                <w:spacing w:val="-5"/>
                <w:sz w:val="22"/>
                <w:szCs w:val="22"/>
              </w:rPr>
              <w:t>hodati</w:t>
            </w:r>
            <w:proofErr w:type="spellEnd"/>
            <w:r w:rsidRPr="00CD6378">
              <w:rPr>
                <w:rFonts w:asciiTheme="minorHAnsi" w:hAnsiTheme="minorHAnsi" w:cstheme="minorHAnsi"/>
                <w:spacing w:val="-5"/>
                <w:sz w:val="22"/>
                <w:szCs w:val="22"/>
              </w:rPr>
              <w:t xml:space="preserve"> </w:t>
            </w:r>
            <w:proofErr w:type="spellStart"/>
            <w:r w:rsidRPr="00CD6378">
              <w:rPr>
                <w:rFonts w:asciiTheme="minorHAnsi" w:hAnsiTheme="minorHAnsi" w:cstheme="minorHAnsi"/>
                <w:spacing w:val="-5"/>
                <w:sz w:val="22"/>
                <w:szCs w:val="22"/>
              </w:rPr>
              <w:t>ili</w:t>
            </w:r>
            <w:proofErr w:type="spellEnd"/>
            <w:r w:rsidRPr="00CD6378">
              <w:rPr>
                <w:rFonts w:asciiTheme="minorHAnsi" w:hAnsiTheme="minorHAnsi" w:cstheme="minorHAnsi"/>
                <w:spacing w:val="-5"/>
                <w:sz w:val="22"/>
                <w:szCs w:val="22"/>
              </w:rPr>
              <w:t xml:space="preserve"> </w:t>
            </w:r>
            <w:proofErr w:type="spellStart"/>
            <w:r w:rsidRPr="00CD6378">
              <w:rPr>
                <w:rFonts w:asciiTheme="minorHAnsi" w:hAnsiTheme="minorHAnsi" w:cstheme="minorHAnsi"/>
                <w:spacing w:val="-5"/>
                <w:sz w:val="22"/>
                <w:szCs w:val="22"/>
              </w:rPr>
              <w:t>jesti</w:t>
            </w:r>
            <w:proofErr w:type="spellEnd"/>
            <w:r w:rsidRPr="00CD6378">
              <w:rPr>
                <w:rFonts w:asciiTheme="minorHAnsi" w:hAnsiTheme="minorHAnsi" w:cstheme="minorHAnsi"/>
                <w:spacing w:val="-5"/>
                <w:sz w:val="22"/>
                <w:szCs w:val="22"/>
              </w:rPr>
              <w:t xml:space="preserve"> bez </w:t>
            </w:r>
            <w:proofErr w:type="spellStart"/>
            <w:r w:rsidRPr="00CD6378">
              <w:rPr>
                <w:rFonts w:asciiTheme="minorHAnsi" w:hAnsiTheme="minorHAnsi" w:cstheme="minorHAnsi"/>
                <w:spacing w:val="-5"/>
                <w:sz w:val="22"/>
                <w:szCs w:val="22"/>
              </w:rPr>
              <w:t>pomoći</w:t>
            </w:r>
            <w:proofErr w:type="spellEnd"/>
            <w:r w:rsidRPr="00CD6378">
              <w:rPr>
                <w:rFonts w:asciiTheme="minorHAnsi" w:hAnsiTheme="minorHAnsi" w:cstheme="minorHAnsi"/>
                <w:spacing w:val="-5"/>
                <w:sz w:val="22"/>
                <w:szCs w:val="22"/>
              </w:rPr>
              <w:t>.</w:t>
            </w:r>
          </w:p>
          <w:p w14:paraId="143377D8" w14:textId="77777777" w:rsidR="00E430A4" w:rsidRPr="00CD6378" w:rsidRDefault="00E430A4" w:rsidP="00E430A4">
            <w:pPr>
              <w:widowControl w:val="0"/>
              <w:autoSpaceDE w:val="0"/>
              <w:autoSpaceDN w:val="0"/>
              <w:adjustRightInd w:val="0"/>
              <w:rPr>
                <w:rFonts w:asciiTheme="minorHAnsi" w:hAnsiTheme="minorHAnsi" w:cstheme="minorHAnsi"/>
                <w:spacing w:val="-5"/>
                <w:sz w:val="22"/>
                <w:szCs w:val="22"/>
              </w:rPr>
            </w:pPr>
            <w:proofErr w:type="spellStart"/>
            <w:r w:rsidRPr="00CD6378">
              <w:rPr>
                <w:rFonts w:asciiTheme="minorHAnsi" w:hAnsiTheme="minorHAnsi" w:cstheme="minorHAnsi"/>
                <w:spacing w:val="-5"/>
                <w:sz w:val="22"/>
                <w:szCs w:val="22"/>
              </w:rPr>
              <w:t>Želi</w:t>
            </w:r>
            <w:proofErr w:type="spellEnd"/>
            <w:r w:rsidRPr="00CD6378">
              <w:rPr>
                <w:rFonts w:asciiTheme="minorHAnsi" w:hAnsiTheme="minorHAnsi" w:cstheme="minorHAnsi"/>
                <w:spacing w:val="-5"/>
                <w:sz w:val="22"/>
                <w:szCs w:val="22"/>
              </w:rPr>
              <w:t xml:space="preserve"> </w:t>
            </w:r>
            <w:proofErr w:type="spellStart"/>
            <w:r w:rsidRPr="00CD6378">
              <w:rPr>
                <w:rFonts w:asciiTheme="minorHAnsi" w:hAnsiTheme="minorHAnsi" w:cstheme="minorHAnsi"/>
                <w:spacing w:val="-5"/>
                <w:sz w:val="22"/>
                <w:szCs w:val="22"/>
              </w:rPr>
              <w:t>manje</w:t>
            </w:r>
            <w:proofErr w:type="spellEnd"/>
            <w:r w:rsidRPr="00CD6378">
              <w:rPr>
                <w:rFonts w:asciiTheme="minorHAnsi" w:hAnsiTheme="minorHAnsi" w:cstheme="minorHAnsi"/>
                <w:spacing w:val="-5"/>
                <w:sz w:val="22"/>
                <w:szCs w:val="22"/>
              </w:rPr>
              <w:t xml:space="preserve"> </w:t>
            </w:r>
            <w:proofErr w:type="spellStart"/>
            <w:r w:rsidRPr="00CD6378">
              <w:rPr>
                <w:rFonts w:asciiTheme="minorHAnsi" w:hAnsiTheme="minorHAnsi" w:cstheme="minorHAnsi"/>
                <w:spacing w:val="-5"/>
                <w:sz w:val="22"/>
                <w:szCs w:val="22"/>
              </w:rPr>
              <w:t>jesti</w:t>
            </w:r>
            <w:proofErr w:type="spellEnd"/>
            <w:r w:rsidRPr="00CD6378">
              <w:rPr>
                <w:rFonts w:asciiTheme="minorHAnsi" w:hAnsiTheme="minorHAnsi" w:cstheme="minorHAnsi"/>
                <w:spacing w:val="-5"/>
                <w:sz w:val="22"/>
                <w:szCs w:val="22"/>
              </w:rPr>
              <w:t xml:space="preserve"> </w:t>
            </w:r>
            <w:proofErr w:type="spellStart"/>
            <w:r w:rsidRPr="00CD6378">
              <w:rPr>
                <w:rFonts w:asciiTheme="minorHAnsi" w:hAnsiTheme="minorHAnsi" w:cstheme="minorHAnsi"/>
                <w:spacing w:val="-5"/>
                <w:sz w:val="22"/>
                <w:szCs w:val="22"/>
              </w:rPr>
              <w:t>i</w:t>
            </w:r>
            <w:proofErr w:type="spellEnd"/>
            <w:r w:rsidRPr="00CD6378">
              <w:rPr>
                <w:rFonts w:asciiTheme="minorHAnsi" w:hAnsiTheme="minorHAnsi" w:cstheme="minorHAnsi"/>
                <w:spacing w:val="-5"/>
                <w:sz w:val="22"/>
                <w:szCs w:val="22"/>
              </w:rPr>
              <w:t xml:space="preserve"> </w:t>
            </w:r>
            <w:proofErr w:type="spellStart"/>
            <w:r w:rsidRPr="00CD6378">
              <w:rPr>
                <w:rFonts w:asciiTheme="minorHAnsi" w:hAnsiTheme="minorHAnsi" w:cstheme="minorHAnsi"/>
                <w:spacing w:val="-5"/>
                <w:sz w:val="22"/>
                <w:szCs w:val="22"/>
              </w:rPr>
              <w:t>piti</w:t>
            </w:r>
            <w:proofErr w:type="spellEnd"/>
            <w:r w:rsidRPr="00CD6378">
              <w:rPr>
                <w:rFonts w:asciiTheme="minorHAnsi" w:hAnsiTheme="minorHAnsi" w:cstheme="minorHAnsi"/>
                <w:spacing w:val="-5"/>
                <w:sz w:val="22"/>
                <w:szCs w:val="22"/>
              </w:rPr>
              <w:t xml:space="preserve">; </w:t>
            </w:r>
            <w:proofErr w:type="spellStart"/>
            <w:r w:rsidRPr="00CD6378">
              <w:rPr>
                <w:rFonts w:asciiTheme="minorHAnsi" w:hAnsiTheme="minorHAnsi" w:cstheme="minorHAnsi"/>
                <w:spacing w:val="-5"/>
                <w:sz w:val="22"/>
                <w:szCs w:val="22"/>
              </w:rPr>
              <w:t>poteškoće</w:t>
            </w:r>
            <w:proofErr w:type="spellEnd"/>
            <w:r w:rsidRPr="00CD6378">
              <w:rPr>
                <w:rFonts w:asciiTheme="minorHAnsi" w:hAnsiTheme="minorHAnsi" w:cstheme="minorHAnsi"/>
                <w:spacing w:val="-5"/>
                <w:sz w:val="22"/>
                <w:szCs w:val="22"/>
              </w:rPr>
              <w:t xml:space="preserve"> u </w:t>
            </w:r>
            <w:proofErr w:type="spellStart"/>
            <w:r w:rsidRPr="00CD6378">
              <w:rPr>
                <w:rFonts w:asciiTheme="minorHAnsi" w:hAnsiTheme="minorHAnsi" w:cstheme="minorHAnsi"/>
                <w:spacing w:val="-5"/>
                <w:sz w:val="22"/>
                <w:szCs w:val="22"/>
              </w:rPr>
              <w:lastRenderedPageBreak/>
              <w:t>održavanju</w:t>
            </w:r>
            <w:proofErr w:type="spellEnd"/>
            <w:r w:rsidRPr="00CD6378">
              <w:rPr>
                <w:rFonts w:asciiTheme="minorHAnsi" w:hAnsiTheme="minorHAnsi" w:cstheme="minorHAnsi"/>
                <w:spacing w:val="-5"/>
                <w:sz w:val="22"/>
                <w:szCs w:val="22"/>
              </w:rPr>
              <w:t xml:space="preserve"> </w:t>
            </w:r>
            <w:proofErr w:type="spellStart"/>
            <w:r w:rsidRPr="00CD6378">
              <w:rPr>
                <w:rFonts w:asciiTheme="minorHAnsi" w:hAnsiTheme="minorHAnsi" w:cstheme="minorHAnsi"/>
                <w:spacing w:val="-5"/>
                <w:sz w:val="22"/>
                <w:szCs w:val="22"/>
              </w:rPr>
              <w:t>ishranjenosti</w:t>
            </w:r>
            <w:proofErr w:type="spellEnd"/>
            <w:r w:rsidRPr="00CD6378">
              <w:rPr>
                <w:rFonts w:asciiTheme="minorHAnsi" w:hAnsiTheme="minorHAnsi" w:cstheme="minorHAnsi"/>
                <w:spacing w:val="-5"/>
                <w:sz w:val="22"/>
                <w:szCs w:val="22"/>
              </w:rPr>
              <w:t>.</w:t>
            </w:r>
          </w:p>
          <w:p w14:paraId="15895078" w14:textId="77777777" w:rsidR="00E430A4" w:rsidRPr="00CD6378" w:rsidRDefault="00E430A4" w:rsidP="00E430A4">
            <w:pPr>
              <w:widowControl w:val="0"/>
              <w:autoSpaceDE w:val="0"/>
              <w:autoSpaceDN w:val="0"/>
              <w:adjustRightInd w:val="0"/>
              <w:rPr>
                <w:rFonts w:asciiTheme="minorHAnsi" w:hAnsiTheme="minorHAnsi" w:cstheme="minorHAnsi"/>
                <w:spacing w:val="-5"/>
                <w:sz w:val="22"/>
                <w:szCs w:val="22"/>
              </w:rPr>
            </w:pPr>
            <w:proofErr w:type="spellStart"/>
            <w:r w:rsidRPr="00CD6378">
              <w:rPr>
                <w:rFonts w:asciiTheme="minorHAnsi" w:hAnsiTheme="minorHAnsi" w:cstheme="minorHAnsi"/>
                <w:spacing w:val="-5"/>
                <w:sz w:val="22"/>
                <w:szCs w:val="22"/>
                <w:shd w:val="clear" w:color="auto" w:fill="DDDDDD"/>
              </w:rPr>
              <w:t>Urinarna</w:t>
            </w:r>
            <w:proofErr w:type="spellEnd"/>
            <w:r w:rsidRPr="00CD6378">
              <w:rPr>
                <w:rFonts w:asciiTheme="minorHAnsi" w:hAnsiTheme="minorHAnsi" w:cstheme="minorHAnsi"/>
                <w:spacing w:val="-5"/>
                <w:sz w:val="22"/>
                <w:szCs w:val="22"/>
                <w:shd w:val="clear" w:color="auto" w:fill="DDDDDD"/>
              </w:rPr>
              <w:t xml:space="preserve"> </w:t>
            </w:r>
            <w:proofErr w:type="spellStart"/>
            <w:r w:rsidRPr="00CD6378">
              <w:rPr>
                <w:rFonts w:asciiTheme="minorHAnsi" w:hAnsiTheme="minorHAnsi" w:cstheme="minorHAnsi"/>
                <w:spacing w:val="-5"/>
                <w:sz w:val="22"/>
                <w:szCs w:val="22"/>
                <w:shd w:val="clear" w:color="auto" w:fill="DDDDDD"/>
              </w:rPr>
              <w:t>i</w:t>
            </w:r>
            <w:proofErr w:type="spellEnd"/>
            <w:r w:rsidRPr="00CD6378">
              <w:rPr>
                <w:rFonts w:asciiTheme="minorHAnsi" w:hAnsiTheme="minorHAnsi" w:cstheme="minorHAnsi"/>
                <w:spacing w:val="-5"/>
                <w:sz w:val="22"/>
                <w:szCs w:val="22"/>
                <w:shd w:val="clear" w:color="auto" w:fill="DDDDDD"/>
              </w:rPr>
              <w:t xml:space="preserve"> </w:t>
            </w:r>
            <w:proofErr w:type="spellStart"/>
            <w:r w:rsidRPr="00CD6378">
              <w:rPr>
                <w:rFonts w:asciiTheme="minorHAnsi" w:hAnsiTheme="minorHAnsi" w:cstheme="minorHAnsi"/>
                <w:spacing w:val="-5"/>
                <w:sz w:val="22"/>
                <w:szCs w:val="22"/>
                <w:shd w:val="clear" w:color="auto" w:fill="DDDDDD"/>
              </w:rPr>
              <w:t>fekalna</w:t>
            </w:r>
            <w:proofErr w:type="spellEnd"/>
            <w:r w:rsidRPr="00CD6378">
              <w:rPr>
                <w:rFonts w:asciiTheme="minorHAnsi" w:hAnsiTheme="minorHAnsi" w:cstheme="minorHAnsi"/>
                <w:spacing w:val="-5"/>
                <w:sz w:val="22"/>
                <w:szCs w:val="22"/>
                <w:shd w:val="clear" w:color="auto" w:fill="DDDDDD"/>
              </w:rPr>
              <w:t xml:space="preserve"> </w:t>
            </w:r>
            <w:proofErr w:type="spellStart"/>
            <w:r w:rsidRPr="00CD6378">
              <w:rPr>
                <w:rFonts w:asciiTheme="minorHAnsi" w:hAnsiTheme="minorHAnsi" w:cstheme="minorHAnsi"/>
                <w:spacing w:val="-5"/>
                <w:sz w:val="22"/>
                <w:szCs w:val="22"/>
                <w:shd w:val="clear" w:color="auto" w:fill="DDDDDD"/>
              </w:rPr>
              <w:t>inkontinencija</w:t>
            </w:r>
            <w:proofErr w:type="spellEnd"/>
            <w:r w:rsidRPr="00CD6378">
              <w:rPr>
                <w:rFonts w:asciiTheme="minorHAnsi" w:hAnsiTheme="minorHAnsi" w:cstheme="minorHAnsi"/>
                <w:spacing w:val="-5"/>
                <w:sz w:val="22"/>
                <w:szCs w:val="22"/>
              </w:rPr>
              <w:t xml:space="preserve"> </w:t>
            </w:r>
            <w:proofErr w:type="spellStart"/>
            <w:r w:rsidRPr="00CD6378">
              <w:rPr>
                <w:rFonts w:asciiTheme="minorHAnsi" w:hAnsiTheme="minorHAnsi" w:cstheme="minorHAnsi"/>
                <w:spacing w:val="-5"/>
                <w:sz w:val="22"/>
                <w:szCs w:val="22"/>
              </w:rPr>
              <w:t>Više</w:t>
            </w:r>
            <w:proofErr w:type="spellEnd"/>
            <w:r w:rsidRPr="00CD6378">
              <w:rPr>
                <w:rFonts w:asciiTheme="minorHAnsi" w:hAnsiTheme="minorHAnsi" w:cstheme="minorHAnsi"/>
                <w:spacing w:val="-5"/>
                <w:sz w:val="22"/>
                <w:szCs w:val="22"/>
              </w:rPr>
              <w:t xml:space="preserve"> ne može </w:t>
            </w:r>
            <w:proofErr w:type="spellStart"/>
            <w:r w:rsidRPr="00CD6378">
              <w:rPr>
                <w:rFonts w:asciiTheme="minorHAnsi" w:hAnsiTheme="minorHAnsi" w:cstheme="minorHAnsi"/>
                <w:spacing w:val="-5"/>
                <w:sz w:val="22"/>
                <w:szCs w:val="22"/>
              </w:rPr>
              <w:t>verbalno</w:t>
            </w:r>
            <w:proofErr w:type="spellEnd"/>
            <w:r w:rsidRPr="00CD6378">
              <w:rPr>
                <w:rFonts w:asciiTheme="minorHAnsi" w:hAnsiTheme="minorHAnsi" w:cstheme="minorHAnsi"/>
                <w:spacing w:val="-5"/>
                <w:sz w:val="22"/>
                <w:szCs w:val="22"/>
              </w:rPr>
              <w:t xml:space="preserve"> </w:t>
            </w:r>
            <w:proofErr w:type="spellStart"/>
            <w:r w:rsidRPr="00CD6378">
              <w:rPr>
                <w:rFonts w:asciiTheme="minorHAnsi" w:hAnsiTheme="minorHAnsi" w:cstheme="minorHAnsi"/>
                <w:spacing w:val="-5"/>
                <w:sz w:val="22"/>
                <w:szCs w:val="22"/>
              </w:rPr>
              <w:t>komunicirati</w:t>
            </w:r>
            <w:proofErr w:type="spellEnd"/>
            <w:r w:rsidRPr="00CD6378">
              <w:rPr>
                <w:rFonts w:asciiTheme="minorHAnsi" w:hAnsiTheme="minorHAnsi" w:cstheme="minorHAnsi"/>
                <w:spacing w:val="-5"/>
                <w:sz w:val="22"/>
                <w:szCs w:val="22"/>
              </w:rPr>
              <w:t xml:space="preserve">; </w:t>
            </w:r>
            <w:proofErr w:type="spellStart"/>
            <w:r w:rsidRPr="00CD6378">
              <w:rPr>
                <w:rFonts w:asciiTheme="minorHAnsi" w:hAnsiTheme="minorHAnsi" w:cstheme="minorHAnsi"/>
                <w:spacing w:val="-5"/>
                <w:sz w:val="22"/>
                <w:szCs w:val="22"/>
              </w:rPr>
              <w:t>oskudne</w:t>
            </w:r>
            <w:proofErr w:type="spellEnd"/>
            <w:r w:rsidRPr="00CD6378">
              <w:rPr>
                <w:rFonts w:asciiTheme="minorHAnsi" w:hAnsiTheme="minorHAnsi" w:cstheme="minorHAnsi"/>
                <w:spacing w:val="-5"/>
                <w:sz w:val="22"/>
                <w:szCs w:val="22"/>
              </w:rPr>
              <w:t xml:space="preserve"> </w:t>
            </w:r>
            <w:proofErr w:type="spellStart"/>
            <w:r w:rsidRPr="00CD6378">
              <w:rPr>
                <w:rFonts w:asciiTheme="minorHAnsi" w:hAnsiTheme="minorHAnsi" w:cstheme="minorHAnsi"/>
                <w:spacing w:val="-5"/>
                <w:sz w:val="22"/>
                <w:szCs w:val="22"/>
              </w:rPr>
              <w:t>socijalne</w:t>
            </w:r>
            <w:proofErr w:type="spellEnd"/>
            <w:r w:rsidRPr="00CD6378">
              <w:rPr>
                <w:rFonts w:asciiTheme="minorHAnsi" w:hAnsiTheme="minorHAnsi" w:cstheme="minorHAnsi"/>
                <w:spacing w:val="-5"/>
                <w:sz w:val="22"/>
                <w:szCs w:val="22"/>
              </w:rPr>
              <w:t xml:space="preserve"> </w:t>
            </w:r>
            <w:proofErr w:type="spellStart"/>
            <w:r w:rsidRPr="00CD6378">
              <w:rPr>
                <w:rFonts w:asciiTheme="minorHAnsi" w:hAnsiTheme="minorHAnsi" w:cstheme="minorHAnsi"/>
                <w:spacing w:val="-5"/>
                <w:sz w:val="22"/>
                <w:szCs w:val="22"/>
              </w:rPr>
              <w:t>interakcije</w:t>
            </w:r>
            <w:proofErr w:type="spellEnd"/>
            <w:r w:rsidRPr="00CD6378">
              <w:rPr>
                <w:rFonts w:asciiTheme="minorHAnsi" w:hAnsiTheme="minorHAnsi" w:cstheme="minorHAnsi"/>
                <w:spacing w:val="-5"/>
                <w:sz w:val="22"/>
                <w:szCs w:val="22"/>
              </w:rPr>
              <w:t>.</w:t>
            </w:r>
          </w:p>
          <w:p w14:paraId="4FE0CB82" w14:textId="77777777" w:rsidR="00E430A4" w:rsidRPr="00CD6378" w:rsidRDefault="00E430A4" w:rsidP="00E430A4">
            <w:pPr>
              <w:widowControl w:val="0"/>
              <w:shd w:val="clear" w:color="auto" w:fill="DDDDDD"/>
              <w:autoSpaceDE w:val="0"/>
              <w:autoSpaceDN w:val="0"/>
              <w:adjustRightInd w:val="0"/>
              <w:rPr>
                <w:rFonts w:asciiTheme="minorHAnsi" w:hAnsiTheme="minorHAnsi" w:cstheme="minorHAnsi"/>
                <w:spacing w:val="-5"/>
                <w:sz w:val="22"/>
                <w:szCs w:val="22"/>
              </w:rPr>
            </w:pPr>
            <w:proofErr w:type="spellStart"/>
            <w:r w:rsidRPr="00CD6378">
              <w:rPr>
                <w:rFonts w:asciiTheme="minorHAnsi" w:hAnsiTheme="minorHAnsi" w:cstheme="minorHAnsi"/>
                <w:spacing w:val="-5"/>
                <w:sz w:val="22"/>
                <w:szCs w:val="22"/>
                <w:shd w:val="clear" w:color="auto" w:fill="DDDDDD"/>
              </w:rPr>
              <w:t>Prijelom</w:t>
            </w:r>
            <w:proofErr w:type="spellEnd"/>
            <w:r w:rsidRPr="00CD6378">
              <w:rPr>
                <w:rFonts w:asciiTheme="minorHAnsi" w:hAnsiTheme="minorHAnsi" w:cstheme="minorHAnsi"/>
                <w:spacing w:val="-5"/>
                <w:sz w:val="22"/>
                <w:szCs w:val="22"/>
                <w:shd w:val="clear" w:color="auto" w:fill="DDDDDD"/>
              </w:rPr>
              <w:t xml:space="preserve"> </w:t>
            </w:r>
            <w:proofErr w:type="spellStart"/>
            <w:r w:rsidRPr="00CD6378">
              <w:rPr>
                <w:rFonts w:asciiTheme="minorHAnsi" w:hAnsiTheme="minorHAnsi" w:cstheme="minorHAnsi"/>
                <w:spacing w:val="-5"/>
                <w:sz w:val="22"/>
                <w:szCs w:val="22"/>
                <w:shd w:val="clear" w:color="auto" w:fill="DDDDDD"/>
              </w:rPr>
              <w:t>bedrene</w:t>
            </w:r>
            <w:proofErr w:type="spellEnd"/>
            <w:r w:rsidRPr="00CD6378">
              <w:rPr>
                <w:rFonts w:asciiTheme="minorHAnsi" w:hAnsiTheme="minorHAnsi" w:cstheme="minorHAnsi"/>
                <w:spacing w:val="-5"/>
                <w:sz w:val="22"/>
                <w:szCs w:val="22"/>
                <w:shd w:val="clear" w:color="auto" w:fill="DDDDDD"/>
              </w:rPr>
              <w:t xml:space="preserve"> </w:t>
            </w:r>
            <w:proofErr w:type="spellStart"/>
            <w:r w:rsidRPr="00CD6378">
              <w:rPr>
                <w:rFonts w:asciiTheme="minorHAnsi" w:hAnsiTheme="minorHAnsi" w:cstheme="minorHAnsi"/>
                <w:spacing w:val="-5"/>
                <w:sz w:val="22"/>
                <w:szCs w:val="22"/>
                <w:shd w:val="clear" w:color="auto" w:fill="DDDDDD"/>
              </w:rPr>
              <w:t>kosti</w:t>
            </w:r>
            <w:proofErr w:type="spellEnd"/>
            <w:r w:rsidRPr="00CD6378">
              <w:rPr>
                <w:rFonts w:asciiTheme="minorHAnsi" w:hAnsiTheme="minorHAnsi" w:cstheme="minorHAnsi"/>
                <w:spacing w:val="-5"/>
                <w:sz w:val="22"/>
                <w:szCs w:val="22"/>
                <w:shd w:val="clear" w:color="auto" w:fill="DDDDDD"/>
              </w:rPr>
              <w:t xml:space="preserve">; </w:t>
            </w:r>
            <w:proofErr w:type="spellStart"/>
            <w:r w:rsidRPr="00CD6378">
              <w:rPr>
                <w:rFonts w:asciiTheme="minorHAnsi" w:hAnsiTheme="minorHAnsi" w:cstheme="minorHAnsi"/>
                <w:spacing w:val="-5"/>
                <w:sz w:val="22"/>
                <w:szCs w:val="22"/>
                <w:shd w:val="clear" w:color="auto" w:fill="DDDDDD"/>
              </w:rPr>
              <w:t>više</w:t>
            </w:r>
            <w:proofErr w:type="spellEnd"/>
            <w:r w:rsidRPr="00CD6378">
              <w:rPr>
                <w:rFonts w:asciiTheme="minorHAnsi" w:hAnsiTheme="minorHAnsi" w:cstheme="minorHAnsi"/>
                <w:spacing w:val="-5"/>
                <w:sz w:val="22"/>
                <w:szCs w:val="22"/>
                <w:shd w:val="clear" w:color="auto" w:fill="DDDDDD"/>
              </w:rPr>
              <w:t xml:space="preserve"> </w:t>
            </w:r>
            <w:proofErr w:type="spellStart"/>
            <w:r w:rsidRPr="00CD6378">
              <w:rPr>
                <w:rFonts w:asciiTheme="minorHAnsi" w:hAnsiTheme="minorHAnsi" w:cstheme="minorHAnsi"/>
                <w:spacing w:val="-5"/>
                <w:sz w:val="22"/>
                <w:szCs w:val="22"/>
                <w:shd w:val="clear" w:color="auto" w:fill="DDDDDD"/>
              </w:rPr>
              <w:t>padov</w:t>
            </w:r>
            <w:r w:rsidRPr="00CD6378">
              <w:rPr>
                <w:rFonts w:asciiTheme="minorHAnsi" w:hAnsiTheme="minorHAnsi" w:cstheme="minorHAnsi"/>
                <w:spacing w:val="-5"/>
                <w:sz w:val="22"/>
                <w:szCs w:val="22"/>
              </w:rPr>
              <w:t>a</w:t>
            </w:r>
            <w:proofErr w:type="spellEnd"/>
            <w:r w:rsidRPr="00CD6378">
              <w:rPr>
                <w:rFonts w:asciiTheme="minorHAnsi" w:hAnsiTheme="minorHAnsi" w:cstheme="minorHAnsi"/>
                <w:spacing w:val="-5"/>
                <w:sz w:val="22"/>
                <w:szCs w:val="22"/>
              </w:rPr>
              <w:t>.</w:t>
            </w:r>
          </w:p>
          <w:p w14:paraId="7DEC11BD" w14:textId="77777777" w:rsidR="00E430A4" w:rsidRPr="00CD6378" w:rsidRDefault="00E430A4" w:rsidP="00E430A4">
            <w:pPr>
              <w:widowControl w:val="0"/>
              <w:autoSpaceDE w:val="0"/>
              <w:autoSpaceDN w:val="0"/>
              <w:adjustRightInd w:val="0"/>
              <w:rPr>
                <w:rFonts w:asciiTheme="minorHAnsi" w:hAnsiTheme="minorHAnsi" w:cstheme="minorHAnsi"/>
                <w:bCs/>
                <w:spacing w:val="-16"/>
                <w:sz w:val="22"/>
                <w:szCs w:val="22"/>
              </w:rPr>
            </w:pPr>
            <w:proofErr w:type="spellStart"/>
            <w:r w:rsidRPr="00CD6378">
              <w:rPr>
                <w:rFonts w:asciiTheme="minorHAnsi" w:hAnsiTheme="minorHAnsi" w:cstheme="minorHAnsi"/>
                <w:spacing w:val="-5"/>
                <w:sz w:val="22"/>
                <w:szCs w:val="22"/>
              </w:rPr>
              <w:t>Recidivirajuće</w:t>
            </w:r>
            <w:proofErr w:type="spellEnd"/>
            <w:r w:rsidRPr="00CD6378">
              <w:rPr>
                <w:rFonts w:asciiTheme="minorHAnsi" w:hAnsiTheme="minorHAnsi" w:cstheme="minorHAnsi"/>
                <w:spacing w:val="-5"/>
                <w:sz w:val="22"/>
                <w:szCs w:val="22"/>
              </w:rPr>
              <w:t xml:space="preserve"> </w:t>
            </w:r>
            <w:proofErr w:type="spellStart"/>
            <w:r w:rsidRPr="00CD6378">
              <w:rPr>
                <w:rFonts w:asciiTheme="minorHAnsi" w:hAnsiTheme="minorHAnsi" w:cstheme="minorHAnsi"/>
                <w:spacing w:val="-5"/>
                <w:sz w:val="22"/>
                <w:szCs w:val="22"/>
              </w:rPr>
              <w:t>febrilne</w:t>
            </w:r>
            <w:proofErr w:type="spellEnd"/>
            <w:r w:rsidRPr="00CD6378">
              <w:rPr>
                <w:rFonts w:asciiTheme="minorHAnsi" w:hAnsiTheme="minorHAnsi" w:cstheme="minorHAnsi"/>
                <w:spacing w:val="-5"/>
                <w:sz w:val="22"/>
                <w:szCs w:val="22"/>
              </w:rPr>
              <w:t xml:space="preserve"> </w:t>
            </w:r>
            <w:proofErr w:type="spellStart"/>
            <w:r w:rsidRPr="00CD6378">
              <w:rPr>
                <w:rFonts w:asciiTheme="minorHAnsi" w:hAnsiTheme="minorHAnsi" w:cstheme="minorHAnsi"/>
                <w:spacing w:val="-5"/>
                <w:sz w:val="22"/>
                <w:szCs w:val="22"/>
              </w:rPr>
              <w:t>epizode</w:t>
            </w:r>
            <w:proofErr w:type="spellEnd"/>
            <w:r w:rsidRPr="00CD6378">
              <w:rPr>
                <w:rFonts w:asciiTheme="minorHAnsi" w:hAnsiTheme="minorHAnsi" w:cstheme="minorHAnsi"/>
                <w:spacing w:val="-5"/>
                <w:sz w:val="22"/>
                <w:szCs w:val="22"/>
              </w:rPr>
              <w:t xml:space="preserve"> </w:t>
            </w:r>
            <w:proofErr w:type="spellStart"/>
            <w:r w:rsidRPr="00CD6378">
              <w:rPr>
                <w:rFonts w:asciiTheme="minorHAnsi" w:hAnsiTheme="minorHAnsi" w:cstheme="minorHAnsi"/>
                <w:spacing w:val="-5"/>
                <w:sz w:val="22"/>
                <w:szCs w:val="22"/>
              </w:rPr>
              <w:t>ili</w:t>
            </w:r>
            <w:proofErr w:type="spellEnd"/>
            <w:r w:rsidRPr="00CD6378">
              <w:rPr>
                <w:rFonts w:asciiTheme="minorHAnsi" w:hAnsiTheme="minorHAnsi" w:cstheme="minorHAnsi"/>
                <w:spacing w:val="-5"/>
                <w:sz w:val="22"/>
                <w:szCs w:val="22"/>
              </w:rPr>
              <w:t xml:space="preserve"> </w:t>
            </w:r>
            <w:proofErr w:type="spellStart"/>
            <w:r w:rsidRPr="00CD6378">
              <w:rPr>
                <w:rFonts w:asciiTheme="minorHAnsi" w:hAnsiTheme="minorHAnsi" w:cstheme="minorHAnsi"/>
                <w:spacing w:val="-5"/>
                <w:sz w:val="22"/>
                <w:szCs w:val="22"/>
              </w:rPr>
              <w:t>infekcije</w:t>
            </w:r>
            <w:proofErr w:type="spellEnd"/>
            <w:r w:rsidRPr="00CD6378">
              <w:rPr>
                <w:rFonts w:asciiTheme="minorHAnsi" w:hAnsiTheme="minorHAnsi" w:cstheme="minorHAnsi"/>
                <w:spacing w:val="-5"/>
                <w:sz w:val="22"/>
                <w:szCs w:val="22"/>
              </w:rPr>
              <w:t xml:space="preserve">; </w:t>
            </w:r>
            <w:proofErr w:type="spellStart"/>
            <w:r w:rsidRPr="00CD6378">
              <w:rPr>
                <w:rFonts w:asciiTheme="minorHAnsi" w:hAnsiTheme="minorHAnsi" w:cstheme="minorHAnsi"/>
                <w:spacing w:val="-5"/>
                <w:sz w:val="22"/>
                <w:szCs w:val="22"/>
              </w:rPr>
              <w:t>aspiracijska</w:t>
            </w:r>
            <w:proofErr w:type="spellEnd"/>
            <w:r w:rsidRPr="00CD6378">
              <w:rPr>
                <w:rFonts w:asciiTheme="minorHAnsi" w:hAnsiTheme="minorHAnsi" w:cstheme="minorHAnsi"/>
                <w:spacing w:val="-5"/>
                <w:sz w:val="22"/>
                <w:szCs w:val="22"/>
              </w:rPr>
              <w:t xml:space="preserve"> </w:t>
            </w:r>
            <w:proofErr w:type="spellStart"/>
            <w:r w:rsidRPr="00CD6378">
              <w:rPr>
                <w:rFonts w:asciiTheme="minorHAnsi" w:hAnsiTheme="minorHAnsi" w:cstheme="minorHAnsi"/>
                <w:spacing w:val="-5"/>
                <w:sz w:val="22"/>
                <w:szCs w:val="22"/>
              </w:rPr>
              <w:t>pneumonija</w:t>
            </w:r>
            <w:proofErr w:type="spellEnd"/>
          </w:p>
        </w:tc>
        <w:tc>
          <w:tcPr>
            <w:tcW w:w="3035" w:type="dxa"/>
            <w:gridSpan w:val="2"/>
            <w:vMerge/>
          </w:tcPr>
          <w:p w14:paraId="647185DB" w14:textId="77777777" w:rsidR="00E430A4" w:rsidRPr="00CD6378" w:rsidRDefault="00E430A4" w:rsidP="00E430A4">
            <w:pPr>
              <w:widowControl w:val="0"/>
              <w:autoSpaceDE w:val="0"/>
              <w:autoSpaceDN w:val="0"/>
              <w:adjustRightInd w:val="0"/>
              <w:spacing w:before="40" w:after="40"/>
              <w:rPr>
                <w:rFonts w:asciiTheme="minorHAnsi" w:hAnsiTheme="minorHAnsi" w:cstheme="minorHAnsi"/>
                <w:bCs/>
                <w:spacing w:val="-2"/>
                <w:sz w:val="22"/>
                <w:szCs w:val="22"/>
              </w:rPr>
            </w:pPr>
          </w:p>
        </w:tc>
        <w:tc>
          <w:tcPr>
            <w:tcW w:w="3036" w:type="dxa"/>
            <w:vMerge/>
          </w:tcPr>
          <w:p w14:paraId="722908AF" w14:textId="77777777" w:rsidR="00E430A4" w:rsidRPr="00CD6378" w:rsidRDefault="00E430A4" w:rsidP="00E430A4">
            <w:pPr>
              <w:widowControl w:val="0"/>
              <w:autoSpaceDE w:val="0"/>
              <w:autoSpaceDN w:val="0"/>
              <w:adjustRightInd w:val="0"/>
              <w:spacing w:before="40" w:after="40"/>
              <w:rPr>
                <w:rFonts w:asciiTheme="minorHAnsi" w:hAnsiTheme="minorHAnsi" w:cstheme="minorHAnsi"/>
                <w:bCs/>
                <w:spacing w:val="-7"/>
                <w:sz w:val="22"/>
                <w:szCs w:val="22"/>
              </w:rPr>
            </w:pPr>
          </w:p>
        </w:tc>
      </w:tr>
      <w:tr w:rsidR="00E430A4" w:rsidRPr="00CD6378" w14:paraId="66B943FA" w14:textId="77777777" w:rsidTr="00073FB3">
        <w:trPr>
          <w:trHeight w:val="373"/>
        </w:trPr>
        <w:tc>
          <w:tcPr>
            <w:tcW w:w="3035" w:type="dxa"/>
            <w:vMerge/>
          </w:tcPr>
          <w:p w14:paraId="2D8FDD2E" w14:textId="77777777" w:rsidR="00E430A4" w:rsidRPr="00CD6378" w:rsidRDefault="00E430A4" w:rsidP="00E430A4">
            <w:pPr>
              <w:widowControl w:val="0"/>
              <w:autoSpaceDE w:val="0"/>
              <w:autoSpaceDN w:val="0"/>
              <w:adjustRightInd w:val="0"/>
              <w:spacing w:before="40" w:after="40"/>
              <w:rPr>
                <w:rFonts w:asciiTheme="minorHAnsi" w:hAnsiTheme="minorHAnsi" w:cstheme="minorHAnsi"/>
                <w:bCs/>
                <w:spacing w:val="-1"/>
                <w:sz w:val="22"/>
                <w:szCs w:val="22"/>
              </w:rPr>
            </w:pPr>
          </w:p>
        </w:tc>
        <w:tc>
          <w:tcPr>
            <w:tcW w:w="3035" w:type="dxa"/>
            <w:gridSpan w:val="2"/>
            <w:vMerge/>
          </w:tcPr>
          <w:p w14:paraId="0324FA97" w14:textId="77777777" w:rsidR="00E430A4" w:rsidRPr="00CD6378" w:rsidRDefault="00E430A4" w:rsidP="00E430A4">
            <w:pPr>
              <w:widowControl w:val="0"/>
              <w:autoSpaceDE w:val="0"/>
              <w:autoSpaceDN w:val="0"/>
              <w:adjustRightInd w:val="0"/>
              <w:spacing w:before="40" w:after="40"/>
              <w:rPr>
                <w:rFonts w:asciiTheme="minorHAnsi" w:hAnsiTheme="minorHAnsi" w:cstheme="minorHAnsi"/>
                <w:bCs/>
                <w:spacing w:val="-2"/>
                <w:sz w:val="22"/>
                <w:szCs w:val="22"/>
              </w:rPr>
            </w:pPr>
          </w:p>
        </w:tc>
        <w:tc>
          <w:tcPr>
            <w:tcW w:w="3036" w:type="dxa"/>
            <w:vMerge w:val="restart"/>
          </w:tcPr>
          <w:p w14:paraId="3CAE3445" w14:textId="77777777" w:rsidR="00E430A4" w:rsidRPr="00CD6378" w:rsidRDefault="00E430A4" w:rsidP="00E430A4">
            <w:pPr>
              <w:widowControl w:val="0"/>
              <w:autoSpaceDE w:val="0"/>
              <w:autoSpaceDN w:val="0"/>
              <w:adjustRightInd w:val="0"/>
              <w:spacing w:before="40" w:after="40"/>
              <w:rPr>
                <w:rFonts w:asciiTheme="minorHAnsi" w:hAnsiTheme="minorHAnsi" w:cstheme="minorHAnsi"/>
                <w:sz w:val="22"/>
                <w:szCs w:val="22"/>
              </w:rPr>
            </w:pPr>
            <w:proofErr w:type="spellStart"/>
            <w:r w:rsidRPr="00CD6378">
              <w:rPr>
                <w:rFonts w:asciiTheme="minorHAnsi" w:hAnsiTheme="minorHAnsi" w:cstheme="minorHAnsi"/>
                <w:bCs/>
                <w:spacing w:val="-6"/>
                <w:sz w:val="22"/>
                <w:szCs w:val="22"/>
              </w:rPr>
              <w:t>Jetrena</w:t>
            </w:r>
            <w:proofErr w:type="spellEnd"/>
            <w:r w:rsidRPr="00CD6378">
              <w:rPr>
                <w:rFonts w:asciiTheme="minorHAnsi" w:hAnsiTheme="minorHAnsi" w:cstheme="minorHAnsi"/>
                <w:bCs/>
                <w:spacing w:val="-6"/>
                <w:sz w:val="22"/>
                <w:szCs w:val="22"/>
              </w:rPr>
              <w:t xml:space="preserve"> </w:t>
            </w:r>
            <w:proofErr w:type="spellStart"/>
            <w:r w:rsidRPr="00CD6378">
              <w:rPr>
                <w:rFonts w:asciiTheme="minorHAnsi" w:hAnsiTheme="minorHAnsi" w:cstheme="minorHAnsi"/>
                <w:bCs/>
                <w:spacing w:val="-6"/>
                <w:sz w:val="22"/>
                <w:szCs w:val="22"/>
              </w:rPr>
              <w:t>bolest</w:t>
            </w:r>
            <w:proofErr w:type="spellEnd"/>
          </w:p>
          <w:p w14:paraId="02180481" w14:textId="77777777" w:rsidR="00E430A4" w:rsidRPr="00CD6378" w:rsidRDefault="00E430A4" w:rsidP="00E430A4">
            <w:pPr>
              <w:widowControl w:val="0"/>
              <w:shd w:val="clear" w:color="auto" w:fill="DDDDDD"/>
              <w:autoSpaceDE w:val="0"/>
              <w:autoSpaceDN w:val="0"/>
              <w:adjustRightInd w:val="0"/>
              <w:rPr>
                <w:rFonts w:asciiTheme="minorHAnsi" w:hAnsiTheme="minorHAnsi" w:cstheme="minorHAnsi"/>
                <w:sz w:val="22"/>
                <w:szCs w:val="22"/>
              </w:rPr>
            </w:pPr>
            <w:proofErr w:type="spellStart"/>
            <w:r w:rsidRPr="00CD6378">
              <w:rPr>
                <w:rFonts w:asciiTheme="minorHAnsi" w:hAnsiTheme="minorHAnsi" w:cstheme="minorHAnsi"/>
                <w:spacing w:val="-2"/>
                <w:sz w:val="22"/>
                <w:szCs w:val="22"/>
              </w:rPr>
              <w:lastRenderedPageBreak/>
              <w:t>Uznapredovala</w:t>
            </w:r>
            <w:proofErr w:type="spellEnd"/>
            <w:r w:rsidRPr="00CD6378">
              <w:rPr>
                <w:rFonts w:asciiTheme="minorHAnsi" w:hAnsiTheme="minorHAnsi" w:cstheme="minorHAnsi"/>
                <w:spacing w:val="-2"/>
                <w:sz w:val="22"/>
                <w:szCs w:val="22"/>
              </w:rPr>
              <w:t xml:space="preserve"> </w:t>
            </w:r>
            <w:proofErr w:type="spellStart"/>
            <w:r w:rsidRPr="00CD6378">
              <w:rPr>
                <w:rFonts w:asciiTheme="minorHAnsi" w:hAnsiTheme="minorHAnsi" w:cstheme="minorHAnsi"/>
                <w:spacing w:val="-2"/>
                <w:sz w:val="22"/>
                <w:szCs w:val="22"/>
              </w:rPr>
              <w:t>ciroza</w:t>
            </w:r>
            <w:proofErr w:type="spellEnd"/>
            <w:r w:rsidRPr="00CD6378">
              <w:rPr>
                <w:rFonts w:asciiTheme="minorHAnsi" w:hAnsiTheme="minorHAnsi" w:cstheme="minorHAnsi"/>
                <w:spacing w:val="-2"/>
                <w:sz w:val="22"/>
                <w:szCs w:val="22"/>
              </w:rPr>
              <w:t xml:space="preserve"> s </w:t>
            </w:r>
            <w:proofErr w:type="spellStart"/>
            <w:r w:rsidRPr="00CD6378">
              <w:rPr>
                <w:rFonts w:asciiTheme="minorHAnsi" w:hAnsiTheme="minorHAnsi" w:cstheme="minorHAnsi"/>
                <w:spacing w:val="-2"/>
                <w:sz w:val="22"/>
                <w:szCs w:val="22"/>
              </w:rPr>
              <w:t>jednom</w:t>
            </w:r>
            <w:proofErr w:type="spellEnd"/>
            <w:r w:rsidRPr="00CD6378">
              <w:rPr>
                <w:rFonts w:asciiTheme="minorHAnsi" w:hAnsiTheme="minorHAnsi" w:cstheme="minorHAnsi"/>
                <w:spacing w:val="-2"/>
                <w:sz w:val="22"/>
                <w:szCs w:val="22"/>
              </w:rPr>
              <w:t xml:space="preserve"> </w:t>
            </w:r>
            <w:proofErr w:type="spellStart"/>
            <w:r w:rsidRPr="00CD6378">
              <w:rPr>
                <w:rFonts w:asciiTheme="minorHAnsi" w:hAnsiTheme="minorHAnsi" w:cstheme="minorHAnsi"/>
                <w:spacing w:val="-2"/>
                <w:sz w:val="22"/>
                <w:szCs w:val="22"/>
              </w:rPr>
              <w:t>ili</w:t>
            </w:r>
            <w:proofErr w:type="spellEnd"/>
            <w:r w:rsidRPr="00CD6378">
              <w:rPr>
                <w:rFonts w:asciiTheme="minorHAnsi" w:hAnsiTheme="minorHAnsi" w:cstheme="minorHAnsi"/>
                <w:spacing w:val="-2"/>
                <w:sz w:val="22"/>
                <w:szCs w:val="22"/>
              </w:rPr>
              <w:t xml:space="preserve"> </w:t>
            </w:r>
            <w:proofErr w:type="spellStart"/>
            <w:r w:rsidRPr="00CD6378">
              <w:rPr>
                <w:rFonts w:asciiTheme="minorHAnsi" w:hAnsiTheme="minorHAnsi" w:cstheme="minorHAnsi"/>
                <w:spacing w:val="-2"/>
                <w:sz w:val="22"/>
                <w:szCs w:val="22"/>
              </w:rPr>
              <w:t>više</w:t>
            </w:r>
            <w:proofErr w:type="spellEnd"/>
            <w:r w:rsidRPr="00CD6378">
              <w:rPr>
                <w:rFonts w:asciiTheme="minorHAnsi" w:hAnsiTheme="minorHAnsi" w:cstheme="minorHAnsi"/>
                <w:spacing w:val="-2"/>
                <w:sz w:val="22"/>
                <w:szCs w:val="22"/>
              </w:rPr>
              <w:t xml:space="preserve"> </w:t>
            </w:r>
            <w:proofErr w:type="spellStart"/>
            <w:r w:rsidRPr="00CD6378">
              <w:rPr>
                <w:rFonts w:asciiTheme="minorHAnsi" w:hAnsiTheme="minorHAnsi" w:cstheme="minorHAnsi"/>
                <w:spacing w:val="-2"/>
                <w:sz w:val="22"/>
                <w:szCs w:val="22"/>
              </w:rPr>
              <w:t>komplikacija</w:t>
            </w:r>
            <w:proofErr w:type="spellEnd"/>
            <w:r w:rsidRPr="00CD6378">
              <w:rPr>
                <w:rFonts w:asciiTheme="minorHAnsi" w:hAnsiTheme="minorHAnsi" w:cstheme="minorHAnsi"/>
                <w:spacing w:val="-2"/>
                <w:sz w:val="22"/>
                <w:szCs w:val="22"/>
              </w:rPr>
              <w:t xml:space="preserve"> u </w:t>
            </w:r>
            <w:proofErr w:type="spellStart"/>
            <w:r w:rsidRPr="00CD6378">
              <w:rPr>
                <w:rFonts w:asciiTheme="minorHAnsi" w:hAnsiTheme="minorHAnsi" w:cstheme="minorHAnsi"/>
                <w:spacing w:val="-2"/>
                <w:sz w:val="22"/>
                <w:szCs w:val="22"/>
              </w:rPr>
              <w:t>protekloj</w:t>
            </w:r>
            <w:proofErr w:type="spellEnd"/>
            <w:r w:rsidRPr="00CD6378">
              <w:rPr>
                <w:rFonts w:asciiTheme="minorHAnsi" w:hAnsiTheme="minorHAnsi" w:cstheme="minorHAnsi"/>
                <w:spacing w:val="-2"/>
                <w:sz w:val="22"/>
                <w:szCs w:val="22"/>
              </w:rPr>
              <w:t xml:space="preserve"> </w:t>
            </w:r>
            <w:proofErr w:type="spellStart"/>
            <w:r w:rsidRPr="00CD6378">
              <w:rPr>
                <w:rFonts w:asciiTheme="minorHAnsi" w:hAnsiTheme="minorHAnsi" w:cstheme="minorHAnsi"/>
                <w:spacing w:val="-2"/>
                <w:sz w:val="22"/>
                <w:szCs w:val="22"/>
              </w:rPr>
              <w:t>godini</w:t>
            </w:r>
            <w:proofErr w:type="spellEnd"/>
            <w:r w:rsidRPr="00CD6378">
              <w:rPr>
                <w:rFonts w:asciiTheme="minorHAnsi" w:hAnsiTheme="minorHAnsi" w:cstheme="minorHAnsi"/>
                <w:spacing w:val="-2"/>
                <w:sz w:val="22"/>
                <w:szCs w:val="22"/>
              </w:rPr>
              <w:t xml:space="preserve">: </w:t>
            </w:r>
          </w:p>
          <w:p w14:paraId="6E716D47" w14:textId="77777777" w:rsidR="00E430A4" w:rsidRPr="00CD6378" w:rsidRDefault="00E430A4" w:rsidP="00E430A4">
            <w:pPr>
              <w:widowControl w:val="0"/>
              <w:shd w:val="clear" w:color="auto" w:fill="DDDDDD"/>
              <w:autoSpaceDE w:val="0"/>
              <w:autoSpaceDN w:val="0"/>
              <w:adjustRightInd w:val="0"/>
              <w:rPr>
                <w:rFonts w:asciiTheme="minorHAnsi" w:hAnsiTheme="minorHAnsi" w:cstheme="minorHAnsi"/>
                <w:sz w:val="22"/>
                <w:szCs w:val="22"/>
              </w:rPr>
            </w:pPr>
            <w:r w:rsidRPr="00CD6378">
              <w:rPr>
                <w:rFonts w:asciiTheme="minorHAnsi" w:hAnsiTheme="minorHAnsi" w:cstheme="minorHAnsi"/>
                <w:sz w:val="22"/>
                <w:szCs w:val="22"/>
              </w:rPr>
              <w:t xml:space="preserve">● Ascites </w:t>
            </w:r>
            <w:proofErr w:type="spellStart"/>
            <w:r w:rsidRPr="00CD6378">
              <w:rPr>
                <w:rFonts w:asciiTheme="minorHAnsi" w:hAnsiTheme="minorHAnsi" w:cstheme="minorHAnsi"/>
                <w:sz w:val="22"/>
                <w:szCs w:val="22"/>
              </w:rPr>
              <w:t>otporan</w:t>
            </w:r>
            <w:proofErr w:type="spellEnd"/>
            <w:r w:rsidRPr="00CD6378">
              <w:rPr>
                <w:rFonts w:asciiTheme="minorHAnsi" w:hAnsiTheme="minorHAnsi" w:cstheme="minorHAnsi"/>
                <w:sz w:val="22"/>
                <w:szCs w:val="22"/>
              </w:rPr>
              <w:t xml:space="preserve"> </w:t>
            </w:r>
            <w:proofErr w:type="spellStart"/>
            <w:r w:rsidRPr="00CD6378">
              <w:rPr>
                <w:rFonts w:asciiTheme="minorHAnsi" w:hAnsiTheme="minorHAnsi" w:cstheme="minorHAnsi"/>
                <w:sz w:val="22"/>
                <w:szCs w:val="22"/>
              </w:rPr>
              <w:t>na</w:t>
            </w:r>
            <w:proofErr w:type="spellEnd"/>
            <w:r w:rsidRPr="00CD6378">
              <w:rPr>
                <w:rFonts w:asciiTheme="minorHAnsi" w:hAnsiTheme="minorHAnsi" w:cstheme="minorHAnsi"/>
                <w:sz w:val="22"/>
                <w:szCs w:val="22"/>
              </w:rPr>
              <w:t xml:space="preserve"> </w:t>
            </w:r>
            <w:proofErr w:type="spellStart"/>
            <w:r w:rsidRPr="00CD6378">
              <w:rPr>
                <w:rFonts w:asciiTheme="minorHAnsi" w:hAnsiTheme="minorHAnsi" w:cstheme="minorHAnsi"/>
                <w:sz w:val="22"/>
                <w:szCs w:val="22"/>
              </w:rPr>
              <w:t>diuretike</w:t>
            </w:r>
            <w:proofErr w:type="spellEnd"/>
          </w:p>
          <w:p w14:paraId="107A2147" w14:textId="77777777" w:rsidR="00E430A4" w:rsidRPr="00CD6378" w:rsidRDefault="00E430A4" w:rsidP="00E430A4">
            <w:pPr>
              <w:widowControl w:val="0"/>
              <w:shd w:val="clear" w:color="auto" w:fill="DDDDDD"/>
              <w:autoSpaceDE w:val="0"/>
              <w:autoSpaceDN w:val="0"/>
              <w:adjustRightInd w:val="0"/>
              <w:rPr>
                <w:rFonts w:asciiTheme="minorHAnsi" w:hAnsiTheme="minorHAnsi" w:cstheme="minorHAnsi"/>
                <w:sz w:val="22"/>
                <w:szCs w:val="22"/>
              </w:rPr>
            </w:pPr>
            <w:r w:rsidRPr="00CD6378">
              <w:rPr>
                <w:rFonts w:asciiTheme="minorHAnsi" w:hAnsiTheme="minorHAnsi" w:cstheme="minorHAnsi"/>
                <w:sz w:val="22"/>
                <w:szCs w:val="22"/>
              </w:rPr>
              <w:t xml:space="preserve">● </w:t>
            </w:r>
            <w:proofErr w:type="spellStart"/>
            <w:r w:rsidRPr="00CD6378">
              <w:rPr>
                <w:rFonts w:asciiTheme="minorHAnsi" w:hAnsiTheme="minorHAnsi" w:cstheme="minorHAnsi"/>
                <w:sz w:val="22"/>
                <w:szCs w:val="22"/>
              </w:rPr>
              <w:t>Hepatička</w:t>
            </w:r>
            <w:proofErr w:type="spellEnd"/>
            <w:r w:rsidRPr="00CD6378">
              <w:rPr>
                <w:rFonts w:asciiTheme="minorHAnsi" w:hAnsiTheme="minorHAnsi" w:cstheme="minorHAnsi"/>
                <w:sz w:val="22"/>
                <w:szCs w:val="22"/>
              </w:rPr>
              <w:t xml:space="preserve"> </w:t>
            </w:r>
            <w:proofErr w:type="spellStart"/>
            <w:r w:rsidRPr="00CD6378">
              <w:rPr>
                <w:rFonts w:asciiTheme="minorHAnsi" w:hAnsiTheme="minorHAnsi" w:cstheme="minorHAnsi"/>
                <w:sz w:val="22"/>
                <w:szCs w:val="22"/>
              </w:rPr>
              <w:t>encefalopatija</w:t>
            </w:r>
            <w:proofErr w:type="spellEnd"/>
          </w:p>
          <w:p w14:paraId="385B5B2A" w14:textId="77777777" w:rsidR="00E430A4" w:rsidRPr="00CD6378" w:rsidRDefault="00E430A4" w:rsidP="00E430A4">
            <w:pPr>
              <w:widowControl w:val="0"/>
              <w:shd w:val="clear" w:color="auto" w:fill="DDDDDD"/>
              <w:autoSpaceDE w:val="0"/>
              <w:autoSpaceDN w:val="0"/>
              <w:adjustRightInd w:val="0"/>
              <w:rPr>
                <w:rFonts w:asciiTheme="minorHAnsi" w:hAnsiTheme="minorHAnsi" w:cstheme="minorHAnsi"/>
                <w:sz w:val="22"/>
                <w:szCs w:val="22"/>
              </w:rPr>
            </w:pPr>
            <w:r w:rsidRPr="00CD6378">
              <w:rPr>
                <w:rFonts w:asciiTheme="minorHAnsi" w:hAnsiTheme="minorHAnsi" w:cstheme="minorHAnsi"/>
                <w:sz w:val="22"/>
                <w:szCs w:val="22"/>
              </w:rPr>
              <w:t xml:space="preserve">● </w:t>
            </w:r>
            <w:proofErr w:type="spellStart"/>
            <w:r w:rsidRPr="00CD6378">
              <w:rPr>
                <w:rFonts w:asciiTheme="minorHAnsi" w:hAnsiTheme="minorHAnsi" w:cstheme="minorHAnsi"/>
                <w:sz w:val="22"/>
                <w:szCs w:val="22"/>
              </w:rPr>
              <w:t>Hepatorenalni</w:t>
            </w:r>
            <w:proofErr w:type="spellEnd"/>
            <w:r w:rsidRPr="00CD6378">
              <w:rPr>
                <w:rFonts w:asciiTheme="minorHAnsi" w:hAnsiTheme="minorHAnsi" w:cstheme="minorHAnsi"/>
                <w:sz w:val="22"/>
                <w:szCs w:val="22"/>
              </w:rPr>
              <w:t xml:space="preserve"> </w:t>
            </w:r>
            <w:proofErr w:type="spellStart"/>
            <w:r w:rsidRPr="00CD6378">
              <w:rPr>
                <w:rFonts w:asciiTheme="minorHAnsi" w:hAnsiTheme="minorHAnsi" w:cstheme="minorHAnsi"/>
                <w:sz w:val="22"/>
                <w:szCs w:val="22"/>
              </w:rPr>
              <w:t>sindrom</w:t>
            </w:r>
            <w:proofErr w:type="spellEnd"/>
          </w:p>
          <w:p w14:paraId="23C520D8" w14:textId="77777777" w:rsidR="00E430A4" w:rsidRPr="00CD6378" w:rsidRDefault="00E430A4" w:rsidP="00E430A4">
            <w:pPr>
              <w:widowControl w:val="0"/>
              <w:shd w:val="clear" w:color="auto" w:fill="DDDDDD"/>
              <w:autoSpaceDE w:val="0"/>
              <w:autoSpaceDN w:val="0"/>
              <w:adjustRightInd w:val="0"/>
              <w:rPr>
                <w:rFonts w:asciiTheme="minorHAnsi" w:hAnsiTheme="minorHAnsi" w:cstheme="minorHAnsi"/>
                <w:sz w:val="22"/>
                <w:szCs w:val="22"/>
              </w:rPr>
            </w:pPr>
            <w:r w:rsidRPr="00CD6378">
              <w:rPr>
                <w:rFonts w:asciiTheme="minorHAnsi" w:hAnsiTheme="minorHAnsi" w:cstheme="minorHAnsi"/>
                <w:sz w:val="22"/>
                <w:szCs w:val="22"/>
              </w:rPr>
              <w:t xml:space="preserve">● </w:t>
            </w:r>
            <w:proofErr w:type="spellStart"/>
            <w:r w:rsidRPr="00CD6378">
              <w:rPr>
                <w:rFonts w:asciiTheme="minorHAnsi" w:hAnsiTheme="minorHAnsi" w:cstheme="minorHAnsi"/>
                <w:sz w:val="22"/>
                <w:szCs w:val="22"/>
              </w:rPr>
              <w:t>Baterijski</w:t>
            </w:r>
            <w:proofErr w:type="spellEnd"/>
            <w:r w:rsidRPr="00CD6378">
              <w:rPr>
                <w:rFonts w:asciiTheme="minorHAnsi" w:hAnsiTheme="minorHAnsi" w:cstheme="minorHAnsi"/>
                <w:sz w:val="22"/>
                <w:szCs w:val="22"/>
              </w:rPr>
              <w:t xml:space="preserve"> peritonitis</w:t>
            </w:r>
          </w:p>
          <w:p w14:paraId="5C89B5FD" w14:textId="77777777" w:rsidR="00E430A4" w:rsidRPr="00CD6378" w:rsidRDefault="00E430A4" w:rsidP="00E430A4">
            <w:pPr>
              <w:widowControl w:val="0"/>
              <w:shd w:val="clear" w:color="auto" w:fill="DDDDDD"/>
              <w:autoSpaceDE w:val="0"/>
              <w:autoSpaceDN w:val="0"/>
              <w:adjustRightInd w:val="0"/>
              <w:rPr>
                <w:rFonts w:asciiTheme="minorHAnsi" w:hAnsiTheme="minorHAnsi" w:cstheme="minorHAnsi"/>
                <w:sz w:val="22"/>
                <w:szCs w:val="22"/>
              </w:rPr>
            </w:pPr>
            <w:r w:rsidRPr="00CD6378">
              <w:rPr>
                <w:rFonts w:asciiTheme="minorHAnsi" w:hAnsiTheme="minorHAnsi" w:cstheme="minorHAnsi"/>
                <w:sz w:val="22"/>
                <w:szCs w:val="22"/>
              </w:rPr>
              <w:t xml:space="preserve">● </w:t>
            </w:r>
            <w:proofErr w:type="spellStart"/>
            <w:r w:rsidRPr="00CD6378">
              <w:rPr>
                <w:rFonts w:asciiTheme="minorHAnsi" w:hAnsiTheme="minorHAnsi" w:cstheme="minorHAnsi"/>
                <w:sz w:val="22"/>
                <w:szCs w:val="22"/>
              </w:rPr>
              <w:t>Rekurentna</w:t>
            </w:r>
            <w:proofErr w:type="spellEnd"/>
            <w:r w:rsidRPr="00CD6378">
              <w:rPr>
                <w:rFonts w:asciiTheme="minorHAnsi" w:hAnsiTheme="minorHAnsi" w:cstheme="minorHAnsi"/>
                <w:sz w:val="22"/>
                <w:szCs w:val="22"/>
              </w:rPr>
              <w:t xml:space="preserve"> </w:t>
            </w:r>
            <w:proofErr w:type="spellStart"/>
            <w:r w:rsidRPr="00CD6378">
              <w:rPr>
                <w:rFonts w:asciiTheme="minorHAnsi" w:hAnsiTheme="minorHAnsi" w:cstheme="minorHAnsi"/>
                <w:sz w:val="22"/>
                <w:szCs w:val="22"/>
              </w:rPr>
              <w:t>krvarenja</w:t>
            </w:r>
            <w:proofErr w:type="spellEnd"/>
            <w:r w:rsidRPr="00CD6378">
              <w:rPr>
                <w:rFonts w:asciiTheme="minorHAnsi" w:hAnsiTheme="minorHAnsi" w:cstheme="minorHAnsi"/>
                <w:sz w:val="22"/>
                <w:szCs w:val="22"/>
              </w:rPr>
              <w:t xml:space="preserve"> </w:t>
            </w:r>
            <w:proofErr w:type="spellStart"/>
            <w:r w:rsidRPr="00CD6378">
              <w:rPr>
                <w:rFonts w:asciiTheme="minorHAnsi" w:hAnsiTheme="minorHAnsi" w:cstheme="minorHAnsi"/>
                <w:sz w:val="22"/>
                <w:szCs w:val="22"/>
              </w:rPr>
              <w:t>iz</w:t>
            </w:r>
            <w:proofErr w:type="spellEnd"/>
            <w:r w:rsidRPr="00CD6378">
              <w:rPr>
                <w:rFonts w:asciiTheme="minorHAnsi" w:hAnsiTheme="minorHAnsi" w:cstheme="minorHAnsi"/>
                <w:sz w:val="22"/>
                <w:szCs w:val="22"/>
              </w:rPr>
              <w:t xml:space="preserve"> </w:t>
            </w:r>
            <w:proofErr w:type="spellStart"/>
            <w:r w:rsidRPr="00CD6378">
              <w:rPr>
                <w:rFonts w:asciiTheme="minorHAnsi" w:hAnsiTheme="minorHAnsi" w:cstheme="minorHAnsi"/>
                <w:sz w:val="22"/>
                <w:szCs w:val="22"/>
              </w:rPr>
              <w:t>varikoziteta</w:t>
            </w:r>
            <w:proofErr w:type="spellEnd"/>
            <w:r w:rsidRPr="00CD6378">
              <w:rPr>
                <w:rFonts w:asciiTheme="minorHAnsi" w:hAnsiTheme="minorHAnsi" w:cstheme="minorHAnsi"/>
                <w:sz w:val="22"/>
                <w:szCs w:val="22"/>
              </w:rPr>
              <w:t>.</w:t>
            </w:r>
          </w:p>
          <w:p w14:paraId="2A179B9B" w14:textId="77777777" w:rsidR="00E430A4" w:rsidRPr="00CD6378" w:rsidRDefault="00E430A4" w:rsidP="00E430A4">
            <w:pPr>
              <w:widowControl w:val="0"/>
              <w:autoSpaceDE w:val="0"/>
              <w:autoSpaceDN w:val="0"/>
              <w:adjustRightInd w:val="0"/>
              <w:rPr>
                <w:rFonts w:asciiTheme="minorHAnsi" w:hAnsiTheme="minorHAnsi" w:cstheme="minorHAnsi"/>
                <w:bCs/>
                <w:spacing w:val="-7"/>
                <w:sz w:val="22"/>
                <w:szCs w:val="22"/>
              </w:rPr>
            </w:pPr>
            <w:proofErr w:type="spellStart"/>
            <w:r w:rsidRPr="00CD6378">
              <w:rPr>
                <w:rFonts w:asciiTheme="minorHAnsi" w:hAnsiTheme="minorHAnsi" w:cstheme="minorHAnsi"/>
                <w:spacing w:val="-7"/>
                <w:sz w:val="22"/>
                <w:szCs w:val="22"/>
              </w:rPr>
              <w:t>Transplantacija</w:t>
            </w:r>
            <w:proofErr w:type="spellEnd"/>
            <w:r w:rsidRPr="00CD6378">
              <w:rPr>
                <w:rFonts w:asciiTheme="minorHAnsi" w:hAnsiTheme="minorHAnsi" w:cstheme="minorHAnsi"/>
                <w:spacing w:val="-7"/>
                <w:sz w:val="22"/>
                <w:szCs w:val="22"/>
              </w:rPr>
              <w:t xml:space="preserve"> </w:t>
            </w:r>
            <w:proofErr w:type="spellStart"/>
            <w:r w:rsidRPr="00CD6378">
              <w:rPr>
                <w:rFonts w:asciiTheme="minorHAnsi" w:hAnsiTheme="minorHAnsi" w:cstheme="minorHAnsi"/>
                <w:spacing w:val="-7"/>
                <w:sz w:val="22"/>
                <w:szCs w:val="22"/>
              </w:rPr>
              <w:t>jetre</w:t>
            </w:r>
            <w:proofErr w:type="spellEnd"/>
            <w:r w:rsidRPr="00CD6378">
              <w:rPr>
                <w:rFonts w:asciiTheme="minorHAnsi" w:hAnsiTheme="minorHAnsi" w:cstheme="minorHAnsi"/>
                <w:spacing w:val="-7"/>
                <w:sz w:val="22"/>
                <w:szCs w:val="22"/>
              </w:rPr>
              <w:t xml:space="preserve"> </w:t>
            </w:r>
            <w:proofErr w:type="spellStart"/>
            <w:r w:rsidRPr="00CD6378">
              <w:rPr>
                <w:rFonts w:asciiTheme="minorHAnsi" w:hAnsiTheme="minorHAnsi" w:cstheme="minorHAnsi"/>
                <w:spacing w:val="-7"/>
                <w:sz w:val="22"/>
                <w:szCs w:val="22"/>
              </w:rPr>
              <w:t>je</w:t>
            </w:r>
            <w:proofErr w:type="spellEnd"/>
            <w:r w:rsidRPr="00CD6378">
              <w:rPr>
                <w:rFonts w:asciiTheme="minorHAnsi" w:hAnsiTheme="minorHAnsi" w:cstheme="minorHAnsi"/>
                <w:spacing w:val="-7"/>
                <w:sz w:val="22"/>
                <w:szCs w:val="22"/>
              </w:rPr>
              <w:t xml:space="preserve"> </w:t>
            </w:r>
            <w:proofErr w:type="spellStart"/>
            <w:r w:rsidRPr="00CD6378">
              <w:rPr>
                <w:rFonts w:asciiTheme="minorHAnsi" w:hAnsiTheme="minorHAnsi" w:cstheme="minorHAnsi"/>
                <w:spacing w:val="-7"/>
                <w:sz w:val="22"/>
                <w:szCs w:val="22"/>
              </w:rPr>
              <w:t>k</w:t>
            </w:r>
            <w:r w:rsidRPr="00CD6378">
              <w:rPr>
                <w:rFonts w:asciiTheme="minorHAnsi" w:hAnsiTheme="minorHAnsi" w:cstheme="minorHAnsi"/>
                <w:spacing w:val="-6"/>
                <w:sz w:val="22"/>
                <w:szCs w:val="22"/>
              </w:rPr>
              <w:t>ontraindicirana</w:t>
            </w:r>
            <w:proofErr w:type="spellEnd"/>
            <w:r w:rsidRPr="00CD6378">
              <w:rPr>
                <w:rFonts w:asciiTheme="minorHAnsi" w:hAnsiTheme="minorHAnsi" w:cstheme="minorHAnsi"/>
                <w:spacing w:val="-6"/>
                <w:sz w:val="22"/>
                <w:szCs w:val="22"/>
              </w:rPr>
              <w:t>.</w:t>
            </w:r>
          </w:p>
        </w:tc>
      </w:tr>
      <w:tr w:rsidR="00E430A4" w:rsidRPr="00CD6378" w14:paraId="37F6C613" w14:textId="77777777" w:rsidTr="00073FB3">
        <w:trPr>
          <w:trHeight w:val="2778"/>
        </w:trPr>
        <w:tc>
          <w:tcPr>
            <w:tcW w:w="3035" w:type="dxa"/>
            <w:vMerge/>
          </w:tcPr>
          <w:p w14:paraId="6C71B046" w14:textId="77777777" w:rsidR="00E430A4" w:rsidRPr="00CD6378" w:rsidRDefault="00E430A4" w:rsidP="00E430A4">
            <w:pPr>
              <w:widowControl w:val="0"/>
              <w:autoSpaceDE w:val="0"/>
              <w:autoSpaceDN w:val="0"/>
              <w:adjustRightInd w:val="0"/>
              <w:rPr>
                <w:rFonts w:asciiTheme="minorHAnsi" w:hAnsiTheme="minorHAnsi" w:cstheme="minorHAnsi"/>
                <w:bCs/>
                <w:spacing w:val="-2"/>
                <w:sz w:val="22"/>
                <w:szCs w:val="22"/>
              </w:rPr>
            </w:pPr>
          </w:p>
        </w:tc>
        <w:tc>
          <w:tcPr>
            <w:tcW w:w="3035" w:type="dxa"/>
            <w:gridSpan w:val="2"/>
          </w:tcPr>
          <w:p w14:paraId="60846131" w14:textId="77777777" w:rsidR="00E430A4" w:rsidRPr="00CD6378" w:rsidRDefault="00E430A4" w:rsidP="00E430A4">
            <w:pPr>
              <w:widowControl w:val="0"/>
              <w:autoSpaceDE w:val="0"/>
              <w:autoSpaceDN w:val="0"/>
              <w:adjustRightInd w:val="0"/>
              <w:spacing w:before="40" w:after="40"/>
              <w:rPr>
                <w:rFonts w:asciiTheme="minorHAnsi" w:hAnsiTheme="minorHAnsi" w:cstheme="minorHAnsi"/>
                <w:sz w:val="22"/>
                <w:szCs w:val="22"/>
              </w:rPr>
            </w:pPr>
            <w:proofErr w:type="spellStart"/>
            <w:r w:rsidRPr="00CD6378">
              <w:rPr>
                <w:rFonts w:asciiTheme="minorHAnsi" w:hAnsiTheme="minorHAnsi" w:cstheme="minorHAnsi"/>
                <w:bCs/>
                <w:spacing w:val="-4"/>
                <w:sz w:val="22"/>
                <w:szCs w:val="22"/>
              </w:rPr>
              <w:t>Respiratorna</w:t>
            </w:r>
            <w:proofErr w:type="spellEnd"/>
            <w:r w:rsidRPr="00CD6378">
              <w:rPr>
                <w:rFonts w:asciiTheme="minorHAnsi" w:hAnsiTheme="minorHAnsi" w:cstheme="minorHAnsi"/>
                <w:bCs/>
                <w:spacing w:val="-4"/>
                <w:sz w:val="22"/>
                <w:szCs w:val="22"/>
              </w:rPr>
              <w:t xml:space="preserve"> </w:t>
            </w:r>
            <w:proofErr w:type="spellStart"/>
            <w:r w:rsidRPr="00CD6378">
              <w:rPr>
                <w:rFonts w:asciiTheme="minorHAnsi" w:hAnsiTheme="minorHAnsi" w:cstheme="minorHAnsi"/>
                <w:bCs/>
                <w:spacing w:val="-4"/>
                <w:sz w:val="22"/>
                <w:szCs w:val="22"/>
              </w:rPr>
              <w:t>bolest</w:t>
            </w:r>
            <w:proofErr w:type="spellEnd"/>
          </w:p>
          <w:p w14:paraId="51918711" w14:textId="77777777" w:rsidR="00E430A4" w:rsidRPr="00CD6378" w:rsidRDefault="00E430A4" w:rsidP="00E430A4">
            <w:pPr>
              <w:widowControl w:val="0"/>
              <w:shd w:val="clear" w:color="auto" w:fill="DDDDDD"/>
              <w:autoSpaceDE w:val="0"/>
              <w:autoSpaceDN w:val="0"/>
              <w:adjustRightInd w:val="0"/>
              <w:rPr>
                <w:rFonts w:asciiTheme="minorHAnsi" w:hAnsiTheme="minorHAnsi" w:cstheme="minorHAnsi"/>
                <w:sz w:val="22"/>
                <w:szCs w:val="22"/>
              </w:rPr>
            </w:pPr>
            <w:proofErr w:type="spellStart"/>
            <w:r w:rsidRPr="00CD6378">
              <w:rPr>
                <w:rFonts w:asciiTheme="minorHAnsi" w:hAnsiTheme="minorHAnsi" w:cstheme="minorHAnsi"/>
                <w:spacing w:val="-4"/>
                <w:sz w:val="22"/>
                <w:szCs w:val="22"/>
              </w:rPr>
              <w:t>Teška</w:t>
            </w:r>
            <w:proofErr w:type="spellEnd"/>
            <w:r w:rsidRPr="00CD6378">
              <w:rPr>
                <w:rFonts w:asciiTheme="minorHAnsi" w:hAnsiTheme="minorHAnsi" w:cstheme="minorHAnsi"/>
                <w:spacing w:val="-4"/>
                <w:sz w:val="22"/>
                <w:szCs w:val="22"/>
              </w:rPr>
              <w:t xml:space="preserve"> </w:t>
            </w:r>
            <w:proofErr w:type="spellStart"/>
            <w:r w:rsidRPr="00CD6378">
              <w:rPr>
                <w:rFonts w:asciiTheme="minorHAnsi" w:hAnsiTheme="minorHAnsi" w:cstheme="minorHAnsi"/>
                <w:spacing w:val="-4"/>
                <w:sz w:val="22"/>
                <w:szCs w:val="22"/>
              </w:rPr>
              <w:t>kronična</w:t>
            </w:r>
            <w:proofErr w:type="spellEnd"/>
            <w:r w:rsidRPr="00CD6378">
              <w:rPr>
                <w:rFonts w:asciiTheme="minorHAnsi" w:hAnsiTheme="minorHAnsi" w:cstheme="minorHAnsi"/>
                <w:spacing w:val="-4"/>
                <w:sz w:val="22"/>
                <w:szCs w:val="22"/>
              </w:rPr>
              <w:t xml:space="preserve"> </w:t>
            </w:r>
            <w:proofErr w:type="spellStart"/>
            <w:r w:rsidRPr="00CD6378">
              <w:rPr>
                <w:rFonts w:asciiTheme="minorHAnsi" w:hAnsiTheme="minorHAnsi" w:cstheme="minorHAnsi"/>
                <w:spacing w:val="-4"/>
                <w:sz w:val="22"/>
                <w:szCs w:val="22"/>
              </w:rPr>
              <w:t>bolest</w:t>
            </w:r>
            <w:proofErr w:type="spellEnd"/>
            <w:r w:rsidRPr="00CD6378">
              <w:rPr>
                <w:rFonts w:asciiTheme="minorHAnsi" w:hAnsiTheme="minorHAnsi" w:cstheme="minorHAnsi"/>
                <w:spacing w:val="-4"/>
                <w:sz w:val="22"/>
                <w:szCs w:val="22"/>
              </w:rPr>
              <w:t xml:space="preserve"> </w:t>
            </w:r>
            <w:proofErr w:type="spellStart"/>
            <w:r w:rsidRPr="00CD6378">
              <w:rPr>
                <w:rFonts w:asciiTheme="minorHAnsi" w:hAnsiTheme="minorHAnsi" w:cstheme="minorHAnsi"/>
                <w:spacing w:val="-4"/>
                <w:sz w:val="22"/>
                <w:szCs w:val="22"/>
              </w:rPr>
              <w:t>pluća</w:t>
            </w:r>
            <w:proofErr w:type="spellEnd"/>
            <w:r w:rsidRPr="00CD6378">
              <w:rPr>
                <w:rFonts w:asciiTheme="minorHAnsi" w:hAnsiTheme="minorHAnsi" w:cstheme="minorHAnsi"/>
                <w:spacing w:val="-4"/>
                <w:sz w:val="22"/>
                <w:szCs w:val="22"/>
              </w:rPr>
              <w:t xml:space="preserve"> </w:t>
            </w:r>
            <w:proofErr w:type="spellStart"/>
            <w:r w:rsidRPr="00CD6378">
              <w:rPr>
                <w:rFonts w:asciiTheme="minorHAnsi" w:hAnsiTheme="minorHAnsi" w:cstheme="minorHAnsi"/>
                <w:spacing w:val="-4"/>
                <w:sz w:val="22"/>
                <w:szCs w:val="22"/>
              </w:rPr>
              <w:t>sa</w:t>
            </w:r>
            <w:proofErr w:type="spellEnd"/>
            <w:r w:rsidRPr="00CD6378">
              <w:rPr>
                <w:rFonts w:asciiTheme="minorHAnsi" w:hAnsiTheme="minorHAnsi" w:cstheme="minorHAnsi"/>
                <w:spacing w:val="-10"/>
                <w:sz w:val="22"/>
                <w:szCs w:val="22"/>
              </w:rPr>
              <w:t xml:space="preserve">: </w:t>
            </w:r>
          </w:p>
          <w:p w14:paraId="56F77117" w14:textId="77777777" w:rsidR="00E430A4" w:rsidRPr="00CD6378" w:rsidRDefault="00E430A4" w:rsidP="00E430A4">
            <w:pPr>
              <w:widowControl w:val="0"/>
              <w:shd w:val="clear" w:color="auto" w:fill="DDDDDD"/>
              <w:autoSpaceDE w:val="0"/>
              <w:autoSpaceDN w:val="0"/>
              <w:adjustRightInd w:val="0"/>
              <w:rPr>
                <w:rFonts w:asciiTheme="minorHAnsi" w:hAnsiTheme="minorHAnsi" w:cstheme="minorHAnsi"/>
                <w:sz w:val="22"/>
                <w:szCs w:val="22"/>
              </w:rPr>
            </w:pPr>
            <w:r w:rsidRPr="00CD6378">
              <w:rPr>
                <w:rFonts w:asciiTheme="minorHAnsi" w:hAnsiTheme="minorHAnsi" w:cstheme="minorHAnsi"/>
                <w:sz w:val="22"/>
                <w:szCs w:val="22"/>
              </w:rPr>
              <w:t xml:space="preserve">● </w:t>
            </w:r>
            <w:proofErr w:type="spellStart"/>
            <w:r w:rsidRPr="00CD6378">
              <w:rPr>
                <w:rFonts w:asciiTheme="minorHAnsi" w:hAnsiTheme="minorHAnsi" w:cstheme="minorHAnsi"/>
                <w:sz w:val="22"/>
                <w:szCs w:val="22"/>
              </w:rPr>
              <w:t>Dispnejom</w:t>
            </w:r>
            <w:proofErr w:type="spellEnd"/>
            <w:r w:rsidRPr="00CD6378">
              <w:rPr>
                <w:rFonts w:asciiTheme="minorHAnsi" w:hAnsiTheme="minorHAnsi" w:cstheme="minorHAnsi"/>
                <w:sz w:val="22"/>
                <w:szCs w:val="22"/>
              </w:rPr>
              <w:t xml:space="preserve"> u </w:t>
            </w:r>
            <w:proofErr w:type="spellStart"/>
            <w:r w:rsidRPr="00CD6378">
              <w:rPr>
                <w:rFonts w:asciiTheme="minorHAnsi" w:hAnsiTheme="minorHAnsi" w:cstheme="minorHAnsi"/>
                <w:sz w:val="22"/>
                <w:szCs w:val="22"/>
              </w:rPr>
              <w:t>mirovanju</w:t>
            </w:r>
            <w:proofErr w:type="spellEnd"/>
            <w:r w:rsidRPr="00CD6378">
              <w:rPr>
                <w:rFonts w:asciiTheme="minorHAnsi" w:hAnsiTheme="minorHAnsi" w:cstheme="minorHAnsi"/>
                <w:sz w:val="22"/>
                <w:szCs w:val="22"/>
              </w:rPr>
              <w:t xml:space="preserve"> </w:t>
            </w:r>
            <w:proofErr w:type="spellStart"/>
            <w:r w:rsidRPr="00CD6378">
              <w:rPr>
                <w:rFonts w:asciiTheme="minorHAnsi" w:hAnsiTheme="minorHAnsi" w:cstheme="minorHAnsi"/>
                <w:sz w:val="22"/>
                <w:szCs w:val="22"/>
              </w:rPr>
              <w:t>ili</w:t>
            </w:r>
            <w:proofErr w:type="spellEnd"/>
            <w:r w:rsidRPr="00CD6378">
              <w:rPr>
                <w:rFonts w:asciiTheme="minorHAnsi" w:hAnsiTheme="minorHAnsi" w:cstheme="minorHAnsi"/>
                <w:sz w:val="22"/>
                <w:szCs w:val="22"/>
              </w:rPr>
              <w:t xml:space="preserve"> </w:t>
            </w:r>
            <w:proofErr w:type="spellStart"/>
            <w:r w:rsidRPr="00CD6378">
              <w:rPr>
                <w:rFonts w:asciiTheme="minorHAnsi" w:hAnsiTheme="minorHAnsi" w:cstheme="minorHAnsi"/>
                <w:sz w:val="22"/>
                <w:szCs w:val="22"/>
              </w:rPr>
              <w:t>kod</w:t>
            </w:r>
            <w:proofErr w:type="spellEnd"/>
            <w:r w:rsidRPr="00CD6378">
              <w:rPr>
                <w:rFonts w:asciiTheme="minorHAnsi" w:hAnsiTheme="minorHAnsi" w:cstheme="minorHAnsi"/>
                <w:sz w:val="22"/>
                <w:szCs w:val="22"/>
              </w:rPr>
              <w:t xml:space="preserve"> </w:t>
            </w:r>
            <w:proofErr w:type="spellStart"/>
            <w:r w:rsidRPr="00CD6378">
              <w:rPr>
                <w:rFonts w:asciiTheme="minorHAnsi" w:hAnsiTheme="minorHAnsi" w:cstheme="minorHAnsi"/>
                <w:sz w:val="22"/>
                <w:szCs w:val="22"/>
              </w:rPr>
              <w:t>minimalnog</w:t>
            </w:r>
            <w:proofErr w:type="spellEnd"/>
            <w:r w:rsidRPr="00CD6378">
              <w:rPr>
                <w:rFonts w:asciiTheme="minorHAnsi" w:hAnsiTheme="minorHAnsi" w:cstheme="minorHAnsi"/>
                <w:sz w:val="22"/>
                <w:szCs w:val="22"/>
              </w:rPr>
              <w:t xml:space="preserve"> </w:t>
            </w:r>
            <w:proofErr w:type="spellStart"/>
            <w:r w:rsidRPr="00CD6378">
              <w:rPr>
                <w:rFonts w:asciiTheme="minorHAnsi" w:hAnsiTheme="minorHAnsi" w:cstheme="minorHAnsi"/>
                <w:sz w:val="22"/>
                <w:szCs w:val="22"/>
              </w:rPr>
              <w:t>napora</w:t>
            </w:r>
            <w:proofErr w:type="spellEnd"/>
            <w:r w:rsidRPr="00CD6378">
              <w:rPr>
                <w:rFonts w:asciiTheme="minorHAnsi" w:hAnsiTheme="minorHAnsi" w:cstheme="minorHAnsi"/>
                <w:sz w:val="22"/>
                <w:szCs w:val="22"/>
              </w:rPr>
              <w:t xml:space="preserve"> </w:t>
            </w:r>
            <w:proofErr w:type="spellStart"/>
            <w:r w:rsidRPr="00CD6378">
              <w:rPr>
                <w:rFonts w:asciiTheme="minorHAnsi" w:hAnsiTheme="minorHAnsi" w:cstheme="minorHAnsi"/>
                <w:sz w:val="22"/>
                <w:szCs w:val="22"/>
              </w:rPr>
              <w:t>između</w:t>
            </w:r>
            <w:proofErr w:type="spellEnd"/>
            <w:r w:rsidRPr="00CD6378">
              <w:rPr>
                <w:rFonts w:asciiTheme="minorHAnsi" w:hAnsiTheme="minorHAnsi" w:cstheme="minorHAnsi"/>
                <w:sz w:val="22"/>
                <w:szCs w:val="22"/>
              </w:rPr>
              <w:t xml:space="preserve"> </w:t>
            </w:r>
            <w:proofErr w:type="spellStart"/>
            <w:r w:rsidRPr="00CD6378">
              <w:rPr>
                <w:rFonts w:asciiTheme="minorHAnsi" w:hAnsiTheme="minorHAnsi" w:cstheme="minorHAnsi"/>
                <w:sz w:val="22"/>
                <w:szCs w:val="22"/>
              </w:rPr>
              <w:t>egzacerbacija</w:t>
            </w:r>
            <w:proofErr w:type="spellEnd"/>
            <w:r w:rsidRPr="00CD6378">
              <w:rPr>
                <w:rFonts w:asciiTheme="minorHAnsi" w:hAnsiTheme="minorHAnsi" w:cstheme="minorHAnsi"/>
                <w:sz w:val="22"/>
                <w:szCs w:val="22"/>
              </w:rPr>
              <w:t>.</w:t>
            </w:r>
          </w:p>
          <w:p w14:paraId="6DBA57FE" w14:textId="77777777" w:rsidR="00E430A4" w:rsidRPr="00CD6378" w:rsidRDefault="00E430A4" w:rsidP="00E430A4">
            <w:pPr>
              <w:widowControl w:val="0"/>
              <w:autoSpaceDE w:val="0"/>
              <w:autoSpaceDN w:val="0"/>
              <w:adjustRightInd w:val="0"/>
              <w:rPr>
                <w:rFonts w:asciiTheme="minorHAnsi" w:hAnsiTheme="minorHAnsi" w:cstheme="minorHAnsi"/>
                <w:sz w:val="22"/>
                <w:szCs w:val="22"/>
              </w:rPr>
            </w:pPr>
            <w:proofErr w:type="spellStart"/>
            <w:r w:rsidRPr="00CD6378">
              <w:rPr>
                <w:rFonts w:asciiTheme="minorHAnsi" w:hAnsiTheme="minorHAnsi" w:cstheme="minorHAnsi"/>
                <w:sz w:val="22"/>
                <w:szCs w:val="22"/>
              </w:rPr>
              <w:t>Potreba</w:t>
            </w:r>
            <w:proofErr w:type="spellEnd"/>
            <w:r w:rsidRPr="00CD6378">
              <w:rPr>
                <w:rFonts w:asciiTheme="minorHAnsi" w:hAnsiTheme="minorHAnsi" w:cstheme="minorHAnsi"/>
                <w:sz w:val="22"/>
                <w:szCs w:val="22"/>
              </w:rPr>
              <w:t xml:space="preserve"> </w:t>
            </w:r>
            <w:proofErr w:type="spellStart"/>
            <w:r w:rsidRPr="00CD6378">
              <w:rPr>
                <w:rFonts w:asciiTheme="minorHAnsi" w:hAnsiTheme="minorHAnsi" w:cstheme="minorHAnsi"/>
                <w:sz w:val="22"/>
                <w:szCs w:val="22"/>
              </w:rPr>
              <w:t>dugotrajne</w:t>
            </w:r>
            <w:proofErr w:type="spellEnd"/>
            <w:r w:rsidRPr="00CD6378">
              <w:rPr>
                <w:rFonts w:asciiTheme="minorHAnsi" w:hAnsiTheme="minorHAnsi" w:cstheme="minorHAnsi"/>
                <w:sz w:val="22"/>
                <w:szCs w:val="22"/>
              </w:rPr>
              <w:t xml:space="preserve"> </w:t>
            </w:r>
            <w:proofErr w:type="spellStart"/>
            <w:r w:rsidRPr="00CD6378">
              <w:rPr>
                <w:rFonts w:asciiTheme="minorHAnsi" w:hAnsiTheme="minorHAnsi" w:cstheme="minorHAnsi"/>
                <w:sz w:val="22"/>
                <w:szCs w:val="22"/>
              </w:rPr>
              <w:t>terapije</w:t>
            </w:r>
            <w:proofErr w:type="spellEnd"/>
            <w:r w:rsidRPr="00CD6378">
              <w:rPr>
                <w:rFonts w:asciiTheme="minorHAnsi" w:hAnsiTheme="minorHAnsi" w:cstheme="minorHAnsi"/>
                <w:sz w:val="22"/>
                <w:szCs w:val="22"/>
              </w:rPr>
              <w:t xml:space="preserve"> </w:t>
            </w:r>
            <w:proofErr w:type="spellStart"/>
            <w:r w:rsidRPr="00CD6378">
              <w:rPr>
                <w:rFonts w:asciiTheme="minorHAnsi" w:hAnsiTheme="minorHAnsi" w:cstheme="minorHAnsi"/>
                <w:sz w:val="22"/>
                <w:szCs w:val="22"/>
              </w:rPr>
              <w:t>kisikom</w:t>
            </w:r>
            <w:proofErr w:type="spellEnd"/>
            <w:r w:rsidRPr="00CD6378">
              <w:rPr>
                <w:rFonts w:asciiTheme="minorHAnsi" w:hAnsiTheme="minorHAnsi" w:cstheme="minorHAnsi"/>
                <w:sz w:val="22"/>
                <w:szCs w:val="22"/>
              </w:rPr>
              <w:t>.</w:t>
            </w:r>
            <w:r w:rsidRPr="00CD6378">
              <w:rPr>
                <w:rFonts w:asciiTheme="minorHAnsi" w:hAnsiTheme="minorHAnsi" w:cstheme="minorHAnsi"/>
                <w:spacing w:val="-5"/>
                <w:sz w:val="22"/>
                <w:szCs w:val="22"/>
              </w:rPr>
              <w:t xml:space="preserve"> </w:t>
            </w:r>
          </w:p>
          <w:p w14:paraId="20CEA6E8" w14:textId="77777777" w:rsidR="00E430A4" w:rsidRPr="00CD6378" w:rsidRDefault="00E430A4" w:rsidP="00E430A4">
            <w:pPr>
              <w:widowControl w:val="0"/>
              <w:shd w:val="clear" w:color="auto" w:fill="DDDDDD"/>
              <w:autoSpaceDE w:val="0"/>
              <w:autoSpaceDN w:val="0"/>
              <w:adjustRightInd w:val="0"/>
              <w:rPr>
                <w:rFonts w:asciiTheme="minorHAnsi" w:hAnsiTheme="minorHAnsi" w:cstheme="minorHAnsi"/>
                <w:bCs/>
                <w:spacing w:val="-2"/>
                <w:sz w:val="22"/>
                <w:szCs w:val="22"/>
              </w:rPr>
            </w:pPr>
            <w:proofErr w:type="spellStart"/>
            <w:r w:rsidRPr="00CD6378">
              <w:rPr>
                <w:rFonts w:asciiTheme="minorHAnsi" w:hAnsiTheme="minorHAnsi" w:cstheme="minorHAnsi"/>
                <w:sz w:val="22"/>
                <w:szCs w:val="22"/>
              </w:rPr>
              <w:t>Potreba</w:t>
            </w:r>
            <w:proofErr w:type="spellEnd"/>
            <w:r w:rsidRPr="00CD6378">
              <w:rPr>
                <w:rFonts w:asciiTheme="minorHAnsi" w:hAnsiTheme="minorHAnsi" w:cstheme="minorHAnsi"/>
                <w:sz w:val="22"/>
                <w:szCs w:val="22"/>
              </w:rPr>
              <w:t xml:space="preserve"> </w:t>
            </w:r>
            <w:proofErr w:type="spellStart"/>
            <w:r w:rsidRPr="00CD6378">
              <w:rPr>
                <w:rFonts w:asciiTheme="minorHAnsi" w:hAnsiTheme="minorHAnsi" w:cstheme="minorHAnsi"/>
                <w:spacing w:val="-5"/>
                <w:sz w:val="22"/>
                <w:szCs w:val="22"/>
              </w:rPr>
              <w:t>ventilacije</w:t>
            </w:r>
            <w:proofErr w:type="spellEnd"/>
            <w:r w:rsidRPr="00CD6378">
              <w:rPr>
                <w:rFonts w:asciiTheme="minorHAnsi" w:hAnsiTheme="minorHAnsi" w:cstheme="minorHAnsi"/>
                <w:spacing w:val="-5"/>
                <w:sz w:val="22"/>
                <w:szCs w:val="22"/>
              </w:rPr>
              <w:t xml:space="preserve"> </w:t>
            </w:r>
            <w:proofErr w:type="spellStart"/>
            <w:r w:rsidRPr="00CD6378">
              <w:rPr>
                <w:rFonts w:asciiTheme="minorHAnsi" w:hAnsiTheme="minorHAnsi" w:cstheme="minorHAnsi"/>
                <w:spacing w:val="-5"/>
                <w:sz w:val="22"/>
                <w:szCs w:val="22"/>
              </w:rPr>
              <w:t>zbog</w:t>
            </w:r>
            <w:proofErr w:type="spellEnd"/>
            <w:r w:rsidRPr="00CD6378">
              <w:rPr>
                <w:rFonts w:asciiTheme="minorHAnsi" w:hAnsiTheme="minorHAnsi" w:cstheme="minorHAnsi"/>
                <w:spacing w:val="-5"/>
                <w:sz w:val="22"/>
                <w:szCs w:val="22"/>
              </w:rPr>
              <w:t xml:space="preserve"> </w:t>
            </w:r>
            <w:proofErr w:type="spellStart"/>
            <w:r w:rsidRPr="00CD6378">
              <w:rPr>
                <w:rFonts w:asciiTheme="minorHAnsi" w:hAnsiTheme="minorHAnsi" w:cstheme="minorHAnsi"/>
                <w:spacing w:val="-5"/>
                <w:sz w:val="22"/>
                <w:szCs w:val="22"/>
              </w:rPr>
              <w:t>respiratornog</w:t>
            </w:r>
            <w:proofErr w:type="spellEnd"/>
            <w:r w:rsidRPr="00CD6378">
              <w:rPr>
                <w:rFonts w:asciiTheme="minorHAnsi" w:hAnsiTheme="minorHAnsi" w:cstheme="minorHAnsi"/>
                <w:spacing w:val="-5"/>
                <w:sz w:val="22"/>
                <w:szCs w:val="22"/>
              </w:rPr>
              <w:t xml:space="preserve"> </w:t>
            </w:r>
            <w:proofErr w:type="spellStart"/>
            <w:r w:rsidRPr="00CD6378">
              <w:rPr>
                <w:rFonts w:asciiTheme="minorHAnsi" w:hAnsiTheme="minorHAnsi" w:cstheme="minorHAnsi"/>
                <w:spacing w:val="-5"/>
                <w:sz w:val="22"/>
                <w:szCs w:val="22"/>
              </w:rPr>
              <w:t>zatajenja</w:t>
            </w:r>
            <w:proofErr w:type="spellEnd"/>
            <w:r w:rsidRPr="00CD6378">
              <w:rPr>
                <w:rFonts w:asciiTheme="minorHAnsi" w:hAnsiTheme="minorHAnsi" w:cstheme="minorHAnsi"/>
                <w:spacing w:val="-5"/>
                <w:sz w:val="22"/>
                <w:szCs w:val="22"/>
              </w:rPr>
              <w:t xml:space="preserve">, </w:t>
            </w:r>
            <w:proofErr w:type="spellStart"/>
            <w:r w:rsidRPr="00CD6378">
              <w:rPr>
                <w:rFonts w:asciiTheme="minorHAnsi" w:hAnsiTheme="minorHAnsi" w:cstheme="minorHAnsi"/>
                <w:spacing w:val="-5"/>
                <w:sz w:val="22"/>
                <w:szCs w:val="22"/>
              </w:rPr>
              <w:t>ili</w:t>
            </w:r>
            <w:proofErr w:type="spellEnd"/>
            <w:r w:rsidRPr="00CD6378">
              <w:rPr>
                <w:rFonts w:asciiTheme="minorHAnsi" w:hAnsiTheme="minorHAnsi" w:cstheme="minorHAnsi"/>
                <w:spacing w:val="-5"/>
                <w:sz w:val="22"/>
                <w:szCs w:val="22"/>
              </w:rPr>
              <w:t xml:space="preserve"> </w:t>
            </w:r>
            <w:proofErr w:type="spellStart"/>
            <w:r w:rsidRPr="00CD6378">
              <w:rPr>
                <w:rFonts w:asciiTheme="minorHAnsi" w:hAnsiTheme="minorHAnsi" w:cstheme="minorHAnsi"/>
                <w:spacing w:val="-5"/>
                <w:sz w:val="22"/>
                <w:szCs w:val="22"/>
              </w:rPr>
              <w:t>je</w:t>
            </w:r>
            <w:proofErr w:type="spellEnd"/>
            <w:r w:rsidRPr="00CD6378">
              <w:rPr>
                <w:rFonts w:asciiTheme="minorHAnsi" w:hAnsiTheme="minorHAnsi" w:cstheme="minorHAnsi"/>
                <w:spacing w:val="-5"/>
                <w:sz w:val="22"/>
                <w:szCs w:val="22"/>
              </w:rPr>
              <w:t xml:space="preserve"> </w:t>
            </w:r>
            <w:proofErr w:type="spellStart"/>
            <w:r w:rsidRPr="00CD6378">
              <w:rPr>
                <w:rFonts w:asciiTheme="minorHAnsi" w:hAnsiTheme="minorHAnsi" w:cstheme="minorHAnsi"/>
                <w:spacing w:val="-5"/>
                <w:sz w:val="22"/>
                <w:szCs w:val="22"/>
              </w:rPr>
              <w:t>ventilacija</w:t>
            </w:r>
            <w:proofErr w:type="spellEnd"/>
            <w:r w:rsidRPr="00CD6378">
              <w:rPr>
                <w:rFonts w:asciiTheme="minorHAnsi" w:hAnsiTheme="minorHAnsi" w:cstheme="minorHAnsi"/>
                <w:spacing w:val="-5"/>
                <w:sz w:val="22"/>
                <w:szCs w:val="22"/>
              </w:rPr>
              <w:t xml:space="preserve"> </w:t>
            </w:r>
            <w:proofErr w:type="spellStart"/>
            <w:r w:rsidRPr="00CD6378">
              <w:rPr>
                <w:rFonts w:asciiTheme="minorHAnsi" w:hAnsiTheme="minorHAnsi" w:cstheme="minorHAnsi"/>
                <w:spacing w:val="-5"/>
                <w:sz w:val="22"/>
                <w:szCs w:val="22"/>
              </w:rPr>
              <w:t>kontraindicirana</w:t>
            </w:r>
            <w:proofErr w:type="spellEnd"/>
            <w:r w:rsidRPr="00CD6378">
              <w:rPr>
                <w:rFonts w:asciiTheme="minorHAnsi" w:hAnsiTheme="minorHAnsi" w:cstheme="minorHAnsi"/>
                <w:spacing w:val="-5"/>
                <w:sz w:val="22"/>
                <w:szCs w:val="22"/>
              </w:rPr>
              <w:t>.</w:t>
            </w:r>
          </w:p>
        </w:tc>
        <w:tc>
          <w:tcPr>
            <w:tcW w:w="3036" w:type="dxa"/>
            <w:vMerge/>
          </w:tcPr>
          <w:p w14:paraId="32E5E108" w14:textId="77777777" w:rsidR="00E430A4" w:rsidRPr="00CD6378" w:rsidRDefault="00E430A4" w:rsidP="00E430A4">
            <w:pPr>
              <w:widowControl w:val="0"/>
              <w:autoSpaceDE w:val="0"/>
              <w:autoSpaceDN w:val="0"/>
              <w:adjustRightInd w:val="0"/>
              <w:rPr>
                <w:rFonts w:asciiTheme="minorHAnsi" w:hAnsiTheme="minorHAnsi" w:cstheme="minorHAnsi"/>
                <w:bCs/>
                <w:spacing w:val="-2"/>
                <w:sz w:val="22"/>
                <w:szCs w:val="22"/>
              </w:rPr>
            </w:pPr>
          </w:p>
        </w:tc>
      </w:tr>
      <w:tr w:rsidR="00E430A4" w:rsidRPr="00CD6378" w14:paraId="1C1A2455" w14:textId="77777777" w:rsidTr="00073FB3">
        <w:trPr>
          <w:trHeight w:val="362"/>
        </w:trPr>
        <w:tc>
          <w:tcPr>
            <w:tcW w:w="3057" w:type="dxa"/>
            <w:gridSpan w:val="2"/>
            <w:vMerge w:val="restart"/>
          </w:tcPr>
          <w:p w14:paraId="11199C66" w14:textId="77777777" w:rsidR="00E430A4" w:rsidRPr="00CD6378" w:rsidRDefault="00E430A4" w:rsidP="00E430A4">
            <w:pPr>
              <w:widowControl w:val="0"/>
              <w:autoSpaceDE w:val="0"/>
              <w:autoSpaceDN w:val="0"/>
              <w:adjustRightInd w:val="0"/>
              <w:spacing w:before="40" w:after="40"/>
              <w:rPr>
                <w:rFonts w:ascii="Calibri" w:hAnsi="Calibri" w:cs="Calibri"/>
                <w:sz w:val="22"/>
                <w:szCs w:val="22"/>
              </w:rPr>
            </w:pPr>
            <w:proofErr w:type="spellStart"/>
            <w:r w:rsidRPr="00CD6378">
              <w:rPr>
                <w:rFonts w:ascii="Calibri" w:hAnsi="Calibri" w:cs="Calibri"/>
                <w:bCs/>
                <w:spacing w:val="-4"/>
                <w:sz w:val="22"/>
                <w:szCs w:val="22"/>
              </w:rPr>
              <w:t>Neurološka</w:t>
            </w:r>
            <w:proofErr w:type="spellEnd"/>
            <w:r w:rsidRPr="00CD6378">
              <w:rPr>
                <w:rFonts w:ascii="Calibri" w:hAnsi="Calibri" w:cs="Calibri"/>
                <w:bCs/>
                <w:spacing w:val="-4"/>
                <w:sz w:val="22"/>
                <w:szCs w:val="22"/>
              </w:rPr>
              <w:t xml:space="preserve"> </w:t>
            </w:r>
            <w:proofErr w:type="spellStart"/>
            <w:r w:rsidRPr="00CD6378">
              <w:rPr>
                <w:rFonts w:ascii="Calibri" w:hAnsi="Calibri" w:cs="Calibri"/>
                <w:bCs/>
                <w:spacing w:val="-4"/>
                <w:sz w:val="22"/>
                <w:szCs w:val="22"/>
              </w:rPr>
              <w:t>bolest</w:t>
            </w:r>
            <w:proofErr w:type="spellEnd"/>
            <w:r w:rsidRPr="00CD6378">
              <w:rPr>
                <w:rFonts w:ascii="Calibri" w:hAnsi="Calibri" w:cs="Calibri"/>
                <w:bCs/>
                <w:spacing w:val="-4"/>
                <w:sz w:val="22"/>
                <w:szCs w:val="22"/>
              </w:rPr>
              <w:t xml:space="preserve"> </w:t>
            </w:r>
          </w:p>
          <w:p w14:paraId="1E91B233" w14:textId="77777777" w:rsidR="00E430A4" w:rsidRPr="00CD6378" w:rsidRDefault="00E430A4" w:rsidP="00E430A4">
            <w:pPr>
              <w:widowControl w:val="0"/>
              <w:shd w:val="clear" w:color="auto" w:fill="DDDDDD"/>
              <w:autoSpaceDE w:val="0"/>
              <w:autoSpaceDN w:val="0"/>
              <w:adjustRightInd w:val="0"/>
              <w:rPr>
                <w:rFonts w:ascii="Calibri" w:hAnsi="Calibri" w:cs="Calibri"/>
                <w:sz w:val="22"/>
                <w:szCs w:val="22"/>
              </w:rPr>
            </w:pPr>
            <w:proofErr w:type="spellStart"/>
            <w:r w:rsidRPr="00CD6378">
              <w:rPr>
                <w:rFonts w:ascii="Calibri" w:hAnsi="Calibri" w:cs="Calibri"/>
                <w:spacing w:val="-5"/>
                <w:sz w:val="22"/>
                <w:szCs w:val="22"/>
              </w:rPr>
              <w:t>Progresivno</w:t>
            </w:r>
            <w:proofErr w:type="spellEnd"/>
            <w:r w:rsidRPr="00CD6378">
              <w:rPr>
                <w:rFonts w:ascii="Calibri" w:hAnsi="Calibri" w:cs="Calibri"/>
                <w:spacing w:val="-5"/>
                <w:sz w:val="22"/>
                <w:szCs w:val="22"/>
              </w:rPr>
              <w:t xml:space="preserve"> </w:t>
            </w:r>
            <w:proofErr w:type="spellStart"/>
            <w:r w:rsidRPr="00CD6378">
              <w:rPr>
                <w:rFonts w:ascii="Calibri" w:hAnsi="Calibri" w:cs="Calibri"/>
                <w:spacing w:val="-5"/>
                <w:sz w:val="22"/>
                <w:szCs w:val="22"/>
              </w:rPr>
              <w:t>propadanje</w:t>
            </w:r>
            <w:proofErr w:type="spellEnd"/>
            <w:r w:rsidRPr="00CD6378">
              <w:rPr>
                <w:rFonts w:ascii="Calibri" w:hAnsi="Calibri" w:cs="Calibri"/>
                <w:spacing w:val="-5"/>
                <w:sz w:val="22"/>
                <w:szCs w:val="22"/>
              </w:rPr>
              <w:t xml:space="preserve"> </w:t>
            </w:r>
            <w:proofErr w:type="spellStart"/>
            <w:r w:rsidRPr="00CD6378">
              <w:rPr>
                <w:rFonts w:ascii="Calibri" w:hAnsi="Calibri" w:cs="Calibri"/>
                <w:spacing w:val="-5"/>
                <w:sz w:val="22"/>
                <w:szCs w:val="22"/>
              </w:rPr>
              <w:t>fizičkih</w:t>
            </w:r>
            <w:proofErr w:type="spellEnd"/>
            <w:r w:rsidRPr="00CD6378">
              <w:rPr>
                <w:rFonts w:ascii="Calibri" w:hAnsi="Calibri" w:cs="Calibri"/>
                <w:spacing w:val="-5"/>
                <w:sz w:val="22"/>
                <w:szCs w:val="22"/>
              </w:rPr>
              <w:t xml:space="preserve"> </w:t>
            </w:r>
            <w:proofErr w:type="spellStart"/>
            <w:r w:rsidRPr="00CD6378">
              <w:rPr>
                <w:rFonts w:ascii="Calibri" w:hAnsi="Calibri" w:cs="Calibri"/>
                <w:spacing w:val="-5"/>
                <w:sz w:val="22"/>
                <w:szCs w:val="22"/>
              </w:rPr>
              <w:t>i</w:t>
            </w:r>
            <w:proofErr w:type="spellEnd"/>
            <w:r w:rsidRPr="00CD6378">
              <w:rPr>
                <w:rFonts w:ascii="Calibri" w:hAnsi="Calibri" w:cs="Calibri"/>
                <w:spacing w:val="-5"/>
                <w:sz w:val="22"/>
                <w:szCs w:val="22"/>
              </w:rPr>
              <w:t>/</w:t>
            </w:r>
            <w:proofErr w:type="spellStart"/>
            <w:r w:rsidRPr="00CD6378">
              <w:rPr>
                <w:rFonts w:ascii="Calibri" w:hAnsi="Calibri" w:cs="Calibri"/>
                <w:spacing w:val="-5"/>
                <w:sz w:val="22"/>
                <w:szCs w:val="22"/>
              </w:rPr>
              <w:t>ili</w:t>
            </w:r>
            <w:proofErr w:type="spellEnd"/>
            <w:r w:rsidRPr="00CD6378">
              <w:rPr>
                <w:rFonts w:ascii="Calibri" w:hAnsi="Calibri" w:cs="Calibri"/>
                <w:spacing w:val="-5"/>
                <w:sz w:val="22"/>
                <w:szCs w:val="22"/>
              </w:rPr>
              <w:t xml:space="preserve"> </w:t>
            </w:r>
            <w:proofErr w:type="spellStart"/>
            <w:r w:rsidRPr="00CD6378">
              <w:rPr>
                <w:rFonts w:ascii="Calibri" w:hAnsi="Calibri" w:cs="Calibri"/>
                <w:spacing w:val="-5"/>
                <w:sz w:val="22"/>
                <w:szCs w:val="22"/>
              </w:rPr>
              <w:t>kognitivnih</w:t>
            </w:r>
            <w:proofErr w:type="spellEnd"/>
            <w:r w:rsidRPr="00CD6378">
              <w:rPr>
                <w:rFonts w:ascii="Calibri" w:hAnsi="Calibri" w:cs="Calibri"/>
                <w:spacing w:val="-5"/>
                <w:sz w:val="22"/>
                <w:szCs w:val="22"/>
              </w:rPr>
              <w:t xml:space="preserve"> </w:t>
            </w:r>
            <w:proofErr w:type="spellStart"/>
            <w:r w:rsidRPr="00CD6378">
              <w:rPr>
                <w:rFonts w:ascii="Calibri" w:hAnsi="Calibri" w:cs="Calibri"/>
                <w:spacing w:val="-5"/>
                <w:sz w:val="22"/>
                <w:szCs w:val="22"/>
              </w:rPr>
              <w:t>funkcija</w:t>
            </w:r>
            <w:proofErr w:type="spellEnd"/>
            <w:r w:rsidRPr="00CD6378">
              <w:rPr>
                <w:rFonts w:ascii="Calibri" w:hAnsi="Calibri" w:cs="Calibri"/>
                <w:spacing w:val="-5"/>
                <w:sz w:val="22"/>
                <w:szCs w:val="22"/>
              </w:rPr>
              <w:t xml:space="preserve"> </w:t>
            </w:r>
            <w:proofErr w:type="spellStart"/>
            <w:r w:rsidRPr="00CD6378">
              <w:rPr>
                <w:rFonts w:ascii="Calibri" w:hAnsi="Calibri" w:cs="Calibri"/>
                <w:spacing w:val="-4"/>
                <w:sz w:val="22"/>
                <w:szCs w:val="22"/>
              </w:rPr>
              <w:t>usprkos</w:t>
            </w:r>
            <w:proofErr w:type="spellEnd"/>
            <w:r w:rsidRPr="00CD6378">
              <w:rPr>
                <w:rFonts w:ascii="Calibri" w:hAnsi="Calibri" w:cs="Calibri"/>
                <w:spacing w:val="-4"/>
                <w:sz w:val="22"/>
                <w:szCs w:val="22"/>
              </w:rPr>
              <w:t xml:space="preserve"> </w:t>
            </w:r>
            <w:proofErr w:type="spellStart"/>
            <w:r w:rsidRPr="00CD6378">
              <w:rPr>
                <w:rFonts w:ascii="Calibri" w:hAnsi="Calibri" w:cs="Calibri"/>
                <w:spacing w:val="-4"/>
                <w:sz w:val="22"/>
                <w:szCs w:val="22"/>
              </w:rPr>
              <w:t>optimalnoj</w:t>
            </w:r>
            <w:proofErr w:type="spellEnd"/>
            <w:r w:rsidRPr="00CD6378">
              <w:rPr>
                <w:rFonts w:ascii="Calibri" w:hAnsi="Calibri" w:cs="Calibri"/>
                <w:spacing w:val="-4"/>
                <w:sz w:val="22"/>
                <w:szCs w:val="22"/>
              </w:rPr>
              <w:t xml:space="preserve"> </w:t>
            </w:r>
            <w:proofErr w:type="spellStart"/>
            <w:r w:rsidRPr="00CD6378">
              <w:rPr>
                <w:rFonts w:ascii="Calibri" w:hAnsi="Calibri" w:cs="Calibri"/>
                <w:spacing w:val="-4"/>
                <w:sz w:val="22"/>
                <w:szCs w:val="22"/>
              </w:rPr>
              <w:t>terapiji</w:t>
            </w:r>
            <w:proofErr w:type="spellEnd"/>
            <w:r w:rsidRPr="00CD6378">
              <w:rPr>
                <w:rFonts w:ascii="Calibri" w:hAnsi="Calibri" w:cs="Calibri"/>
                <w:spacing w:val="-4"/>
                <w:sz w:val="22"/>
                <w:szCs w:val="22"/>
              </w:rPr>
              <w:t>.</w:t>
            </w:r>
          </w:p>
          <w:p w14:paraId="566E0A65" w14:textId="77777777" w:rsidR="00E430A4" w:rsidRPr="00CD6378" w:rsidRDefault="00E430A4" w:rsidP="00E430A4">
            <w:pPr>
              <w:widowControl w:val="0"/>
              <w:autoSpaceDE w:val="0"/>
              <w:autoSpaceDN w:val="0"/>
              <w:adjustRightInd w:val="0"/>
              <w:rPr>
                <w:rFonts w:ascii="Calibri" w:hAnsi="Calibri" w:cs="Calibri"/>
                <w:sz w:val="22"/>
                <w:szCs w:val="22"/>
              </w:rPr>
            </w:pPr>
            <w:proofErr w:type="spellStart"/>
            <w:r w:rsidRPr="00CD6378">
              <w:rPr>
                <w:rFonts w:ascii="Calibri" w:hAnsi="Calibri" w:cs="Calibri"/>
                <w:spacing w:val="-4"/>
                <w:sz w:val="22"/>
                <w:szCs w:val="22"/>
              </w:rPr>
              <w:t>Smetnje</w:t>
            </w:r>
            <w:proofErr w:type="spellEnd"/>
            <w:r w:rsidRPr="00CD6378">
              <w:rPr>
                <w:rFonts w:ascii="Calibri" w:hAnsi="Calibri" w:cs="Calibri"/>
                <w:spacing w:val="-4"/>
                <w:sz w:val="22"/>
                <w:szCs w:val="22"/>
              </w:rPr>
              <w:t xml:space="preserve"> </w:t>
            </w:r>
            <w:proofErr w:type="spellStart"/>
            <w:proofErr w:type="gramStart"/>
            <w:r w:rsidRPr="00CD6378">
              <w:rPr>
                <w:rFonts w:ascii="Calibri" w:hAnsi="Calibri" w:cs="Calibri"/>
                <w:spacing w:val="-4"/>
                <w:sz w:val="22"/>
                <w:szCs w:val="22"/>
              </w:rPr>
              <w:t>govora</w:t>
            </w:r>
            <w:proofErr w:type="spellEnd"/>
            <w:r w:rsidRPr="00CD6378">
              <w:rPr>
                <w:rFonts w:ascii="Calibri" w:hAnsi="Calibri" w:cs="Calibri"/>
                <w:spacing w:val="-4"/>
                <w:sz w:val="22"/>
                <w:szCs w:val="22"/>
              </w:rPr>
              <w:t xml:space="preserve">  </w:t>
            </w:r>
            <w:proofErr w:type="spellStart"/>
            <w:r w:rsidRPr="00CD6378">
              <w:rPr>
                <w:rFonts w:ascii="Calibri" w:hAnsi="Calibri" w:cs="Calibri"/>
                <w:spacing w:val="-4"/>
                <w:sz w:val="22"/>
                <w:szCs w:val="22"/>
              </w:rPr>
              <w:t>sa</w:t>
            </w:r>
            <w:proofErr w:type="spellEnd"/>
            <w:proofErr w:type="gramEnd"/>
            <w:r w:rsidRPr="00CD6378">
              <w:rPr>
                <w:rFonts w:ascii="Calibri" w:hAnsi="Calibri" w:cs="Calibri"/>
                <w:spacing w:val="-4"/>
                <w:sz w:val="22"/>
                <w:szCs w:val="22"/>
              </w:rPr>
              <w:t xml:space="preserve"> </w:t>
            </w:r>
            <w:proofErr w:type="spellStart"/>
            <w:r w:rsidRPr="00CD6378">
              <w:rPr>
                <w:rFonts w:ascii="Calibri" w:hAnsi="Calibri" w:cs="Calibri"/>
                <w:spacing w:val="-4"/>
                <w:sz w:val="22"/>
                <w:szCs w:val="22"/>
              </w:rPr>
              <w:t>sve</w:t>
            </w:r>
            <w:proofErr w:type="spellEnd"/>
            <w:r w:rsidRPr="00CD6378">
              <w:rPr>
                <w:rFonts w:ascii="Calibri" w:hAnsi="Calibri" w:cs="Calibri"/>
                <w:spacing w:val="-4"/>
                <w:sz w:val="22"/>
                <w:szCs w:val="22"/>
              </w:rPr>
              <w:t xml:space="preserve"> </w:t>
            </w:r>
            <w:proofErr w:type="spellStart"/>
            <w:r w:rsidRPr="00CD6378">
              <w:rPr>
                <w:rFonts w:ascii="Calibri" w:hAnsi="Calibri" w:cs="Calibri"/>
                <w:spacing w:val="-4"/>
                <w:sz w:val="22"/>
                <w:szCs w:val="22"/>
              </w:rPr>
              <w:t>većim</w:t>
            </w:r>
            <w:proofErr w:type="spellEnd"/>
            <w:r w:rsidRPr="00CD6378">
              <w:rPr>
                <w:rFonts w:ascii="Calibri" w:hAnsi="Calibri" w:cs="Calibri"/>
                <w:spacing w:val="-4"/>
                <w:sz w:val="22"/>
                <w:szCs w:val="22"/>
              </w:rPr>
              <w:t xml:space="preserve"> </w:t>
            </w:r>
            <w:proofErr w:type="spellStart"/>
            <w:r w:rsidRPr="00CD6378">
              <w:rPr>
                <w:rFonts w:ascii="Calibri" w:hAnsi="Calibri" w:cs="Calibri"/>
                <w:spacing w:val="-4"/>
                <w:sz w:val="22"/>
                <w:szCs w:val="22"/>
              </w:rPr>
              <w:t>teškoćama</w:t>
            </w:r>
            <w:proofErr w:type="spellEnd"/>
            <w:r w:rsidRPr="00CD6378">
              <w:rPr>
                <w:rFonts w:ascii="Calibri" w:hAnsi="Calibri" w:cs="Calibri"/>
                <w:spacing w:val="-4"/>
                <w:sz w:val="22"/>
                <w:szCs w:val="22"/>
              </w:rPr>
              <w:t xml:space="preserve"> </w:t>
            </w:r>
            <w:proofErr w:type="spellStart"/>
            <w:r w:rsidRPr="00CD6378">
              <w:rPr>
                <w:rFonts w:ascii="Calibri" w:hAnsi="Calibri" w:cs="Calibri"/>
                <w:spacing w:val="-4"/>
                <w:sz w:val="22"/>
                <w:szCs w:val="22"/>
              </w:rPr>
              <w:t>komuniciranja</w:t>
            </w:r>
            <w:proofErr w:type="spellEnd"/>
            <w:r w:rsidRPr="00CD6378">
              <w:rPr>
                <w:rFonts w:ascii="Calibri" w:hAnsi="Calibri" w:cs="Calibri"/>
                <w:spacing w:val="-4"/>
                <w:sz w:val="22"/>
                <w:szCs w:val="22"/>
              </w:rPr>
              <w:t xml:space="preserve"> </w:t>
            </w:r>
            <w:proofErr w:type="spellStart"/>
            <w:r w:rsidRPr="00CD6378">
              <w:rPr>
                <w:rFonts w:ascii="Calibri" w:hAnsi="Calibri" w:cs="Calibri"/>
                <w:spacing w:val="-4"/>
                <w:sz w:val="22"/>
                <w:szCs w:val="22"/>
              </w:rPr>
              <w:t>i</w:t>
            </w:r>
            <w:proofErr w:type="spellEnd"/>
            <w:r w:rsidRPr="00CD6378">
              <w:rPr>
                <w:rFonts w:ascii="Calibri" w:hAnsi="Calibri" w:cs="Calibri"/>
                <w:spacing w:val="-4"/>
                <w:sz w:val="22"/>
                <w:szCs w:val="22"/>
              </w:rPr>
              <w:t>/</w:t>
            </w:r>
            <w:proofErr w:type="spellStart"/>
            <w:r w:rsidRPr="00CD6378">
              <w:rPr>
                <w:rFonts w:ascii="Calibri" w:hAnsi="Calibri" w:cs="Calibri"/>
                <w:spacing w:val="-4"/>
                <w:sz w:val="22"/>
                <w:szCs w:val="22"/>
              </w:rPr>
              <w:t>ili</w:t>
            </w:r>
            <w:proofErr w:type="spellEnd"/>
            <w:r w:rsidRPr="00CD6378">
              <w:rPr>
                <w:rFonts w:ascii="Calibri" w:hAnsi="Calibri" w:cs="Calibri"/>
                <w:spacing w:val="-4"/>
                <w:sz w:val="22"/>
                <w:szCs w:val="22"/>
              </w:rPr>
              <w:t xml:space="preserve"> </w:t>
            </w:r>
            <w:proofErr w:type="spellStart"/>
            <w:r w:rsidRPr="00CD6378">
              <w:rPr>
                <w:rFonts w:ascii="Calibri" w:hAnsi="Calibri" w:cs="Calibri"/>
                <w:spacing w:val="-6"/>
                <w:sz w:val="22"/>
                <w:szCs w:val="22"/>
              </w:rPr>
              <w:t>progresivnom</w:t>
            </w:r>
            <w:proofErr w:type="spellEnd"/>
            <w:r w:rsidRPr="00CD6378">
              <w:rPr>
                <w:rFonts w:ascii="Calibri" w:hAnsi="Calibri" w:cs="Calibri"/>
                <w:spacing w:val="-6"/>
                <w:sz w:val="22"/>
                <w:szCs w:val="22"/>
              </w:rPr>
              <w:t xml:space="preserve"> </w:t>
            </w:r>
            <w:proofErr w:type="spellStart"/>
            <w:r w:rsidRPr="00CD6378">
              <w:rPr>
                <w:rFonts w:ascii="Calibri" w:hAnsi="Calibri" w:cs="Calibri"/>
                <w:spacing w:val="-6"/>
                <w:sz w:val="22"/>
                <w:szCs w:val="22"/>
              </w:rPr>
              <w:t>disfagijom</w:t>
            </w:r>
            <w:proofErr w:type="spellEnd"/>
            <w:r w:rsidRPr="00CD6378">
              <w:rPr>
                <w:rFonts w:ascii="Calibri" w:hAnsi="Calibri" w:cs="Calibri"/>
                <w:spacing w:val="-6"/>
                <w:sz w:val="22"/>
                <w:szCs w:val="22"/>
              </w:rPr>
              <w:t>.</w:t>
            </w:r>
          </w:p>
          <w:p w14:paraId="5691A38D" w14:textId="77777777" w:rsidR="00E430A4" w:rsidRPr="00CD6378" w:rsidRDefault="00E430A4" w:rsidP="00E430A4">
            <w:pPr>
              <w:widowControl w:val="0"/>
              <w:shd w:val="clear" w:color="auto" w:fill="DDDDDD"/>
              <w:autoSpaceDE w:val="0"/>
              <w:autoSpaceDN w:val="0"/>
              <w:adjustRightInd w:val="0"/>
              <w:rPr>
                <w:rFonts w:ascii="Calibri" w:hAnsi="Calibri" w:cs="Calibri"/>
                <w:bCs/>
                <w:spacing w:val="-1"/>
                <w:sz w:val="22"/>
                <w:szCs w:val="22"/>
              </w:rPr>
            </w:pPr>
            <w:proofErr w:type="spellStart"/>
            <w:r w:rsidRPr="00CD6378">
              <w:rPr>
                <w:rFonts w:ascii="Calibri" w:hAnsi="Calibri" w:cs="Calibri"/>
                <w:spacing w:val="-5"/>
                <w:sz w:val="22"/>
                <w:szCs w:val="22"/>
              </w:rPr>
              <w:t>Rekurentna</w:t>
            </w:r>
            <w:proofErr w:type="spellEnd"/>
            <w:r w:rsidRPr="00CD6378">
              <w:rPr>
                <w:rFonts w:ascii="Calibri" w:hAnsi="Calibri" w:cs="Calibri"/>
                <w:spacing w:val="-5"/>
                <w:sz w:val="22"/>
                <w:szCs w:val="22"/>
              </w:rPr>
              <w:t xml:space="preserve"> </w:t>
            </w:r>
            <w:proofErr w:type="spellStart"/>
            <w:r w:rsidRPr="00CD6378">
              <w:rPr>
                <w:rFonts w:ascii="Calibri" w:hAnsi="Calibri" w:cs="Calibri"/>
                <w:spacing w:val="-5"/>
                <w:sz w:val="22"/>
                <w:szCs w:val="22"/>
              </w:rPr>
              <w:t>aspiracijska</w:t>
            </w:r>
            <w:proofErr w:type="spellEnd"/>
            <w:r w:rsidRPr="00CD6378">
              <w:rPr>
                <w:rFonts w:ascii="Calibri" w:hAnsi="Calibri" w:cs="Calibri"/>
                <w:spacing w:val="-5"/>
                <w:sz w:val="22"/>
                <w:szCs w:val="22"/>
              </w:rPr>
              <w:t xml:space="preserve"> </w:t>
            </w:r>
            <w:proofErr w:type="spellStart"/>
            <w:proofErr w:type="gramStart"/>
            <w:r w:rsidRPr="00CD6378">
              <w:rPr>
                <w:rFonts w:ascii="Calibri" w:hAnsi="Calibri" w:cs="Calibri"/>
                <w:spacing w:val="-5"/>
                <w:sz w:val="22"/>
                <w:szCs w:val="22"/>
              </w:rPr>
              <w:t>pneumonija</w:t>
            </w:r>
            <w:proofErr w:type="spellEnd"/>
            <w:r w:rsidRPr="00CD6378">
              <w:rPr>
                <w:rFonts w:ascii="Calibri" w:hAnsi="Calibri" w:cs="Calibri"/>
                <w:spacing w:val="-5"/>
                <w:sz w:val="22"/>
                <w:szCs w:val="22"/>
              </w:rPr>
              <w:t xml:space="preserve">;  </w:t>
            </w:r>
            <w:proofErr w:type="spellStart"/>
            <w:r w:rsidRPr="00CD6378">
              <w:rPr>
                <w:rFonts w:ascii="Calibri" w:hAnsi="Calibri" w:cs="Calibri"/>
                <w:spacing w:val="-5"/>
                <w:sz w:val="22"/>
                <w:szCs w:val="22"/>
              </w:rPr>
              <w:t>dispneja</w:t>
            </w:r>
            <w:proofErr w:type="spellEnd"/>
            <w:proofErr w:type="gramEnd"/>
            <w:r w:rsidRPr="00CD6378">
              <w:rPr>
                <w:rFonts w:ascii="Calibri" w:hAnsi="Calibri" w:cs="Calibri"/>
                <w:spacing w:val="-5"/>
                <w:sz w:val="22"/>
                <w:szCs w:val="22"/>
              </w:rPr>
              <w:t xml:space="preserve"> </w:t>
            </w:r>
            <w:proofErr w:type="spellStart"/>
            <w:r w:rsidRPr="00CD6378">
              <w:rPr>
                <w:rFonts w:ascii="Calibri" w:hAnsi="Calibri" w:cs="Calibri"/>
                <w:spacing w:val="-5"/>
                <w:sz w:val="22"/>
                <w:szCs w:val="22"/>
              </w:rPr>
              <w:t>ili</w:t>
            </w:r>
            <w:proofErr w:type="spellEnd"/>
            <w:r w:rsidRPr="00CD6378">
              <w:rPr>
                <w:rFonts w:ascii="Calibri" w:hAnsi="Calibri" w:cs="Calibri"/>
                <w:spacing w:val="-5"/>
                <w:sz w:val="22"/>
                <w:szCs w:val="22"/>
              </w:rPr>
              <w:t xml:space="preserve"> </w:t>
            </w:r>
            <w:proofErr w:type="spellStart"/>
            <w:r w:rsidRPr="00CD6378">
              <w:rPr>
                <w:rFonts w:ascii="Calibri" w:hAnsi="Calibri" w:cs="Calibri"/>
                <w:spacing w:val="-5"/>
                <w:sz w:val="22"/>
                <w:szCs w:val="22"/>
              </w:rPr>
              <w:t>respiratorna</w:t>
            </w:r>
            <w:proofErr w:type="spellEnd"/>
            <w:r w:rsidRPr="00CD6378">
              <w:rPr>
                <w:rFonts w:ascii="Calibri" w:hAnsi="Calibri" w:cs="Calibri"/>
                <w:spacing w:val="-5"/>
                <w:sz w:val="22"/>
                <w:szCs w:val="22"/>
              </w:rPr>
              <w:t xml:space="preserve"> </w:t>
            </w:r>
            <w:proofErr w:type="spellStart"/>
            <w:r w:rsidRPr="00CD6378">
              <w:rPr>
                <w:rFonts w:ascii="Calibri" w:hAnsi="Calibri" w:cs="Calibri"/>
                <w:spacing w:val="-5"/>
                <w:sz w:val="22"/>
                <w:szCs w:val="22"/>
              </w:rPr>
              <w:t>insuficijencija</w:t>
            </w:r>
            <w:proofErr w:type="spellEnd"/>
            <w:r w:rsidRPr="00CD6378">
              <w:rPr>
                <w:rFonts w:ascii="Calibri" w:hAnsi="Calibri" w:cs="Calibri"/>
                <w:spacing w:val="-5"/>
                <w:sz w:val="22"/>
                <w:szCs w:val="22"/>
              </w:rPr>
              <w:t>.</w:t>
            </w:r>
          </w:p>
        </w:tc>
        <w:tc>
          <w:tcPr>
            <w:tcW w:w="6050" w:type="dxa"/>
            <w:gridSpan w:val="2"/>
            <w:shd w:val="clear" w:color="auto" w:fill="000000" w:themeFill="text1"/>
          </w:tcPr>
          <w:p w14:paraId="2C3C306A" w14:textId="77777777" w:rsidR="00E430A4" w:rsidRPr="00CD6378" w:rsidRDefault="00E430A4" w:rsidP="00E430A4">
            <w:pPr>
              <w:widowControl w:val="0"/>
              <w:autoSpaceDE w:val="0"/>
              <w:autoSpaceDN w:val="0"/>
              <w:adjustRightInd w:val="0"/>
              <w:spacing w:before="40" w:after="40"/>
              <w:rPr>
                <w:rFonts w:ascii="Calibri" w:hAnsi="Calibri" w:cs="Calibri"/>
                <w:bCs/>
                <w:color w:val="FFFFFF"/>
                <w:sz w:val="22"/>
                <w:szCs w:val="22"/>
              </w:rPr>
            </w:pPr>
            <w:proofErr w:type="spellStart"/>
            <w:r w:rsidRPr="00CD6378">
              <w:rPr>
                <w:rFonts w:ascii="Calibri" w:hAnsi="Calibri" w:cs="Calibri"/>
                <w:bCs/>
                <w:color w:val="FFFFFF"/>
                <w:sz w:val="22"/>
                <w:szCs w:val="22"/>
              </w:rPr>
              <w:t>Planiranje</w:t>
            </w:r>
            <w:proofErr w:type="spellEnd"/>
            <w:r w:rsidRPr="00CD6378">
              <w:rPr>
                <w:rFonts w:ascii="Calibri" w:hAnsi="Calibri" w:cs="Calibri"/>
                <w:bCs/>
                <w:color w:val="FFFFFF"/>
                <w:sz w:val="22"/>
                <w:szCs w:val="22"/>
              </w:rPr>
              <w:t xml:space="preserve"> </w:t>
            </w:r>
            <w:proofErr w:type="spellStart"/>
            <w:r w:rsidRPr="00CD6378">
              <w:rPr>
                <w:rFonts w:ascii="Calibri" w:hAnsi="Calibri" w:cs="Calibri"/>
                <w:bCs/>
                <w:color w:val="FFFFFF"/>
                <w:sz w:val="22"/>
                <w:szCs w:val="22"/>
              </w:rPr>
              <w:t>suportivne</w:t>
            </w:r>
            <w:proofErr w:type="spellEnd"/>
            <w:r w:rsidRPr="00CD6378">
              <w:rPr>
                <w:rFonts w:ascii="Calibri" w:hAnsi="Calibri" w:cs="Calibri"/>
                <w:bCs/>
                <w:color w:val="FFFFFF"/>
                <w:sz w:val="22"/>
                <w:szCs w:val="22"/>
              </w:rPr>
              <w:t xml:space="preserve"> </w:t>
            </w:r>
            <w:proofErr w:type="spellStart"/>
            <w:r w:rsidRPr="00CD6378">
              <w:rPr>
                <w:rFonts w:ascii="Calibri" w:hAnsi="Calibri" w:cs="Calibri"/>
                <w:bCs/>
                <w:color w:val="FFFFFF"/>
                <w:sz w:val="22"/>
                <w:szCs w:val="22"/>
              </w:rPr>
              <w:t>i</w:t>
            </w:r>
            <w:proofErr w:type="spellEnd"/>
            <w:r w:rsidRPr="00CD6378">
              <w:rPr>
                <w:rFonts w:ascii="Calibri" w:hAnsi="Calibri" w:cs="Calibri"/>
                <w:bCs/>
                <w:color w:val="FFFFFF"/>
                <w:sz w:val="22"/>
                <w:szCs w:val="22"/>
              </w:rPr>
              <w:t xml:space="preserve"> </w:t>
            </w:r>
            <w:proofErr w:type="spellStart"/>
            <w:r w:rsidRPr="00CD6378">
              <w:rPr>
                <w:rFonts w:ascii="Calibri" w:hAnsi="Calibri" w:cs="Calibri"/>
                <w:bCs/>
                <w:color w:val="FFFFFF"/>
                <w:sz w:val="22"/>
                <w:szCs w:val="22"/>
              </w:rPr>
              <w:t>palijativne</w:t>
            </w:r>
            <w:proofErr w:type="spellEnd"/>
            <w:r w:rsidRPr="00CD6378">
              <w:rPr>
                <w:rFonts w:ascii="Calibri" w:hAnsi="Calibri" w:cs="Calibri"/>
                <w:bCs/>
                <w:color w:val="FFFFFF"/>
                <w:sz w:val="22"/>
                <w:szCs w:val="22"/>
              </w:rPr>
              <w:t xml:space="preserve"> </w:t>
            </w:r>
            <w:proofErr w:type="spellStart"/>
            <w:r w:rsidRPr="00CD6378">
              <w:rPr>
                <w:rFonts w:ascii="Calibri" w:hAnsi="Calibri" w:cs="Calibri"/>
                <w:bCs/>
                <w:color w:val="FFFFFF"/>
                <w:sz w:val="22"/>
                <w:szCs w:val="22"/>
              </w:rPr>
              <w:t>skrbi</w:t>
            </w:r>
            <w:proofErr w:type="spellEnd"/>
          </w:p>
        </w:tc>
      </w:tr>
      <w:tr w:rsidR="00E430A4" w:rsidRPr="00B575CB" w14:paraId="39A98B66" w14:textId="77777777" w:rsidTr="00073FB3">
        <w:trPr>
          <w:trHeight w:val="2989"/>
        </w:trPr>
        <w:tc>
          <w:tcPr>
            <w:tcW w:w="3057" w:type="dxa"/>
            <w:gridSpan w:val="2"/>
            <w:vMerge/>
          </w:tcPr>
          <w:p w14:paraId="31F091D8" w14:textId="77777777" w:rsidR="00E430A4" w:rsidRPr="00CD6378" w:rsidRDefault="00E430A4" w:rsidP="00E430A4">
            <w:pPr>
              <w:widowControl w:val="0"/>
              <w:shd w:val="clear" w:color="auto" w:fill="DDDDDD"/>
              <w:autoSpaceDE w:val="0"/>
              <w:autoSpaceDN w:val="0"/>
              <w:adjustRightInd w:val="0"/>
              <w:rPr>
                <w:rFonts w:ascii="Calibri" w:hAnsi="Calibri" w:cs="Calibri"/>
                <w:bCs/>
                <w:spacing w:val="-2"/>
                <w:sz w:val="22"/>
                <w:szCs w:val="22"/>
              </w:rPr>
            </w:pPr>
          </w:p>
        </w:tc>
        <w:tc>
          <w:tcPr>
            <w:tcW w:w="6050" w:type="dxa"/>
            <w:gridSpan w:val="2"/>
          </w:tcPr>
          <w:p w14:paraId="7517D173" w14:textId="77777777" w:rsidR="00E430A4" w:rsidRPr="00CD6378" w:rsidRDefault="00E430A4" w:rsidP="00E430A4">
            <w:pPr>
              <w:widowControl w:val="0"/>
              <w:numPr>
                <w:ilvl w:val="0"/>
                <w:numId w:val="12"/>
              </w:numPr>
              <w:shd w:val="clear" w:color="auto" w:fill="DDDDDD"/>
              <w:autoSpaceDE w:val="0"/>
              <w:autoSpaceDN w:val="0"/>
              <w:adjustRightInd w:val="0"/>
              <w:ind w:left="215" w:hanging="215"/>
              <w:rPr>
                <w:rFonts w:ascii="Calibri" w:hAnsi="Calibri" w:cs="Calibri"/>
                <w:sz w:val="22"/>
                <w:szCs w:val="22"/>
              </w:rPr>
            </w:pPr>
            <w:proofErr w:type="spellStart"/>
            <w:r w:rsidRPr="00CD6378">
              <w:rPr>
                <w:rFonts w:ascii="Calibri" w:hAnsi="Calibri" w:cs="Calibri"/>
                <w:sz w:val="22"/>
                <w:szCs w:val="22"/>
              </w:rPr>
              <w:t>Revidirajte</w:t>
            </w:r>
            <w:proofErr w:type="spellEnd"/>
            <w:r w:rsidRPr="00CD6378">
              <w:rPr>
                <w:rFonts w:ascii="Calibri" w:hAnsi="Calibri" w:cs="Calibri"/>
                <w:sz w:val="22"/>
                <w:szCs w:val="22"/>
              </w:rPr>
              <w:t xml:space="preserve"> </w:t>
            </w:r>
            <w:proofErr w:type="spellStart"/>
            <w:r w:rsidRPr="00CD6378">
              <w:rPr>
                <w:rFonts w:ascii="Calibri" w:hAnsi="Calibri" w:cs="Calibri"/>
                <w:sz w:val="22"/>
                <w:szCs w:val="22"/>
              </w:rPr>
              <w:t>sadašnje</w:t>
            </w:r>
            <w:proofErr w:type="spellEnd"/>
            <w:r w:rsidRPr="00CD6378">
              <w:rPr>
                <w:rFonts w:ascii="Calibri" w:hAnsi="Calibri" w:cs="Calibri"/>
                <w:sz w:val="22"/>
                <w:szCs w:val="22"/>
              </w:rPr>
              <w:t xml:space="preserve"> </w:t>
            </w:r>
            <w:proofErr w:type="spellStart"/>
            <w:r w:rsidRPr="00CD6378">
              <w:rPr>
                <w:rFonts w:ascii="Calibri" w:hAnsi="Calibri" w:cs="Calibri"/>
                <w:sz w:val="22"/>
                <w:szCs w:val="22"/>
              </w:rPr>
              <w:t>tretmane</w:t>
            </w:r>
            <w:proofErr w:type="spellEnd"/>
            <w:r w:rsidRPr="00CD6378">
              <w:rPr>
                <w:rFonts w:ascii="Calibri" w:hAnsi="Calibri" w:cs="Calibri"/>
                <w:sz w:val="22"/>
                <w:szCs w:val="22"/>
              </w:rPr>
              <w:t xml:space="preserve"> </w:t>
            </w:r>
            <w:proofErr w:type="spellStart"/>
            <w:r w:rsidRPr="00CD6378">
              <w:rPr>
                <w:rFonts w:ascii="Calibri" w:hAnsi="Calibri" w:cs="Calibri"/>
                <w:sz w:val="22"/>
                <w:szCs w:val="22"/>
              </w:rPr>
              <w:t>i</w:t>
            </w:r>
            <w:proofErr w:type="spellEnd"/>
            <w:r w:rsidRPr="00CD6378">
              <w:rPr>
                <w:rFonts w:ascii="Calibri" w:hAnsi="Calibri" w:cs="Calibri"/>
                <w:sz w:val="22"/>
                <w:szCs w:val="22"/>
              </w:rPr>
              <w:t xml:space="preserve"> </w:t>
            </w:r>
            <w:proofErr w:type="spellStart"/>
            <w:r w:rsidRPr="00CD6378">
              <w:rPr>
                <w:rFonts w:ascii="Calibri" w:hAnsi="Calibri" w:cs="Calibri"/>
                <w:sz w:val="22"/>
                <w:szCs w:val="22"/>
              </w:rPr>
              <w:t>lijekove</w:t>
            </w:r>
            <w:proofErr w:type="spellEnd"/>
            <w:r w:rsidRPr="00CD6378">
              <w:rPr>
                <w:rFonts w:ascii="Calibri" w:hAnsi="Calibri" w:cs="Calibri"/>
                <w:sz w:val="22"/>
                <w:szCs w:val="22"/>
              </w:rPr>
              <w:t xml:space="preserve"> </w:t>
            </w:r>
            <w:proofErr w:type="spellStart"/>
            <w:r w:rsidRPr="00CD6378">
              <w:rPr>
                <w:rFonts w:ascii="Calibri" w:hAnsi="Calibri" w:cs="Calibri"/>
                <w:sz w:val="22"/>
                <w:szCs w:val="22"/>
              </w:rPr>
              <w:t>kako</w:t>
            </w:r>
            <w:proofErr w:type="spellEnd"/>
            <w:r w:rsidRPr="00CD6378">
              <w:rPr>
                <w:rFonts w:ascii="Calibri" w:hAnsi="Calibri" w:cs="Calibri"/>
                <w:sz w:val="22"/>
                <w:szCs w:val="22"/>
              </w:rPr>
              <w:t xml:space="preserve"> bi </w:t>
            </w:r>
            <w:proofErr w:type="spellStart"/>
            <w:r w:rsidRPr="00CD6378">
              <w:rPr>
                <w:rFonts w:ascii="Calibri" w:hAnsi="Calibri" w:cs="Calibri"/>
                <w:sz w:val="22"/>
                <w:szCs w:val="22"/>
              </w:rPr>
              <w:t>pacijent</w:t>
            </w:r>
            <w:proofErr w:type="spellEnd"/>
            <w:r w:rsidRPr="00CD6378">
              <w:rPr>
                <w:rFonts w:ascii="Calibri" w:hAnsi="Calibri" w:cs="Calibri"/>
                <w:sz w:val="22"/>
                <w:szCs w:val="22"/>
              </w:rPr>
              <w:t xml:space="preserve"> </w:t>
            </w:r>
            <w:proofErr w:type="spellStart"/>
            <w:r w:rsidRPr="00CD6378">
              <w:rPr>
                <w:rFonts w:ascii="Calibri" w:hAnsi="Calibri" w:cs="Calibri"/>
                <w:sz w:val="22"/>
                <w:szCs w:val="22"/>
              </w:rPr>
              <w:t>dobio</w:t>
            </w:r>
            <w:proofErr w:type="spellEnd"/>
            <w:r w:rsidRPr="00CD6378">
              <w:rPr>
                <w:rFonts w:ascii="Calibri" w:hAnsi="Calibri" w:cs="Calibri"/>
                <w:sz w:val="22"/>
                <w:szCs w:val="22"/>
              </w:rPr>
              <w:t xml:space="preserve"> </w:t>
            </w:r>
            <w:proofErr w:type="spellStart"/>
            <w:r w:rsidRPr="00CD6378">
              <w:rPr>
                <w:rFonts w:ascii="Calibri" w:hAnsi="Calibri" w:cs="Calibri"/>
                <w:sz w:val="22"/>
                <w:szCs w:val="22"/>
              </w:rPr>
              <w:t>optimalnu</w:t>
            </w:r>
            <w:proofErr w:type="spellEnd"/>
            <w:r w:rsidRPr="00CD6378">
              <w:rPr>
                <w:rFonts w:ascii="Calibri" w:hAnsi="Calibri" w:cs="Calibri"/>
                <w:sz w:val="22"/>
                <w:szCs w:val="22"/>
              </w:rPr>
              <w:t xml:space="preserve"> </w:t>
            </w:r>
            <w:proofErr w:type="spellStart"/>
            <w:r w:rsidRPr="00CD6378">
              <w:rPr>
                <w:rFonts w:ascii="Calibri" w:hAnsi="Calibri" w:cs="Calibri"/>
                <w:sz w:val="22"/>
                <w:szCs w:val="22"/>
              </w:rPr>
              <w:t>skrb</w:t>
            </w:r>
            <w:proofErr w:type="spellEnd"/>
            <w:r w:rsidRPr="00CD6378">
              <w:rPr>
                <w:rFonts w:ascii="Calibri" w:hAnsi="Calibri" w:cs="Calibri"/>
                <w:sz w:val="22"/>
                <w:szCs w:val="22"/>
              </w:rPr>
              <w:t>.</w:t>
            </w:r>
          </w:p>
          <w:p w14:paraId="2DCB1BA5" w14:textId="77777777" w:rsidR="00E430A4" w:rsidRPr="00CD6378" w:rsidRDefault="00E430A4" w:rsidP="00E430A4">
            <w:pPr>
              <w:widowControl w:val="0"/>
              <w:numPr>
                <w:ilvl w:val="0"/>
                <w:numId w:val="12"/>
              </w:numPr>
              <w:autoSpaceDE w:val="0"/>
              <w:autoSpaceDN w:val="0"/>
              <w:adjustRightInd w:val="0"/>
              <w:ind w:left="215" w:hanging="215"/>
              <w:rPr>
                <w:rFonts w:ascii="Calibri" w:hAnsi="Calibri" w:cs="Calibri"/>
                <w:sz w:val="22"/>
                <w:szCs w:val="22"/>
              </w:rPr>
            </w:pPr>
            <w:proofErr w:type="spellStart"/>
            <w:r w:rsidRPr="00CD6378">
              <w:rPr>
                <w:rFonts w:ascii="Calibri" w:hAnsi="Calibri" w:cs="Calibri"/>
                <w:sz w:val="22"/>
                <w:szCs w:val="22"/>
              </w:rPr>
              <w:t>Ako</w:t>
            </w:r>
            <w:proofErr w:type="spellEnd"/>
            <w:r w:rsidRPr="00CD6378">
              <w:rPr>
                <w:rFonts w:ascii="Calibri" w:hAnsi="Calibri" w:cs="Calibri"/>
                <w:sz w:val="22"/>
                <w:szCs w:val="22"/>
              </w:rPr>
              <w:t xml:space="preserve"> </w:t>
            </w:r>
            <w:proofErr w:type="spellStart"/>
            <w:r w:rsidRPr="00CD6378">
              <w:rPr>
                <w:rFonts w:ascii="Calibri" w:hAnsi="Calibri" w:cs="Calibri"/>
                <w:sz w:val="22"/>
                <w:szCs w:val="22"/>
              </w:rPr>
              <w:t>su</w:t>
            </w:r>
            <w:proofErr w:type="spellEnd"/>
            <w:r w:rsidRPr="00CD6378">
              <w:rPr>
                <w:rFonts w:ascii="Calibri" w:hAnsi="Calibri" w:cs="Calibri"/>
                <w:sz w:val="22"/>
                <w:szCs w:val="22"/>
              </w:rPr>
              <w:t xml:space="preserve"> </w:t>
            </w:r>
            <w:proofErr w:type="spellStart"/>
            <w:r w:rsidRPr="00CD6378">
              <w:rPr>
                <w:rFonts w:ascii="Calibri" w:hAnsi="Calibri" w:cs="Calibri"/>
                <w:sz w:val="22"/>
                <w:szCs w:val="22"/>
              </w:rPr>
              <w:t>simptomi</w:t>
            </w:r>
            <w:proofErr w:type="spellEnd"/>
            <w:r w:rsidRPr="00CD6378">
              <w:rPr>
                <w:rFonts w:ascii="Calibri" w:hAnsi="Calibri" w:cs="Calibri"/>
                <w:sz w:val="22"/>
                <w:szCs w:val="22"/>
              </w:rPr>
              <w:t xml:space="preserve"> </w:t>
            </w:r>
            <w:proofErr w:type="spellStart"/>
            <w:r w:rsidRPr="00CD6378">
              <w:rPr>
                <w:rFonts w:ascii="Calibri" w:hAnsi="Calibri" w:cs="Calibri"/>
                <w:sz w:val="22"/>
                <w:szCs w:val="22"/>
              </w:rPr>
              <w:t>ili</w:t>
            </w:r>
            <w:proofErr w:type="spellEnd"/>
            <w:r w:rsidRPr="00CD6378">
              <w:rPr>
                <w:rFonts w:ascii="Calibri" w:hAnsi="Calibri" w:cs="Calibri"/>
                <w:sz w:val="22"/>
                <w:szCs w:val="22"/>
              </w:rPr>
              <w:t xml:space="preserve"> </w:t>
            </w:r>
            <w:proofErr w:type="spellStart"/>
            <w:r w:rsidRPr="00CD6378">
              <w:rPr>
                <w:rFonts w:ascii="Calibri" w:hAnsi="Calibri" w:cs="Calibri"/>
                <w:sz w:val="22"/>
                <w:szCs w:val="22"/>
              </w:rPr>
              <w:t>potrebe</w:t>
            </w:r>
            <w:proofErr w:type="spellEnd"/>
            <w:r w:rsidRPr="00CD6378">
              <w:rPr>
                <w:rFonts w:ascii="Calibri" w:hAnsi="Calibri" w:cs="Calibri"/>
                <w:sz w:val="22"/>
                <w:szCs w:val="22"/>
              </w:rPr>
              <w:t xml:space="preserve"> </w:t>
            </w:r>
            <w:proofErr w:type="spellStart"/>
            <w:r w:rsidRPr="00CD6378">
              <w:rPr>
                <w:rFonts w:ascii="Calibri" w:hAnsi="Calibri" w:cs="Calibri"/>
                <w:sz w:val="22"/>
                <w:szCs w:val="22"/>
              </w:rPr>
              <w:t>kompleksni</w:t>
            </w:r>
            <w:proofErr w:type="spellEnd"/>
            <w:r w:rsidRPr="00CD6378">
              <w:rPr>
                <w:rFonts w:ascii="Calibri" w:hAnsi="Calibri" w:cs="Calibri"/>
                <w:sz w:val="22"/>
                <w:szCs w:val="22"/>
              </w:rPr>
              <w:t xml:space="preserve"> </w:t>
            </w:r>
            <w:proofErr w:type="spellStart"/>
            <w:r w:rsidRPr="00CD6378">
              <w:rPr>
                <w:rFonts w:ascii="Calibri" w:hAnsi="Calibri" w:cs="Calibri"/>
                <w:sz w:val="22"/>
                <w:szCs w:val="22"/>
              </w:rPr>
              <w:t>i</w:t>
            </w:r>
            <w:proofErr w:type="spellEnd"/>
            <w:r w:rsidRPr="00CD6378">
              <w:rPr>
                <w:rFonts w:ascii="Calibri" w:hAnsi="Calibri" w:cs="Calibri"/>
                <w:sz w:val="22"/>
                <w:szCs w:val="22"/>
              </w:rPr>
              <w:t xml:space="preserve"> </w:t>
            </w:r>
            <w:proofErr w:type="spellStart"/>
            <w:r w:rsidRPr="00CD6378">
              <w:rPr>
                <w:rFonts w:ascii="Calibri" w:hAnsi="Calibri" w:cs="Calibri"/>
                <w:sz w:val="22"/>
                <w:szCs w:val="22"/>
              </w:rPr>
              <w:t>teško</w:t>
            </w:r>
            <w:proofErr w:type="spellEnd"/>
            <w:r w:rsidRPr="00CD6378">
              <w:rPr>
                <w:rFonts w:ascii="Calibri" w:hAnsi="Calibri" w:cs="Calibri"/>
                <w:sz w:val="22"/>
                <w:szCs w:val="22"/>
              </w:rPr>
              <w:t xml:space="preserve"> </w:t>
            </w:r>
            <w:proofErr w:type="spellStart"/>
            <w:r w:rsidRPr="00CD6378">
              <w:rPr>
                <w:rFonts w:ascii="Calibri" w:hAnsi="Calibri" w:cs="Calibri"/>
                <w:sz w:val="22"/>
                <w:szCs w:val="22"/>
              </w:rPr>
              <w:t>rješivi</w:t>
            </w:r>
            <w:proofErr w:type="spellEnd"/>
            <w:r w:rsidRPr="00CD6378">
              <w:rPr>
                <w:rFonts w:ascii="Calibri" w:hAnsi="Calibri" w:cs="Calibri"/>
                <w:sz w:val="22"/>
                <w:szCs w:val="22"/>
              </w:rPr>
              <w:t xml:space="preserve">, </w:t>
            </w:r>
            <w:proofErr w:type="spellStart"/>
            <w:r w:rsidRPr="00CD6378">
              <w:rPr>
                <w:rFonts w:ascii="Calibri" w:hAnsi="Calibri" w:cs="Calibri"/>
                <w:sz w:val="22"/>
                <w:szCs w:val="22"/>
              </w:rPr>
              <w:t>razmislite</w:t>
            </w:r>
            <w:proofErr w:type="spellEnd"/>
            <w:r w:rsidRPr="00CD6378">
              <w:rPr>
                <w:rFonts w:ascii="Calibri" w:hAnsi="Calibri" w:cs="Calibri"/>
                <w:sz w:val="22"/>
                <w:szCs w:val="22"/>
              </w:rPr>
              <w:t xml:space="preserve"> o </w:t>
            </w:r>
            <w:proofErr w:type="spellStart"/>
            <w:r w:rsidRPr="00CD6378">
              <w:rPr>
                <w:rFonts w:ascii="Calibri" w:hAnsi="Calibri" w:cs="Calibri"/>
                <w:sz w:val="22"/>
                <w:szCs w:val="22"/>
              </w:rPr>
              <w:t>upućivanju</w:t>
            </w:r>
            <w:proofErr w:type="spellEnd"/>
            <w:r w:rsidRPr="00CD6378">
              <w:rPr>
                <w:rFonts w:ascii="Calibri" w:hAnsi="Calibri" w:cs="Calibri"/>
                <w:sz w:val="22"/>
                <w:szCs w:val="22"/>
              </w:rPr>
              <w:t xml:space="preserve"> </w:t>
            </w:r>
            <w:proofErr w:type="spellStart"/>
            <w:r w:rsidRPr="00CD6378">
              <w:rPr>
                <w:rFonts w:ascii="Calibri" w:hAnsi="Calibri" w:cs="Calibri"/>
                <w:sz w:val="22"/>
                <w:szCs w:val="22"/>
              </w:rPr>
              <w:t>specijalistu</w:t>
            </w:r>
            <w:proofErr w:type="spellEnd"/>
            <w:r w:rsidRPr="00CD6378">
              <w:rPr>
                <w:rFonts w:ascii="Calibri" w:hAnsi="Calibri" w:cs="Calibri"/>
                <w:sz w:val="22"/>
                <w:szCs w:val="22"/>
              </w:rPr>
              <w:t xml:space="preserve"> </w:t>
            </w:r>
            <w:proofErr w:type="spellStart"/>
            <w:r w:rsidRPr="00CD6378">
              <w:rPr>
                <w:rFonts w:ascii="Calibri" w:hAnsi="Calibri" w:cs="Calibri"/>
                <w:sz w:val="22"/>
                <w:szCs w:val="22"/>
              </w:rPr>
              <w:t>za</w:t>
            </w:r>
            <w:proofErr w:type="spellEnd"/>
            <w:r w:rsidRPr="00CD6378">
              <w:rPr>
                <w:rFonts w:ascii="Calibri" w:hAnsi="Calibri" w:cs="Calibri"/>
                <w:sz w:val="22"/>
                <w:szCs w:val="22"/>
              </w:rPr>
              <w:t xml:space="preserve"> to </w:t>
            </w:r>
            <w:proofErr w:type="spellStart"/>
            <w:r w:rsidRPr="00CD6378">
              <w:rPr>
                <w:rFonts w:ascii="Calibri" w:hAnsi="Calibri" w:cs="Calibri"/>
                <w:sz w:val="22"/>
                <w:szCs w:val="22"/>
              </w:rPr>
              <w:t>područje</w:t>
            </w:r>
            <w:proofErr w:type="spellEnd"/>
            <w:r w:rsidRPr="00CD6378">
              <w:rPr>
                <w:rFonts w:ascii="Calibri" w:hAnsi="Calibri" w:cs="Calibri"/>
                <w:sz w:val="22"/>
                <w:szCs w:val="22"/>
              </w:rPr>
              <w:t xml:space="preserve">. </w:t>
            </w:r>
            <w:r w:rsidRPr="00CD6378">
              <w:rPr>
                <w:rFonts w:ascii="Calibri" w:hAnsi="Calibri" w:cs="Calibri"/>
                <w:spacing w:val="-2"/>
                <w:sz w:val="22"/>
                <w:szCs w:val="22"/>
              </w:rPr>
              <w:t xml:space="preserve"> </w:t>
            </w:r>
          </w:p>
          <w:p w14:paraId="63F04DF3" w14:textId="77777777" w:rsidR="00E430A4" w:rsidRPr="00CD6378" w:rsidRDefault="00E430A4" w:rsidP="00E430A4">
            <w:pPr>
              <w:widowControl w:val="0"/>
              <w:numPr>
                <w:ilvl w:val="0"/>
                <w:numId w:val="12"/>
              </w:numPr>
              <w:shd w:val="clear" w:color="auto" w:fill="DDDDDD"/>
              <w:autoSpaceDE w:val="0"/>
              <w:autoSpaceDN w:val="0"/>
              <w:adjustRightInd w:val="0"/>
              <w:ind w:left="215" w:hanging="215"/>
              <w:rPr>
                <w:rFonts w:ascii="Calibri" w:hAnsi="Calibri" w:cs="Calibri"/>
                <w:sz w:val="22"/>
                <w:szCs w:val="22"/>
              </w:rPr>
            </w:pPr>
            <w:proofErr w:type="spellStart"/>
            <w:r w:rsidRPr="00CD6378">
              <w:rPr>
                <w:rFonts w:ascii="Calibri" w:hAnsi="Calibri" w:cs="Calibri"/>
                <w:sz w:val="22"/>
                <w:szCs w:val="22"/>
              </w:rPr>
              <w:t>Usuglasite</w:t>
            </w:r>
            <w:proofErr w:type="spellEnd"/>
            <w:r w:rsidRPr="00CD6378">
              <w:rPr>
                <w:rFonts w:ascii="Calibri" w:hAnsi="Calibri" w:cs="Calibri"/>
                <w:sz w:val="22"/>
                <w:szCs w:val="22"/>
              </w:rPr>
              <w:t xml:space="preserve"> se s </w:t>
            </w:r>
            <w:proofErr w:type="spellStart"/>
            <w:r w:rsidRPr="00CD6378">
              <w:rPr>
                <w:rFonts w:ascii="Calibri" w:hAnsi="Calibri" w:cs="Calibri"/>
                <w:sz w:val="22"/>
                <w:szCs w:val="22"/>
              </w:rPr>
              <w:t>pacijentom</w:t>
            </w:r>
            <w:proofErr w:type="spellEnd"/>
            <w:r w:rsidRPr="00CD6378">
              <w:rPr>
                <w:rFonts w:ascii="Calibri" w:hAnsi="Calibri" w:cs="Calibri"/>
                <w:sz w:val="22"/>
                <w:szCs w:val="22"/>
              </w:rPr>
              <w:t xml:space="preserve"> </w:t>
            </w:r>
            <w:proofErr w:type="spellStart"/>
            <w:r w:rsidRPr="00CD6378">
              <w:rPr>
                <w:rFonts w:ascii="Calibri" w:hAnsi="Calibri" w:cs="Calibri"/>
                <w:sz w:val="22"/>
                <w:szCs w:val="22"/>
              </w:rPr>
              <w:t>i</w:t>
            </w:r>
            <w:proofErr w:type="spellEnd"/>
            <w:r w:rsidRPr="00CD6378">
              <w:rPr>
                <w:rFonts w:ascii="Calibri" w:hAnsi="Calibri" w:cs="Calibri"/>
                <w:sz w:val="22"/>
                <w:szCs w:val="22"/>
              </w:rPr>
              <w:t xml:space="preserve"> </w:t>
            </w:r>
            <w:proofErr w:type="spellStart"/>
            <w:r w:rsidRPr="00CD6378">
              <w:rPr>
                <w:rFonts w:ascii="Calibri" w:hAnsi="Calibri" w:cs="Calibri"/>
                <w:sz w:val="22"/>
                <w:szCs w:val="22"/>
              </w:rPr>
              <w:t>obitelji</w:t>
            </w:r>
            <w:proofErr w:type="spellEnd"/>
            <w:r w:rsidRPr="00CD6378">
              <w:rPr>
                <w:rFonts w:ascii="Calibri" w:hAnsi="Calibri" w:cs="Calibri"/>
                <w:sz w:val="22"/>
                <w:szCs w:val="22"/>
              </w:rPr>
              <w:t xml:space="preserve"> o </w:t>
            </w:r>
            <w:proofErr w:type="spellStart"/>
            <w:r w:rsidRPr="00CD6378">
              <w:rPr>
                <w:rFonts w:ascii="Calibri" w:hAnsi="Calibri" w:cs="Calibri"/>
                <w:sz w:val="22"/>
                <w:szCs w:val="22"/>
              </w:rPr>
              <w:t>sadašnjim</w:t>
            </w:r>
            <w:proofErr w:type="spellEnd"/>
            <w:r w:rsidRPr="00CD6378">
              <w:rPr>
                <w:rFonts w:ascii="Calibri" w:hAnsi="Calibri" w:cs="Calibri"/>
                <w:sz w:val="22"/>
                <w:szCs w:val="22"/>
              </w:rPr>
              <w:t xml:space="preserve"> </w:t>
            </w:r>
            <w:proofErr w:type="spellStart"/>
            <w:r w:rsidRPr="00CD6378">
              <w:rPr>
                <w:rFonts w:ascii="Calibri" w:hAnsi="Calibri" w:cs="Calibri"/>
                <w:sz w:val="22"/>
                <w:szCs w:val="22"/>
              </w:rPr>
              <w:t>i</w:t>
            </w:r>
            <w:proofErr w:type="spellEnd"/>
            <w:r w:rsidRPr="00CD6378">
              <w:rPr>
                <w:rFonts w:ascii="Calibri" w:hAnsi="Calibri" w:cs="Calibri"/>
                <w:sz w:val="22"/>
                <w:szCs w:val="22"/>
              </w:rPr>
              <w:t xml:space="preserve"> </w:t>
            </w:r>
            <w:proofErr w:type="spellStart"/>
            <w:r w:rsidRPr="00CD6378">
              <w:rPr>
                <w:rFonts w:ascii="Calibri" w:hAnsi="Calibri" w:cs="Calibri"/>
                <w:sz w:val="22"/>
                <w:szCs w:val="22"/>
              </w:rPr>
              <w:t>budućim</w:t>
            </w:r>
            <w:proofErr w:type="spellEnd"/>
            <w:r w:rsidRPr="00CD6378">
              <w:rPr>
                <w:rFonts w:ascii="Calibri" w:hAnsi="Calibri" w:cs="Calibri"/>
                <w:sz w:val="22"/>
                <w:szCs w:val="22"/>
              </w:rPr>
              <w:t xml:space="preserve"> </w:t>
            </w:r>
            <w:proofErr w:type="spellStart"/>
            <w:r w:rsidRPr="00CD6378">
              <w:rPr>
                <w:rFonts w:ascii="Calibri" w:hAnsi="Calibri" w:cs="Calibri"/>
                <w:sz w:val="22"/>
                <w:szCs w:val="22"/>
              </w:rPr>
              <w:t>ciljevima</w:t>
            </w:r>
            <w:proofErr w:type="spellEnd"/>
            <w:r w:rsidRPr="00CD6378">
              <w:rPr>
                <w:rFonts w:ascii="Calibri" w:hAnsi="Calibri" w:cs="Calibri"/>
                <w:sz w:val="22"/>
                <w:szCs w:val="22"/>
              </w:rPr>
              <w:t>/</w:t>
            </w:r>
            <w:proofErr w:type="spellStart"/>
            <w:r w:rsidRPr="00CD6378">
              <w:rPr>
                <w:rFonts w:ascii="Calibri" w:hAnsi="Calibri" w:cs="Calibri"/>
                <w:sz w:val="22"/>
                <w:szCs w:val="22"/>
              </w:rPr>
              <w:t>planu</w:t>
            </w:r>
            <w:proofErr w:type="spellEnd"/>
            <w:r w:rsidRPr="00CD6378">
              <w:rPr>
                <w:rFonts w:ascii="Calibri" w:hAnsi="Calibri" w:cs="Calibri"/>
                <w:sz w:val="22"/>
                <w:szCs w:val="22"/>
              </w:rPr>
              <w:t xml:space="preserve"> </w:t>
            </w:r>
            <w:proofErr w:type="spellStart"/>
            <w:r w:rsidRPr="00CD6378">
              <w:rPr>
                <w:rFonts w:ascii="Calibri" w:hAnsi="Calibri" w:cs="Calibri"/>
                <w:sz w:val="22"/>
                <w:szCs w:val="22"/>
              </w:rPr>
              <w:t>skrbi</w:t>
            </w:r>
            <w:proofErr w:type="spellEnd"/>
            <w:r w:rsidRPr="00CD6378">
              <w:rPr>
                <w:rFonts w:ascii="Calibri" w:hAnsi="Calibri" w:cs="Calibri"/>
                <w:sz w:val="22"/>
                <w:szCs w:val="22"/>
              </w:rPr>
              <w:t>.</w:t>
            </w:r>
          </w:p>
          <w:p w14:paraId="14EB4849" w14:textId="77777777" w:rsidR="00E430A4" w:rsidRPr="00CD6378" w:rsidRDefault="00E430A4" w:rsidP="00E430A4">
            <w:pPr>
              <w:widowControl w:val="0"/>
              <w:numPr>
                <w:ilvl w:val="0"/>
                <w:numId w:val="12"/>
              </w:numPr>
              <w:autoSpaceDE w:val="0"/>
              <w:autoSpaceDN w:val="0"/>
              <w:adjustRightInd w:val="0"/>
              <w:ind w:left="215" w:hanging="215"/>
              <w:rPr>
                <w:rFonts w:ascii="Calibri" w:hAnsi="Calibri" w:cs="Calibri"/>
                <w:sz w:val="22"/>
                <w:szCs w:val="22"/>
              </w:rPr>
            </w:pPr>
            <w:proofErr w:type="spellStart"/>
            <w:r w:rsidRPr="00CD6378">
              <w:rPr>
                <w:rFonts w:ascii="Calibri" w:hAnsi="Calibri" w:cs="Calibri"/>
                <w:spacing w:val="-8"/>
                <w:sz w:val="22"/>
                <w:szCs w:val="22"/>
              </w:rPr>
              <w:t>Ako</w:t>
            </w:r>
            <w:proofErr w:type="spellEnd"/>
            <w:r w:rsidRPr="00CD6378">
              <w:rPr>
                <w:rFonts w:ascii="Calibri" w:hAnsi="Calibri" w:cs="Calibri"/>
                <w:spacing w:val="-8"/>
                <w:sz w:val="22"/>
                <w:szCs w:val="22"/>
              </w:rPr>
              <w:t xml:space="preserve"> </w:t>
            </w:r>
            <w:proofErr w:type="spellStart"/>
            <w:r w:rsidRPr="00CD6378">
              <w:rPr>
                <w:rFonts w:ascii="Calibri" w:hAnsi="Calibri" w:cs="Calibri"/>
                <w:spacing w:val="-8"/>
                <w:sz w:val="22"/>
                <w:szCs w:val="22"/>
              </w:rPr>
              <w:t>pacijentu</w:t>
            </w:r>
            <w:proofErr w:type="spellEnd"/>
            <w:r w:rsidRPr="00CD6378">
              <w:rPr>
                <w:rFonts w:ascii="Calibri" w:hAnsi="Calibri" w:cs="Calibri"/>
                <w:spacing w:val="-8"/>
                <w:sz w:val="22"/>
                <w:szCs w:val="22"/>
              </w:rPr>
              <w:t xml:space="preserve"> </w:t>
            </w:r>
            <w:proofErr w:type="spellStart"/>
            <w:r w:rsidRPr="00CD6378">
              <w:rPr>
                <w:rFonts w:ascii="Calibri" w:hAnsi="Calibri" w:cs="Calibri"/>
                <w:spacing w:val="-8"/>
                <w:sz w:val="22"/>
                <w:szCs w:val="22"/>
              </w:rPr>
              <w:t>prijeti</w:t>
            </w:r>
            <w:proofErr w:type="spellEnd"/>
            <w:r w:rsidRPr="00CD6378">
              <w:rPr>
                <w:rFonts w:ascii="Calibri" w:hAnsi="Calibri" w:cs="Calibri"/>
                <w:spacing w:val="-8"/>
                <w:sz w:val="22"/>
                <w:szCs w:val="22"/>
              </w:rPr>
              <w:t xml:space="preserve"> </w:t>
            </w:r>
            <w:proofErr w:type="spellStart"/>
            <w:r w:rsidRPr="00CD6378">
              <w:rPr>
                <w:rFonts w:ascii="Calibri" w:hAnsi="Calibri" w:cs="Calibri"/>
                <w:spacing w:val="-8"/>
                <w:sz w:val="22"/>
                <w:szCs w:val="22"/>
              </w:rPr>
              <w:t>gubitak</w:t>
            </w:r>
            <w:proofErr w:type="spellEnd"/>
            <w:r w:rsidRPr="00CD6378">
              <w:rPr>
                <w:rFonts w:ascii="Calibri" w:hAnsi="Calibri" w:cs="Calibri"/>
                <w:spacing w:val="-8"/>
                <w:sz w:val="22"/>
                <w:szCs w:val="22"/>
              </w:rPr>
              <w:t xml:space="preserve"> </w:t>
            </w:r>
            <w:proofErr w:type="spellStart"/>
            <w:r w:rsidRPr="00CD6378">
              <w:rPr>
                <w:rFonts w:ascii="Calibri" w:hAnsi="Calibri" w:cs="Calibri"/>
                <w:spacing w:val="-8"/>
                <w:sz w:val="22"/>
                <w:szCs w:val="22"/>
              </w:rPr>
              <w:t>sposobnosti</w:t>
            </w:r>
            <w:proofErr w:type="spellEnd"/>
            <w:r w:rsidRPr="00CD6378">
              <w:rPr>
                <w:rFonts w:ascii="Calibri" w:hAnsi="Calibri" w:cs="Calibri"/>
                <w:spacing w:val="-8"/>
                <w:sz w:val="22"/>
                <w:szCs w:val="22"/>
              </w:rPr>
              <w:t xml:space="preserve">, </w:t>
            </w:r>
            <w:proofErr w:type="spellStart"/>
            <w:r w:rsidRPr="00CD6378">
              <w:rPr>
                <w:rFonts w:ascii="Calibri" w:hAnsi="Calibri" w:cs="Calibri"/>
                <w:spacing w:val="-8"/>
                <w:sz w:val="22"/>
                <w:szCs w:val="22"/>
              </w:rPr>
              <w:t>planirajte</w:t>
            </w:r>
            <w:proofErr w:type="spellEnd"/>
            <w:r w:rsidRPr="00CD6378">
              <w:rPr>
                <w:rFonts w:ascii="Calibri" w:hAnsi="Calibri" w:cs="Calibri"/>
                <w:spacing w:val="-8"/>
                <w:sz w:val="22"/>
                <w:szCs w:val="22"/>
              </w:rPr>
              <w:t xml:space="preserve"> </w:t>
            </w:r>
            <w:proofErr w:type="spellStart"/>
            <w:r w:rsidRPr="00CD6378">
              <w:rPr>
                <w:rFonts w:ascii="Calibri" w:hAnsi="Calibri" w:cs="Calibri"/>
                <w:spacing w:val="-8"/>
                <w:sz w:val="22"/>
                <w:szCs w:val="22"/>
              </w:rPr>
              <w:t>unaprijed</w:t>
            </w:r>
            <w:proofErr w:type="spellEnd"/>
            <w:r w:rsidRPr="00CD6378">
              <w:rPr>
                <w:rFonts w:ascii="Calibri" w:hAnsi="Calibri" w:cs="Calibri"/>
                <w:spacing w:val="-8"/>
                <w:sz w:val="22"/>
                <w:szCs w:val="22"/>
              </w:rPr>
              <w:t xml:space="preserve">.  </w:t>
            </w:r>
          </w:p>
          <w:p w14:paraId="2140C64E" w14:textId="77777777" w:rsidR="00E430A4" w:rsidRPr="00CD6378" w:rsidRDefault="00E430A4" w:rsidP="00E430A4">
            <w:pPr>
              <w:widowControl w:val="0"/>
              <w:numPr>
                <w:ilvl w:val="0"/>
                <w:numId w:val="12"/>
              </w:numPr>
              <w:shd w:val="clear" w:color="auto" w:fill="DDDDDD"/>
              <w:autoSpaceDE w:val="0"/>
              <w:autoSpaceDN w:val="0"/>
              <w:adjustRightInd w:val="0"/>
              <w:ind w:left="215" w:hanging="215"/>
              <w:rPr>
                <w:rFonts w:ascii="Calibri" w:hAnsi="Calibri" w:cs="Calibri"/>
                <w:sz w:val="22"/>
                <w:szCs w:val="22"/>
              </w:rPr>
            </w:pPr>
            <w:proofErr w:type="spellStart"/>
            <w:r w:rsidRPr="00CD6378">
              <w:rPr>
                <w:rFonts w:ascii="Calibri" w:hAnsi="Calibri" w:cs="Calibri"/>
                <w:sz w:val="22"/>
                <w:szCs w:val="22"/>
              </w:rPr>
              <w:t>Primopredaja</w:t>
            </w:r>
            <w:proofErr w:type="spellEnd"/>
            <w:r w:rsidRPr="00CD6378">
              <w:rPr>
                <w:rFonts w:ascii="Calibri" w:hAnsi="Calibri" w:cs="Calibri"/>
                <w:sz w:val="22"/>
                <w:szCs w:val="22"/>
              </w:rPr>
              <w:t xml:space="preserve"> </w:t>
            </w:r>
            <w:proofErr w:type="spellStart"/>
            <w:r w:rsidRPr="00CD6378">
              <w:rPr>
                <w:rFonts w:ascii="Calibri" w:hAnsi="Calibri" w:cs="Calibri"/>
                <w:sz w:val="22"/>
                <w:szCs w:val="22"/>
              </w:rPr>
              <w:t>pacijenta</w:t>
            </w:r>
            <w:proofErr w:type="spellEnd"/>
            <w:r w:rsidRPr="00CD6378">
              <w:rPr>
                <w:rFonts w:ascii="Calibri" w:hAnsi="Calibri" w:cs="Calibri"/>
                <w:sz w:val="22"/>
                <w:szCs w:val="22"/>
              </w:rPr>
              <w:t xml:space="preserve">: </w:t>
            </w:r>
            <w:r w:rsidRPr="00CD6378">
              <w:rPr>
                <w:rFonts w:ascii="Calibri" w:hAnsi="Calibri" w:cs="Calibri"/>
                <w:spacing w:val="-4"/>
                <w:sz w:val="22"/>
                <w:szCs w:val="22"/>
              </w:rPr>
              <w:t xml:space="preserve">plan </w:t>
            </w:r>
            <w:proofErr w:type="spellStart"/>
            <w:r w:rsidRPr="00CD6378">
              <w:rPr>
                <w:rFonts w:ascii="Calibri" w:hAnsi="Calibri" w:cs="Calibri"/>
                <w:spacing w:val="-4"/>
                <w:sz w:val="22"/>
                <w:szCs w:val="22"/>
              </w:rPr>
              <w:t>skrbi</w:t>
            </w:r>
            <w:proofErr w:type="spellEnd"/>
            <w:r w:rsidRPr="00CD6378">
              <w:rPr>
                <w:rFonts w:ascii="Calibri" w:hAnsi="Calibri" w:cs="Calibri"/>
                <w:spacing w:val="-4"/>
                <w:sz w:val="22"/>
                <w:szCs w:val="22"/>
              </w:rPr>
              <w:t xml:space="preserve">, </w:t>
            </w:r>
            <w:proofErr w:type="spellStart"/>
            <w:r w:rsidRPr="00CD6378">
              <w:rPr>
                <w:rFonts w:ascii="Calibri" w:hAnsi="Calibri" w:cs="Calibri"/>
                <w:spacing w:val="-4"/>
                <w:sz w:val="22"/>
                <w:szCs w:val="22"/>
              </w:rPr>
              <w:t>dogovorene</w:t>
            </w:r>
            <w:proofErr w:type="spellEnd"/>
            <w:r w:rsidRPr="00CD6378">
              <w:rPr>
                <w:rFonts w:ascii="Calibri" w:hAnsi="Calibri" w:cs="Calibri"/>
                <w:spacing w:val="-4"/>
                <w:sz w:val="22"/>
                <w:szCs w:val="22"/>
              </w:rPr>
              <w:t xml:space="preserve"> </w:t>
            </w:r>
            <w:proofErr w:type="spellStart"/>
            <w:r w:rsidRPr="00CD6378">
              <w:rPr>
                <w:rFonts w:ascii="Calibri" w:hAnsi="Calibri" w:cs="Calibri"/>
                <w:spacing w:val="-4"/>
                <w:sz w:val="22"/>
                <w:szCs w:val="22"/>
              </w:rPr>
              <w:t>razine</w:t>
            </w:r>
            <w:proofErr w:type="spellEnd"/>
            <w:r w:rsidRPr="00CD6378">
              <w:rPr>
                <w:rFonts w:ascii="Calibri" w:hAnsi="Calibri" w:cs="Calibri"/>
                <w:spacing w:val="-4"/>
                <w:sz w:val="22"/>
                <w:szCs w:val="22"/>
              </w:rPr>
              <w:t xml:space="preserve"> </w:t>
            </w:r>
            <w:proofErr w:type="spellStart"/>
            <w:r w:rsidRPr="00CD6378">
              <w:rPr>
                <w:rFonts w:ascii="Calibri" w:hAnsi="Calibri" w:cs="Calibri"/>
                <w:spacing w:val="-4"/>
                <w:sz w:val="22"/>
                <w:szCs w:val="22"/>
              </w:rPr>
              <w:t>intervencija</w:t>
            </w:r>
            <w:proofErr w:type="spellEnd"/>
            <w:r w:rsidRPr="00CD6378">
              <w:rPr>
                <w:rFonts w:ascii="Calibri" w:hAnsi="Calibri" w:cs="Calibri"/>
                <w:spacing w:val="-4"/>
                <w:sz w:val="22"/>
                <w:szCs w:val="22"/>
              </w:rPr>
              <w:t xml:space="preserve">, </w:t>
            </w:r>
            <w:proofErr w:type="spellStart"/>
            <w:r w:rsidRPr="00CD6378">
              <w:rPr>
                <w:rFonts w:ascii="Calibri" w:hAnsi="Calibri" w:cs="Calibri"/>
                <w:spacing w:val="-4"/>
                <w:sz w:val="22"/>
                <w:szCs w:val="22"/>
              </w:rPr>
              <w:t>odluka</w:t>
            </w:r>
            <w:proofErr w:type="spellEnd"/>
            <w:r w:rsidRPr="00CD6378">
              <w:rPr>
                <w:rFonts w:ascii="Calibri" w:hAnsi="Calibri" w:cs="Calibri"/>
                <w:spacing w:val="-4"/>
                <w:sz w:val="22"/>
                <w:szCs w:val="22"/>
              </w:rPr>
              <w:t xml:space="preserve"> o </w:t>
            </w:r>
            <w:proofErr w:type="spellStart"/>
            <w:r w:rsidRPr="00CD6378">
              <w:rPr>
                <w:rFonts w:ascii="Calibri" w:hAnsi="Calibri" w:cs="Calibri"/>
                <w:spacing w:val="-4"/>
                <w:sz w:val="22"/>
                <w:szCs w:val="22"/>
              </w:rPr>
              <w:t>oživljavanju</w:t>
            </w:r>
            <w:proofErr w:type="spellEnd"/>
            <w:r w:rsidRPr="00CD6378">
              <w:rPr>
                <w:rFonts w:ascii="Calibri" w:hAnsi="Calibri" w:cs="Calibri"/>
                <w:spacing w:val="-4"/>
                <w:sz w:val="22"/>
                <w:szCs w:val="22"/>
              </w:rPr>
              <w:t xml:space="preserve">. </w:t>
            </w:r>
          </w:p>
          <w:p w14:paraId="4D045123" w14:textId="77777777" w:rsidR="00E430A4" w:rsidRPr="00CD6378" w:rsidRDefault="00E430A4" w:rsidP="00E430A4">
            <w:pPr>
              <w:widowControl w:val="0"/>
              <w:numPr>
                <w:ilvl w:val="0"/>
                <w:numId w:val="12"/>
              </w:numPr>
              <w:autoSpaceDE w:val="0"/>
              <w:autoSpaceDN w:val="0"/>
              <w:adjustRightInd w:val="0"/>
              <w:ind w:left="215" w:hanging="215"/>
              <w:rPr>
                <w:rFonts w:ascii="Calibri" w:hAnsi="Calibri" w:cs="Calibri"/>
                <w:bCs/>
                <w:spacing w:val="-2"/>
                <w:sz w:val="22"/>
                <w:szCs w:val="22"/>
              </w:rPr>
            </w:pPr>
            <w:proofErr w:type="spellStart"/>
            <w:r w:rsidRPr="00CD6378">
              <w:rPr>
                <w:rFonts w:ascii="Calibri" w:hAnsi="Calibri" w:cs="Calibri"/>
                <w:spacing w:val="-1"/>
                <w:sz w:val="22"/>
                <w:szCs w:val="22"/>
              </w:rPr>
              <w:t>Koordinirajte</w:t>
            </w:r>
            <w:proofErr w:type="spellEnd"/>
            <w:r w:rsidRPr="00CD6378">
              <w:rPr>
                <w:rFonts w:ascii="Calibri" w:hAnsi="Calibri" w:cs="Calibri"/>
                <w:spacing w:val="-1"/>
                <w:sz w:val="22"/>
                <w:szCs w:val="22"/>
              </w:rPr>
              <w:t xml:space="preserve"> </w:t>
            </w:r>
            <w:proofErr w:type="spellStart"/>
            <w:r w:rsidRPr="00CD6378">
              <w:rPr>
                <w:rFonts w:ascii="Calibri" w:hAnsi="Calibri" w:cs="Calibri"/>
                <w:spacing w:val="-1"/>
                <w:sz w:val="22"/>
                <w:szCs w:val="22"/>
              </w:rPr>
              <w:t>skrb</w:t>
            </w:r>
            <w:proofErr w:type="spellEnd"/>
            <w:r w:rsidRPr="00CD6378">
              <w:rPr>
                <w:rFonts w:ascii="Calibri" w:hAnsi="Calibri" w:cs="Calibri"/>
                <w:spacing w:val="-1"/>
                <w:sz w:val="22"/>
                <w:szCs w:val="22"/>
              </w:rPr>
              <w:t xml:space="preserve"> s </w:t>
            </w:r>
            <w:proofErr w:type="spellStart"/>
            <w:r w:rsidRPr="00CD6378">
              <w:rPr>
                <w:rFonts w:ascii="Calibri" w:hAnsi="Calibri" w:cs="Calibri"/>
                <w:sz w:val="22"/>
                <w:szCs w:val="22"/>
              </w:rPr>
              <w:t>primarnom</w:t>
            </w:r>
            <w:proofErr w:type="spellEnd"/>
            <w:r w:rsidRPr="00CD6378">
              <w:rPr>
                <w:rFonts w:ascii="Calibri" w:hAnsi="Calibri" w:cs="Calibri"/>
                <w:sz w:val="22"/>
                <w:szCs w:val="22"/>
              </w:rPr>
              <w:t xml:space="preserve"> </w:t>
            </w:r>
            <w:proofErr w:type="spellStart"/>
            <w:r w:rsidRPr="00CD6378">
              <w:rPr>
                <w:rFonts w:ascii="Calibri" w:hAnsi="Calibri" w:cs="Calibri"/>
                <w:sz w:val="22"/>
                <w:szCs w:val="22"/>
              </w:rPr>
              <w:t>zdravstvenom</w:t>
            </w:r>
            <w:proofErr w:type="spellEnd"/>
            <w:r w:rsidRPr="00CD6378">
              <w:rPr>
                <w:rFonts w:ascii="Calibri" w:hAnsi="Calibri" w:cs="Calibri"/>
                <w:sz w:val="22"/>
                <w:szCs w:val="22"/>
              </w:rPr>
              <w:t xml:space="preserve"> </w:t>
            </w:r>
            <w:proofErr w:type="spellStart"/>
            <w:r w:rsidRPr="00CD6378">
              <w:rPr>
                <w:rFonts w:ascii="Calibri" w:hAnsi="Calibri" w:cs="Calibri"/>
                <w:sz w:val="22"/>
                <w:szCs w:val="22"/>
              </w:rPr>
              <w:t>zaštitom</w:t>
            </w:r>
            <w:proofErr w:type="spellEnd"/>
            <w:r w:rsidRPr="00CD6378">
              <w:rPr>
                <w:rFonts w:ascii="Calibri" w:hAnsi="Calibri" w:cs="Calibri"/>
                <w:spacing w:val="-1"/>
                <w:sz w:val="22"/>
                <w:szCs w:val="22"/>
              </w:rPr>
              <w:t>.</w:t>
            </w:r>
          </w:p>
        </w:tc>
      </w:tr>
    </w:tbl>
    <w:p w14:paraId="3855A02C" w14:textId="77777777" w:rsidR="00E430A4" w:rsidRPr="00B575CB" w:rsidRDefault="00E430A4" w:rsidP="00E430A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eastAsia="Times New Roman" w:hAnsiTheme="minorHAnsi" w:cstheme="minorHAnsi"/>
          <w:color w:val="auto"/>
          <w:sz w:val="16"/>
        </w:rPr>
      </w:pPr>
      <w:r w:rsidRPr="00B575CB">
        <w:rPr>
          <w:rFonts w:asciiTheme="minorHAnsi" w:eastAsia="Times New Roman" w:hAnsiTheme="minorHAnsi" w:cstheme="minorHAnsi"/>
          <w:color w:val="auto"/>
          <w:sz w:val="16"/>
        </w:rPr>
        <w:t xml:space="preserve">Izvor: NHS </w:t>
      </w:r>
      <w:proofErr w:type="spellStart"/>
      <w:r w:rsidRPr="00B575CB">
        <w:rPr>
          <w:rFonts w:asciiTheme="minorHAnsi" w:eastAsia="Times New Roman" w:hAnsiTheme="minorHAnsi" w:cstheme="minorHAnsi"/>
          <w:color w:val="auto"/>
          <w:sz w:val="16"/>
        </w:rPr>
        <w:t>Lothian</w:t>
      </w:r>
      <w:proofErr w:type="spellEnd"/>
      <w:r w:rsidRPr="00B575CB">
        <w:rPr>
          <w:rFonts w:asciiTheme="minorHAnsi" w:eastAsia="Times New Roman" w:hAnsiTheme="minorHAnsi" w:cstheme="minorHAnsi"/>
          <w:color w:val="auto"/>
          <w:sz w:val="16"/>
        </w:rPr>
        <w:t xml:space="preserve">, </w:t>
      </w:r>
      <w:hyperlink r:id="rId11" w:history="1">
        <w:r w:rsidRPr="00B575CB">
          <w:rPr>
            <w:rFonts w:asciiTheme="minorHAnsi" w:eastAsia="Times New Roman" w:hAnsiTheme="minorHAnsi" w:cstheme="minorHAnsi"/>
            <w:color w:val="0000FF" w:themeColor="hyperlink"/>
            <w:sz w:val="16"/>
            <w:u w:val="single"/>
          </w:rPr>
          <w:t>http://www.spict.org.uk/</w:t>
        </w:r>
      </w:hyperlink>
      <w:r w:rsidRPr="00B575CB">
        <w:rPr>
          <w:rFonts w:asciiTheme="minorHAnsi" w:eastAsia="Times New Roman" w:hAnsiTheme="minorHAnsi" w:cstheme="minorHAnsi"/>
          <w:color w:val="auto"/>
          <w:sz w:val="16"/>
        </w:rPr>
        <w:t xml:space="preserve"> </w:t>
      </w:r>
    </w:p>
    <w:p w14:paraId="47EE82D6" w14:textId="77777777" w:rsidR="00E430A4" w:rsidRDefault="00E430A4">
      <w:pPr>
        <w:spacing w:before="240"/>
        <w:rPr>
          <w:b/>
        </w:rPr>
      </w:pPr>
    </w:p>
    <w:p w14:paraId="241E3731" w14:textId="77777777" w:rsidR="00E430A4" w:rsidRDefault="00E430A4">
      <w:pPr>
        <w:rPr>
          <w:b/>
        </w:rPr>
      </w:pPr>
      <w:r>
        <w:rPr>
          <w:b/>
        </w:rPr>
        <w:br w:type="page"/>
      </w:r>
    </w:p>
    <w:p w14:paraId="36381869" w14:textId="4EDB7253" w:rsidR="0085054F" w:rsidRPr="00B575CB" w:rsidRDefault="00B575CB" w:rsidP="00A95519">
      <w:pPr>
        <w:pStyle w:val="Bezproreda"/>
        <w:spacing w:line="360" w:lineRule="auto"/>
        <w:jc w:val="center"/>
        <w:rPr>
          <w:b/>
          <w:color w:val="auto"/>
        </w:rPr>
      </w:pPr>
      <w:r>
        <w:rPr>
          <w:b/>
          <w:color w:val="auto"/>
        </w:rPr>
        <w:lastRenderedPageBreak/>
        <w:t>POPIS</w:t>
      </w:r>
      <w:r w:rsidR="00233C13" w:rsidRPr="00B575CB">
        <w:rPr>
          <w:b/>
          <w:color w:val="auto"/>
        </w:rPr>
        <w:t xml:space="preserve"> TABLICA</w:t>
      </w:r>
    </w:p>
    <w:p w14:paraId="7BD51473" w14:textId="05DBF264" w:rsidR="00E5224E" w:rsidRDefault="00E5224E" w:rsidP="00073FB3">
      <w:pPr>
        <w:pStyle w:val="Bezproreda"/>
        <w:spacing w:line="360" w:lineRule="auto"/>
      </w:pPr>
      <w:r>
        <w:tab/>
      </w:r>
      <w:r w:rsidR="00B575CB">
        <w:tab/>
      </w:r>
      <w:r w:rsidR="00B575CB">
        <w:tab/>
      </w:r>
      <w:r w:rsidR="00B575CB">
        <w:tab/>
      </w:r>
      <w:r w:rsidR="00B575CB">
        <w:tab/>
      </w:r>
      <w:r w:rsidR="00B575CB">
        <w:tab/>
      </w:r>
      <w:r w:rsidR="00B575CB">
        <w:tab/>
      </w:r>
      <w:r w:rsidR="00B575CB">
        <w:tab/>
      </w:r>
      <w:r w:rsidR="00B575CB">
        <w:tab/>
      </w:r>
      <w:r w:rsidR="00B575CB">
        <w:tab/>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229"/>
        <w:gridCol w:w="1100"/>
      </w:tblGrid>
      <w:tr w:rsidR="00A95519" w:rsidRPr="000D372F" w14:paraId="72A3BB57" w14:textId="77777777" w:rsidTr="00A27669">
        <w:tc>
          <w:tcPr>
            <w:tcW w:w="959" w:type="dxa"/>
          </w:tcPr>
          <w:p w14:paraId="53086296" w14:textId="193295F8" w:rsidR="00A95519" w:rsidRPr="000D372F" w:rsidRDefault="00A95519" w:rsidP="00A27669">
            <w:pPr>
              <w:pStyle w:val="Bezproreda"/>
              <w:spacing w:line="360" w:lineRule="auto"/>
              <w:rPr>
                <w:rFonts w:asciiTheme="minorHAnsi" w:hAnsiTheme="minorHAnsi" w:cstheme="minorHAnsi"/>
                <w:sz w:val="22"/>
              </w:rPr>
            </w:pPr>
            <w:proofErr w:type="spellStart"/>
            <w:r w:rsidRPr="000D372F">
              <w:rPr>
                <w:rFonts w:asciiTheme="minorHAnsi" w:hAnsiTheme="minorHAnsi" w:cstheme="minorHAnsi"/>
                <w:sz w:val="22"/>
              </w:rPr>
              <w:t>Tablica</w:t>
            </w:r>
            <w:proofErr w:type="spellEnd"/>
          </w:p>
        </w:tc>
        <w:tc>
          <w:tcPr>
            <w:tcW w:w="7229" w:type="dxa"/>
          </w:tcPr>
          <w:p w14:paraId="03BB03C4" w14:textId="77777777" w:rsidR="00A95519" w:rsidRPr="000D372F" w:rsidRDefault="00A95519" w:rsidP="00A27669">
            <w:pPr>
              <w:pStyle w:val="Bezproreda"/>
              <w:spacing w:line="360" w:lineRule="auto"/>
              <w:rPr>
                <w:rFonts w:asciiTheme="minorHAnsi" w:hAnsiTheme="minorHAnsi" w:cstheme="minorHAnsi"/>
                <w:sz w:val="22"/>
              </w:rPr>
            </w:pPr>
          </w:p>
        </w:tc>
        <w:tc>
          <w:tcPr>
            <w:tcW w:w="1100" w:type="dxa"/>
          </w:tcPr>
          <w:p w14:paraId="388C1F90" w14:textId="62E473C1" w:rsidR="00A95519" w:rsidRPr="000D372F" w:rsidRDefault="00A95519" w:rsidP="00A27669">
            <w:pPr>
              <w:pStyle w:val="Bezproreda"/>
              <w:spacing w:line="360" w:lineRule="auto"/>
              <w:rPr>
                <w:rFonts w:asciiTheme="minorHAnsi" w:hAnsiTheme="minorHAnsi" w:cstheme="minorHAnsi"/>
                <w:sz w:val="22"/>
              </w:rPr>
            </w:pPr>
            <w:proofErr w:type="spellStart"/>
            <w:r w:rsidRPr="000D372F">
              <w:rPr>
                <w:rFonts w:asciiTheme="minorHAnsi" w:hAnsiTheme="minorHAnsi" w:cstheme="minorHAnsi"/>
                <w:sz w:val="22"/>
              </w:rPr>
              <w:t>Stranica</w:t>
            </w:r>
            <w:proofErr w:type="spellEnd"/>
          </w:p>
        </w:tc>
      </w:tr>
      <w:tr w:rsidR="00A95519" w:rsidRPr="000D372F" w14:paraId="07B7745F" w14:textId="77777777" w:rsidTr="00A27669">
        <w:tc>
          <w:tcPr>
            <w:tcW w:w="959" w:type="dxa"/>
          </w:tcPr>
          <w:p w14:paraId="27AA4B74" w14:textId="302AA4AE" w:rsidR="00A95519" w:rsidRPr="000D372F" w:rsidRDefault="00A95519" w:rsidP="00A27669">
            <w:pPr>
              <w:pStyle w:val="Bezproreda"/>
              <w:spacing w:line="360" w:lineRule="auto"/>
              <w:jc w:val="center"/>
              <w:rPr>
                <w:rFonts w:asciiTheme="minorHAnsi" w:hAnsiTheme="minorHAnsi" w:cstheme="minorHAnsi"/>
                <w:sz w:val="22"/>
              </w:rPr>
            </w:pPr>
            <w:r w:rsidRPr="000D372F">
              <w:rPr>
                <w:rFonts w:asciiTheme="minorHAnsi" w:hAnsiTheme="minorHAnsi" w:cstheme="minorHAnsi"/>
                <w:sz w:val="22"/>
              </w:rPr>
              <w:t>1.</w:t>
            </w:r>
          </w:p>
        </w:tc>
        <w:tc>
          <w:tcPr>
            <w:tcW w:w="7229" w:type="dxa"/>
          </w:tcPr>
          <w:p w14:paraId="4B1D591D" w14:textId="117A8A44" w:rsidR="00A95519" w:rsidRPr="000D372F" w:rsidRDefault="00A95519" w:rsidP="00A27669">
            <w:pPr>
              <w:pStyle w:val="Bezproreda"/>
              <w:spacing w:line="360" w:lineRule="auto"/>
              <w:rPr>
                <w:rFonts w:asciiTheme="minorHAnsi" w:hAnsiTheme="minorHAnsi" w:cstheme="minorHAnsi"/>
                <w:sz w:val="22"/>
              </w:rPr>
            </w:pPr>
            <w:proofErr w:type="spellStart"/>
            <w:r w:rsidRPr="000D372F">
              <w:rPr>
                <w:rFonts w:asciiTheme="minorHAnsi" w:hAnsiTheme="minorHAnsi" w:cstheme="minorHAnsi"/>
                <w:sz w:val="22"/>
              </w:rPr>
              <w:t>Razine</w:t>
            </w:r>
            <w:proofErr w:type="spellEnd"/>
            <w:r w:rsidRPr="000D372F">
              <w:rPr>
                <w:rFonts w:asciiTheme="minorHAnsi" w:hAnsiTheme="minorHAnsi" w:cstheme="minorHAnsi"/>
                <w:sz w:val="22"/>
              </w:rPr>
              <w:t xml:space="preserve"> </w:t>
            </w:r>
            <w:proofErr w:type="spellStart"/>
            <w:r w:rsidRPr="000D372F">
              <w:rPr>
                <w:rFonts w:asciiTheme="minorHAnsi" w:hAnsiTheme="minorHAnsi" w:cstheme="minorHAnsi"/>
                <w:sz w:val="22"/>
              </w:rPr>
              <w:t>i</w:t>
            </w:r>
            <w:proofErr w:type="spellEnd"/>
            <w:r w:rsidRPr="000D372F">
              <w:rPr>
                <w:rFonts w:asciiTheme="minorHAnsi" w:hAnsiTheme="minorHAnsi" w:cstheme="minorHAnsi"/>
                <w:sz w:val="22"/>
              </w:rPr>
              <w:t xml:space="preserve"> </w:t>
            </w:r>
            <w:proofErr w:type="spellStart"/>
            <w:r w:rsidRPr="000D372F">
              <w:rPr>
                <w:rFonts w:asciiTheme="minorHAnsi" w:hAnsiTheme="minorHAnsi" w:cstheme="minorHAnsi"/>
                <w:sz w:val="22"/>
              </w:rPr>
              <w:t>oblik</w:t>
            </w:r>
            <w:proofErr w:type="spellEnd"/>
            <w:r w:rsidRPr="000D372F">
              <w:rPr>
                <w:rFonts w:asciiTheme="minorHAnsi" w:hAnsiTheme="minorHAnsi" w:cstheme="minorHAnsi"/>
                <w:sz w:val="22"/>
              </w:rPr>
              <w:t xml:space="preserve"> </w:t>
            </w:r>
            <w:proofErr w:type="spellStart"/>
            <w:r w:rsidRPr="000D372F">
              <w:rPr>
                <w:rFonts w:asciiTheme="minorHAnsi" w:hAnsiTheme="minorHAnsi" w:cstheme="minorHAnsi"/>
                <w:sz w:val="22"/>
              </w:rPr>
              <w:t>skrbi</w:t>
            </w:r>
            <w:proofErr w:type="spellEnd"/>
            <w:r w:rsidRPr="000D372F">
              <w:rPr>
                <w:rFonts w:asciiTheme="minorHAnsi" w:hAnsiTheme="minorHAnsi" w:cstheme="minorHAnsi"/>
                <w:sz w:val="22"/>
              </w:rPr>
              <w:t xml:space="preserve"> </w:t>
            </w:r>
            <w:proofErr w:type="spellStart"/>
            <w:r w:rsidRPr="000D372F">
              <w:rPr>
                <w:rFonts w:asciiTheme="minorHAnsi" w:hAnsiTheme="minorHAnsi" w:cstheme="minorHAnsi"/>
                <w:sz w:val="22"/>
              </w:rPr>
              <w:t>za</w:t>
            </w:r>
            <w:proofErr w:type="spellEnd"/>
            <w:r w:rsidRPr="000D372F">
              <w:rPr>
                <w:rFonts w:asciiTheme="minorHAnsi" w:hAnsiTheme="minorHAnsi" w:cstheme="minorHAnsi"/>
                <w:sz w:val="22"/>
              </w:rPr>
              <w:t xml:space="preserve"> </w:t>
            </w:r>
            <w:proofErr w:type="spellStart"/>
            <w:r w:rsidRPr="000D372F">
              <w:rPr>
                <w:rFonts w:asciiTheme="minorHAnsi" w:hAnsiTheme="minorHAnsi" w:cstheme="minorHAnsi"/>
                <w:sz w:val="22"/>
              </w:rPr>
              <w:t>palijativnog</w:t>
            </w:r>
            <w:proofErr w:type="spellEnd"/>
            <w:r w:rsidRPr="000D372F">
              <w:rPr>
                <w:rFonts w:asciiTheme="minorHAnsi" w:hAnsiTheme="minorHAnsi" w:cstheme="minorHAnsi"/>
                <w:sz w:val="22"/>
              </w:rPr>
              <w:t xml:space="preserve"> </w:t>
            </w:r>
            <w:proofErr w:type="spellStart"/>
            <w:r w:rsidRPr="000D372F">
              <w:rPr>
                <w:rFonts w:asciiTheme="minorHAnsi" w:hAnsiTheme="minorHAnsi" w:cstheme="minorHAnsi"/>
                <w:sz w:val="22"/>
              </w:rPr>
              <w:t>bolesnika</w:t>
            </w:r>
            <w:proofErr w:type="spellEnd"/>
          </w:p>
        </w:tc>
        <w:tc>
          <w:tcPr>
            <w:tcW w:w="1100" w:type="dxa"/>
          </w:tcPr>
          <w:p w14:paraId="3FF07B50" w14:textId="752AC6ED" w:rsidR="00A95519" w:rsidRPr="000D372F" w:rsidRDefault="00787727" w:rsidP="00A27669">
            <w:pPr>
              <w:pStyle w:val="Bezproreda"/>
              <w:spacing w:line="360" w:lineRule="auto"/>
              <w:jc w:val="center"/>
              <w:rPr>
                <w:rFonts w:asciiTheme="minorHAnsi" w:hAnsiTheme="minorHAnsi" w:cstheme="minorHAnsi"/>
                <w:sz w:val="22"/>
              </w:rPr>
            </w:pPr>
            <w:r>
              <w:rPr>
                <w:rFonts w:asciiTheme="minorHAnsi" w:hAnsiTheme="minorHAnsi" w:cstheme="minorHAnsi"/>
                <w:sz w:val="22"/>
              </w:rPr>
              <w:t>7</w:t>
            </w:r>
          </w:p>
        </w:tc>
      </w:tr>
      <w:tr w:rsidR="00A95519" w:rsidRPr="000D372F" w14:paraId="63B9B9D6" w14:textId="77777777" w:rsidTr="00A27669">
        <w:tc>
          <w:tcPr>
            <w:tcW w:w="959" w:type="dxa"/>
          </w:tcPr>
          <w:p w14:paraId="025B68E9" w14:textId="686E6835" w:rsidR="00A95519" w:rsidRPr="000D372F" w:rsidRDefault="00A27669" w:rsidP="00A27669">
            <w:pPr>
              <w:pStyle w:val="Bezproreda"/>
              <w:spacing w:line="360" w:lineRule="auto"/>
              <w:jc w:val="center"/>
              <w:rPr>
                <w:rFonts w:asciiTheme="minorHAnsi" w:hAnsiTheme="minorHAnsi" w:cstheme="minorHAnsi"/>
                <w:sz w:val="22"/>
              </w:rPr>
            </w:pPr>
            <w:r>
              <w:rPr>
                <w:rFonts w:asciiTheme="minorHAnsi" w:hAnsiTheme="minorHAnsi" w:cstheme="minorHAnsi"/>
                <w:sz w:val="22"/>
              </w:rPr>
              <w:t>2.</w:t>
            </w:r>
          </w:p>
        </w:tc>
        <w:tc>
          <w:tcPr>
            <w:tcW w:w="7229" w:type="dxa"/>
          </w:tcPr>
          <w:p w14:paraId="07D46DEB" w14:textId="10011B0E" w:rsidR="00A95519" w:rsidRPr="000D372F" w:rsidRDefault="00A95519" w:rsidP="00A27669">
            <w:pPr>
              <w:pStyle w:val="Bezproreda"/>
              <w:spacing w:line="360" w:lineRule="auto"/>
              <w:rPr>
                <w:rFonts w:asciiTheme="minorHAnsi" w:hAnsiTheme="minorHAnsi" w:cstheme="minorHAnsi"/>
                <w:sz w:val="22"/>
              </w:rPr>
            </w:pPr>
            <w:proofErr w:type="spellStart"/>
            <w:r w:rsidRPr="000D372F">
              <w:rPr>
                <w:rFonts w:asciiTheme="minorHAnsi" w:hAnsiTheme="minorHAnsi" w:cstheme="minorHAnsi"/>
                <w:sz w:val="22"/>
              </w:rPr>
              <w:t>Procjena</w:t>
            </w:r>
            <w:proofErr w:type="spellEnd"/>
            <w:r w:rsidRPr="000D372F">
              <w:rPr>
                <w:rFonts w:asciiTheme="minorHAnsi" w:hAnsiTheme="minorHAnsi" w:cstheme="minorHAnsi"/>
                <w:sz w:val="22"/>
              </w:rPr>
              <w:t xml:space="preserve"> </w:t>
            </w:r>
            <w:proofErr w:type="spellStart"/>
            <w:r w:rsidRPr="000D372F">
              <w:rPr>
                <w:rFonts w:asciiTheme="minorHAnsi" w:hAnsiTheme="minorHAnsi" w:cstheme="minorHAnsi"/>
                <w:sz w:val="22"/>
              </w:rPr>
              <w:t>potreba</w:t>
            </w:r>
            <w:proofErr w:type="spellEnd"/>
            <w:r w:rsidRPr="000D372F">
              <w:rPr>
                <w:rFonts w:asciiTheme="minorHAnsi" w:hAnsiTheme="minorHAnsi" w:cstheme="minorHAnsi"/>
                <w:sz w:val="22"/>
              </w:rPr>
              <w:t xml:space="preserve"> </w:t>
            </w:r>
            <w:proofErr w:type="spellStart"/>
            <w:r w:rsidRPr="000D372F">
              <w:rPr>
                <w:rFonts w:asciiTheme="minorHAnsi" w:hAnsiTheme="minorHAnsi" w:cstheme="minorHAnsi"/>
                <w:sz w:val="22"/>
              </w:rPr>
              <w:t>za</w:t>
            </w:r>
            <w:proofErr w:type="spellEnd"/>
            <w:r w:rsidRPr="000D372F">
              <w:rPr>
                <w:rFonts w:asciiTheme="minorHAnsi" w:hAnsiTheme="minorHAnsi" w:cstheme="minorHAnsi"/>
                <w:sz w:val="22"/>
              </w:rPr>
              <w:t xml:space="preserve"> </w:t>
            </w:r>
            <w:proofErr w:type="spellStart"/>
            <w:r w:rsidR="00BC329B">
              <w:rPr>
                <w:rFonts w:asciiTheme="minorHAnsi" w:hAnsiTheme="minorHAnsi" w:cstheme="minorHAnsi"/>
                <w:sz w:val="22"/>
              </w:rPr>
              <w:t>palijativnom</w:t>
            </w:r>
            <w:proofErr w:type="spellEnd"/>
            <w:r w:rsidRPr="000D372F">
              <w:rPr>
                <w:rFonts w:asciiTheme="minorHAnsi" w:hAnsiTheme="minorHAnsi" w:cstheme="minorHAnsi"/>
                <w:sz w:val="22"/>
              </w:rPr>
              <w:t xml:space="preserve"> </w:t>
            </w:r>
            <w:proofErr w:type="spellStart"/>
            <w:r w:rsidRPr="000D372F">
              <w:rPr>
                <w:rFonts w:asciiTheme="minorHAnsi" w:hAnsiTheme="minorHAnsi" w:cstheme="minorHAnsi"/>
                <w:sz w:val="22"/>
              </w:rPr>
              <w:t>skrbi</w:t>
            </w:r>
            <w:proofErr w:type="spellEnd"/>
            <w:r w:rsidRPr="000D372F">
              <w:rPr>
                <w:rFonts w:asciiTheme="minorHAnsi" w:hAnsiTheme="minorHAnsi" w:cstheme="minorHAnsi"/>
                <w:sz w:val="22"/>
              </w:rPr>
              <w:t xml:space="preserve"> u </w:t>
            </w:r>
            <w:proofErr w:type="spellStart"/>
            <w:r w:rsidRPr="000D372F">
              <w:rPr>
                <w:rFonts w:asciiTheme="minorHAnsi" w:hAnsiTheme="minorHAnsi" w:cstheme="minorHAnsi"/>
                <w:sz w:val="22"/>
              </w:rPr>
              <w:t>Županiji</w:t>
            </w:r>
            <w:proofErr w:type="spellEnd"/>
            <w:r w:rsidRPr="000D372F">
              <w:rPr>
                <w:rFonts w:asciiTheme="minorHAnsi" w:hAnsiTheme="minorHAnsi" w:cstheme="minorHAnsi"/>
                <w:sz w:val="22"/>
              </w:rPr>
              <w:t xml:space="preserve"> </w:t>
            </w:r>
            <w:proofErr w:type="spellStart"/>
            <w:r w:rsidRPr="000D372F">
              <w:rPr>
                <w:rFonts w:asciiTheme="minorHAnsi" w:hAnsiTheme="minorHAnsi" w:cstheme="minorHAnsi"/>
                <w:sz w:val="22"/>
              </w:rPr>
              <w:t>prema</w:t>
            </w:r>
            <w:proofErr w:type="spellEnd"/>
            <w:r w:rsidRPr="000D372F">
              <w:rPr>
                <w:rFonts w:asciiTheme="minorHAnsi" w:hAnsiTheme="minorHAnsi" w:cstheme="minorHAnsi"/>
                <w:sz w:val="22"/>
              </w:rPr>
              <w:t xml:space="preserve"> </w:t>
            </w:r>
            <w:proofErr w:type="spellStart"/>
            <w:r w:rsidRPr="000D372F">
              <w:rPr>
                <w:rFonts w:asciiTheme="minorHAnsi" w:hAnsiTheme="minorHAnsi" w:cstheme="minorHAnsi"/>
                <w:sz w:val="22"/>
              </w:rPr>
              <w:t>preporukama</w:t>
            </w:r>
            <w:proofErr w:type="spellEnd"/>
            <w:r w:rsidRPr="000D372F">
              <w:rPr>
                <w:rFonts w:asciiTheme="minorHAnsi" w:hAnsiTheme="minorHAnsi" w:cstheme="minorHAnsi"/>
                <w:sz w:val="22"/>
              </w:rPr>
              <w:t xml:space="preserve"> </w:t>
            </w:r>
            <w:proofErr w:type="spellStart"/>
            <w:r w:rsidRPr="000D372F">
              <w:rPr>
                <w:rFonts w:asciiTheme="minorHAnsi" w:hAnsiTheme="minorHAnsi" w:cstheme="minorHAnsi"/>
                <w:sz w:val="22"/>
              </w:rPr>
              <w:t>Europskog</w:t>
            </w:r>
            <w:proofErr w:type="spellEnd"/>
            <w:r w:rsidRPr="000D372F">
              <w:rPr>
                <w:rFonts w:asciiTheme="minorHAnsi" w:hAnsiTheme="minorHAnsi" w:cstheme="minorHAnsi"/>
                <w:sz w:val="22"/>
              </w:rPr>
              <w:t xml:space="preserve"> </w:t>
            </w:r>
            <w:proofErr w:type="spellStart"/>
            <w:r w:rsidRPr="000D372F">
              <w:rPr>
                <w:rFonts w:asciiTheme="minorHAnsi" w:hAnsiTheme="minorHAnsi" w:cstheme="minorHAnsi"/>
                <w:sz w:val="22"/>
              </w:rPr>
              <w:t>udruženja</w:t>
            </w:r>
            <w:proofErr w:type="spellEnd"/>
            <w:r w:rsidRPr="000D372F">
              <w:rPr>
                <w:rFonts w:asciiTheme="minorHAnsi" w:hAnsiTheme="minorHAnsi" w:cstheme="minorHAnsi"/>
                <w:sz w:val="22"/>
              </w:rPr>
              <w:t xml:space="preserve"> </w:t>
            </w:r>
            <w:proofErr w:type="spellStart"/>
            <w:r w:rsidRPr="000D372F">
              <w:rPr>
                <w:rFonts w:asciiTheme="minorHAnsi" w:hAnsiTheme="minorHAnsi" w:cstheme="minorHAnsi"/>
                <w:sz w:val="22"/>
              </w:rPr>
              <w:t>za</w:t>
            </w:r>
            <w:proofErr w:type="spellEnd"/>
            <w:r w:rsidRPr="000D372F">
              <w:rPr>
                <w:rFonts w:asciiTheme="minorHAnsi" w:hAnsiTheme="minorHAnsi" w:cstheme="minorHAnsi"/>
                <w:sz w:val="22"/>
              </w:rPr>
              <w:t xml:space="preserve"> </w:t>
            </w:r>
            <w:proofErr w:type="spellStart"/>
            <w:r w:rsidRPr="000D372F">
              <w:rPr>
                <w:rFonts w:asciiTheme="minorHAnsi" w:hAnsiTheme="minorHAnsi" w:cstheme="minorHAnsi"/>
                <w:sz w:val="22"/>
              </w:rPr>
              <w:t>palijativnu</w:t>
            </w:r>
            <w:proofErr w:type="spellEnd"/>
            <w:r w:rsidRPr="000D372F">
              <w:rPr>
                <w:rFonts w:asciiTheme="minorHAnsi" w:hAnsiTheme="minorHAnsi" w:cstheme="minorHAnsi"/>
                <w:sz w:val="22"/>
              </w:rPr>
              <w:t xml:space="preserve"> </w:t>
            </w:r>
            <w:proofErr w:type="spellStart"/>
            <w:r w:rsidRPr="000D372F">
              <w:rPr>
                <w:rFonts w:asciiTheme="minorHAnsi" w:hAnsiTheme="minorHAnsi" w:cstheme="minorHAnsi"/>
                <w:sz w:val="22"/>
              </w:rPr>
              <w:t>skrb</w:t>
            </w:r>
            <w:proofErr w:type="spellEnd"/>
          </w:p>
        </w:tc>
        <w:tc>
          <w:tcPr>
            <w:tcW w:w="1100" w:type="dxa"/>
          </w:tcPr>
          <w:p w14:paraId="7B89777C" w14:textId="34AEF420" w:rsidR="00A95519" w:rsidRPr="000D372F" w:rsidRDefault="00A27669" w:rsidP="00A27669">
            <w:pPr>
              <w:pStyle w:val="Bezproreda"/>
              <w:spacing w:line="360" w:lineRule="auto"/>
              <w:jc w:val="center"/>
              <w:rPr>
                <w:rFonts w:asciiTheme="minorHAnsi" w:hAnsiTheme="minorHAnsi" w:cstheme="minorHAnsi"/>
                <w:sz w:val="22"/>
              </w:rPr>
            </w:pPr>
            <w:r>
              <w:rPr>
                <w:rFonts w:asciiTheme="minorHAnsi" w:hAnsiTheme="minorHAnsi" w:cstheme="minorHAnsi"/>
                <w:sz w:val="22"/>
              </w:rPr>
              <w:t>1</w:t>
            </w:r>
            <w:r w:rsidR="008C693B">
              <w:rPr>
                <w:rFonts w:asciiTheme="minorHAnsi" w:hAnsiTheme="minorHAnsi" w:cstheme="minorHAnsi"/>
                <w:sz w:val="22"/>
              </w:rPr>
              <w:t>3</w:t>
            </w:r>
          </w:p>
        </w:tc>
      </w:tr>
      <w:tr w:rsidR="00A95519" w:rsidRPr="000D372F" w14:paraId="689BE67D" w14:textId="77777777" w:rsidTr="00A27669">
        <w:tc>
          <w:tcPr>
            <w:tcW w:w="959" w:type="dxa"/>
          </w:tcPr>
          <w:p w14:paraId="5A48F760" w14:textId="58FC000C" w:rsidR="00A95519" w:rsidRPr="000D372F" w:rsidRDefault="00A27669" w:rsidP="00A27669">
            <w:pPr>
              <w:pStyle w:val="Bezproreda"/>
              <w:spacing w:line="360" w:lineRule="auto"/>
              <w:jc w:val="center"/>
              <w:rPr>
                <w:rFonts w:asciiTheme="minorHAnsi" w:hAnsiTheme="minorHAnsi" w:cstheme="minorHAnsi"/>
                <w:sz w:val="22"/>
              </w:rPr>
            </w:pPr>
            <w:r>
              <w:rPr>
                <w:rFonts w:asciiTheme="minorHAnsi" w:hAnsiTheme="minorHAnsi" w:cstheme="minorHAnsi"/>
                <w:sz w:val="22"/>
              </w:rPr>
              <w:t>3.</w:t>
            </w:r>
          </w:p>
        </w:tc>
        <w:tc>
          <w:tcPr>
            <w:tcW w:w="7229" w:type="dxa"/>
          </w:tcPr>
          <w:p w14:paraId="3C470C52" w14:textId="67EB8341" w:rsidR="00A95519" w:rsidRPr="000D372F" w:rsidRDefault="0013156E" w:rsidP="00A27669">
            <w:pPr>
              <w:pStyle w:val="Bezproreda"/>
              <w:spacing w:line="360" w:lineRule="auto"/>
              <w:rPr>
                <w:rFonts w:asciiTheme="minorHAnsi" w:hAnsiTheme="minorHAnsi" w:cstheme="minorHAnsi"/>
                <w:sz w:val="22"/>
              </w:rPr>
            </w:pPr>
            <w:proofErr w:type="spellStart"/>
            <w:r>
              <w:rPr>
                <w:rFonts w:asciiTheme="minorHAnsi" w:hAnsiTheme="minorHAnsi" w:cstheme="minorHAnsi"/>
                <w:sz w:val="22"/>
              </w:rPr>
              <w:t>Broj</w:t>
            </w:r>
            <w:proofErr w:type="spellEnd"/>
            <w:r>
              <w:rPr>
                <w:rFonts w:asciiTheme="minorHAnsi" w:hAnsiTheme="minorHAnsi" w:cstheme="minorHAnsi"/>
                <w:sz w:val="22"/>
              </w:rPr>
              <w:t xml:space="preserve"> </w:t>
            </w:r>
            <w:proofErr w:type="spellStart"/>
            <w:r>
              <w:rPr>
                <w:rFonts w:asciiTheme="minorHAnsi" w:hAnsiTheme="minorHAnsi" w:cstheme="minorHAnsi"/>
                <w:sz w:val="22"/>
              </w:rPr>
              <w:t>intervencija</w:t>
            </w:r>
            <w:proofErr w:type="spellEnd"/>
            <w:r>
              <w:rPr>
                <w:rFonts w:asciiTheme="minorHAnsi" w:hAnsiTheme="minorHAnsi" w:cstheme="minorHAnsi"/>
                <w:sz w:val="22"/>
              </w:rPr>
              <w:t xml:space="preserve"> </w:t>
            </w:r>
            <w:proofErr w:type="spellStart"/>
            <w:r>
              <w:rPr>
                <w:rFonts w:asciiTheme="minorHAnsi" w:hAnsiTheme="minorHAnsi" w:cstheme="minorHAnsi"/>
                <w:sz w:val="22"/>
              </w:rPr>
              <w:t>hitne</w:t>
            </w:r>
            <w:proofErr w:type="spellEnd"/>
            <w:r>
              <w:rPr>
                <w:rFonts w:asciiTheme="minorHAnsi" w:hAnsiTheme="minorHAnsi" w:cstheme="minorHAnsi"/>
                <w:sz w:val="22"/>
              </w:rPr>
              <w:t xml:space="preserve"> </w:t>
            </w:r>
            <w:proofErr w:type="spellStart"/>
            <w:r>
              <w:rPr>
                <w:rFonts w:asciiTheme="minorHAnsi" w:hAnsiTheme="minorHAnsi" w:cstheme="minorHAnsi"/>
                <w:sz w:val="22"/>
              </w:rPr>
              <w:t>medicinske</w:t>
            </w:r>
            <w:proofErr w:type="spellEnd"/>
            <w:r>
              <w:rPr>
                <w:rFonts w:asciiTheme="minorHAnsi" w:hAnsiTheme="minorHAnsi" w:cstheme="minorHAnsi"/>
                <w:sz w:val="22"/>
              </w:rPr>
              <w:t xml:space="preserve"> </w:t>
            </w:r>
            <w:proofErr w:type="spellStart"/>
            <w:r>
              <w:rPr>
                <w:rFonts w:asciiTheme="minorHAnsi" w:hAnsiTheme="minorHAnsi" w:cstheme="minorHAnsi"/>
                <w:sz w:val="22"/>
              </w:rPr>
              <w:t>pomoći</w:t>
            </w:r>
            <w:proofErr w:type="spellEnd"/>
            <w:r>
              <w:rPr>
                <w:rFonts w:asciiTheme="minorHAnsi" w:hAnsiTheme="minorHAnsi" w:cstheme="minorHAnsi"/>
                <w:sz w:val="22"/>
              </w:rPr>
              <w:t xml:space="preserve"> </w:t>
            </w:r>
            <w:proofErr w:type="spellStart"/>
            <w:r>
              <w:rPr>
                <w:rFonts w:asciiTheme="minorHAnsi" w:hAnsiTheme="minorHAnsi" w:cstheme="minorHAnsi"/>
                <w:sz w:val="22"/>
              </w:rPr>
              <w:t>na</w:t>
            </w:r>
            <w:proofErr w:type="spellEnd"/>
            <w:r>
              <w:rPr>
                <w:rFonts w:asciiTheme="minorHAnsi" w:hAnsiTheme="minorHAnsi" w:cstheme="minorHAnsi"/>
                <w:sz w:val="22"/>
              </w:rPr>
              <w:t xml:space="preserve"> </w:t>
            </w:r>
            <w:proofErr w:type="spellStart"/>
            <w:r>
              <w:rPr>
                <w:rFonts w:asciiTheme="minorHAnsi" w:hAnsiTheme="minorHAnsi" w:cstheme="minorHAnsi"/>
                <w:sz w:val="22"/>
              </w:rPr>
              <w:t>području</w:t>
            </w:r>
            <w:proofErr w:type="spellEnd"/>
            <w:r>
              <w:rPr>
                <w:rFonts w:asciiTheme="minorHAnsi" w:hAnsiTheme="minorHAnsi" w:cstheme="minorHAnsi"/>
                <w:sz w:val="22"/>
              </w:rPr>
              <w:t xml:space="preserve"> Zagrebačke županije u 2016. </w:t>
            </w:r>
            <w:proofErr w:type="spellStart"/>
            <w:r>
              <w:rPr>
                <w:rFonts w:asciiTheme="minorHAnsi" w:hAnsiTheme="minorHAnsi" w:cstheme="minorHAnsi"/>
                <w:sz w:val="22"/>
              </w:rPr>
              <w:t>godini</w:t>
            </w:r>
            <w:proofErr w:type="spellEnd"/>
          </w:p>
        </w:tc>
        <w:tc>
          <w:tcPr>
            <w:tcW w:w="1100" w:type="dxa"/>
          </w:tcPr>
          <w:p w14:paraId="0CB07597" w14:textId="697B76B9" w:rsidR="00A95519" w:rsidRPr="000D372F" w:rsidRDefault="00A27669" w:rsidP="00A27669">
            <w:pPr>
              <w:pStyle w:val="Bezproreda"/>
              <w:spacing w:line="360" w:lineRule="auto"/>
              <w:jc w:val="center"/>
              <w:rPr>
                <w:rFonts w:asciiTheme="minorHAnsi" w:hAnsiTheme="minorHAnsi" w:cstheme="minorHAnsi"/>
                <w:sz w:val="22"/>
              </w:rPr>
            </w:pPr>
            <w:r>
              <w:rPr>
                <w:rFonts w:asciiTheme="minorHAnsi" w:hAnsiTheme="minorHAnsi" w:cstheme="minorHAnsi"/>
                <w:sz w:val="22"/>
              </w:rPr>
              <w:t>1</w:t>
            </w:r>
            <w:r w:rsidR="0013156E">
              <w:rPr>
                <w:rFonts w:asciiTheme="minorHAnsi" w:hAnsiTheme="minorHAnsi" w:cstheme="minorHAnsi"/>
                <w:sz w:val="22"/>
              </w:rPr>
              <w:t>4</w:t>
            </w:r>
          </w:p>
        </w:tc>
      </w:tr>
    </w:tbl>
    <w:p w14:paraId="3BFE0C81" w14:textId="77777777" w:rsidR="00B575CB" w:rsidRPr="000D372F" w:rsidRDefault="00B575CB" w:rsidP="00073FB3">
      <w:pPr>
        <w:pStyle w:val="Bezproreda"/>
        <w:spacing w:line="360" w:lineRule="auto"/>
        <w:rPr>
          <w:rFonts w:asciiTheme="minorHAnsi" w:hAnsiTheme="minorHAnsi" w:cstheme="minorHAnsi"/>
        </w:rPr>
      </w:pPr>
    </w:p>
    <w:p w14:paraId="088E424A" w14:textId="34AB9502" w:rsidR="0085054F" w:rsidRDefault="0085054F" w:rsidP="00073FB3">
      <w:pPr>
        <w:pStyle w:val="Bezproreda"/>
        <w:spacing w:line="360" w:lineRule="auto"/>
        <w:rPr>
          <w:rFonts w:asciiTheme="minorHAnsi" w:hAnsiTheme="minorHAnsi" w:cstheme="minorHAnsi"/>
        </w:rPr>
      </w:pPr>
    </w:p>
    <w:p w14:paraId="3580465E" w14:textId="77777777" w:rsidR="00A27669" w:rsidRPr="000D372F" w:rsidRDefault="00A27669" w:rsidP="00073FB3">
      <w:pPr>
        <w:pStyle w:val="Bezproreda"/>
        <w:spacing w:line="360" w:lineRule="auto"/>
        <w:rPr>
          <w:rFonts w:asciiTheme="minorHAnsi" w:hAnsiTheme="minorHAnsi" w:cstheme="minorHAnsi"/>
        </w:rPr>
      </w:pPr>
    </w:p>
    <w:p w14:paraId="5491B6A5" w14:textId="14B7497F" w:rsidR="0085054F" w:rsidRPr="000D372F" w:rsidRDefault="00A95519" w:rsidP="00A95519">
      <w:pPr>
        <w:pStyle w:val="Bezproreda"/>
        <w:spacing w:line="360" w:lineRule="auto"/>
        <w:jc w:val="center"/>
        <w:rPr>
          <w:rFonts w:asciiTheme="minorHAnsi" w:hAnsiTheme="minorHAnsi" w:cstheme="minorHAnsi"/>
        </w:rPr>
      </w:pPr>
      <w:r w:rsidRPr="000D372F">
        <w:rPr>
          <w:rFonts w:asciiTheme="minorHAnsi" w:hAnsiTheme="minorHAnsi" w:cstheme="minorHAnsi"/>
          <w:b/>
          <w:color w:val="auto"/>
        </w:rPr>
        <w:t>POPIS GRAFIKONA</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
        <w:gridCol w:w="7202"/>
        <w:gridCol w:w="1099"/>
      </w:tblGrid>
      <w:tr w:rsidR="00A95519" w:rsidRPr="000D372F" w14:paraId="1EBCB113" w14:textId="77777777" w:rsidTr="00A27669">
        <w:tc>
          <w:tcPr>
            <w:tcW w:w="959" w:type="dxa"/>
          </w:tcPr>
          <w:p w14:paraId="4AE41179" w14:textId="6230DDD3" w:rsidR="00A95519" w:rsidRPr="000D372F" w:rsidRDefault="00A95519" w:rsidP="00CD7958">
            <w:pPr>
              <w:pStyle w:val="Bezproreda"/>
              <w:spacing w:line="360" w:lineRule="auto"/>
              <w:rPr>
                <w:rFonts w:asciiTheme="minorHAnsi" w:hAnsiTheme="minorHAnsi" w:cstheme="minorHAnsi"/>
                <w:sz w:val="22"/>
              </w:rPr>
            </w:pPr>
            <w:proofErr w:type="spellStart"/>
            <w:r w:rsidRPr="000D372F">
              <w:rPr>
                <w:rFonts w:asciiTheme="minorHAnsi" w:hAnsiTheme="minorHAnsi" w:cstheme="minorHAnsi"/>
                <w:sz w:val="22"/>
              </w:rPr>
              <w:t>Grafikon</w:t>
            </w:r>
            <w:proofErr w:type="spellEnd"/>
          </w:p>
        </w:tc>
        <w:tc>
          <w:tcPr>
            <w:tcW w:w="7229" w:type="dxa"/>
          </w:tcPr>
          <w:p w14:paraId="2A7F208E" w14:textId="77777777" w:rsidR="00A95519" w:rsidRPr="000D372F" w:rsidRDefault="00A95519" w:rsidP="00CD7958">
            <w:pPr>
              <w:pStyle w:val="Bezproreda"/>
              <w:spacing w:line="360" w:lineRule="auto"/>
              <w:rPr>
                <w:rFonts w:asciiTheme="minorHAnsi" w:hAnsiTheme="minorHAnsi" w:cstheme="minorHAnsi"/>
                <w:sz w:val="22"/>
              </w:rPr>
            </w:pPr>
          </w:p>
        </w:tc>
        <w:tc>
          <w:tcPr>
            <w:tcW w:w="1100" w:type="dxa"/>
          </w:tcPr>
          <w:p w14:paraId="6A10BA01" w14:textId="77777777" w:rsidR="00A95519" w:rsidRPr="000D372F" w:rsidRDefault="00A95519" w:rsidP="00CD7958">
            <w:pPr>
              <w:pStyle w:val="Bezproreda"/>
              <w:spacing w:line="360" w:lineRule="auto"/>
              <w:rPr>
                <w:rFonts w:asciiTheme="minorHAnsi" w:hAnsiTheme="minorHAnsi" w:cstheme="minorHAnsi"/>
                <w:sz w:val="22"/>
              </w:rPr>
            </w:pPr>
            <w:proofErr w:type="spellStart"/>
            <w:r w:rsidRPr="000D372F">
              <w:rPr>
                <w:rFonts w:asciiTheme="minorHAnsi" w:hAnsiTheme="minorHAnsi" w:cstheme="minorHAnsi"/>
                <w:sz w:val="22"/>
              </w:rPr>
              <w:t>Stranica</w:t>
            </w:r>
            <w:proofErr w:type="spellEnd"/>
          </w:p>
        </w:tc>
      </w:tr>
      <w:tr w:rsidR="00A95519" w:rsidRPr="000D372F" w14:paraId="0275332E" w14:textId="77777777" w:rsidTr="00A27669">
        <w:tc>
          <w:tcPr>
            <w:tcW w:w="959" w:type="dxa"/>
          </w:tcPr>
          <w:p w14:paraId="47E1F148" w14:textId="0D5AE313" w:rsidR="00A95519" w:rsidRPr="000D372F" w:rsidRDefault="00A95519" w:rsidP="00A27669">
            <w:pPr>
              <w:pStyle w:val="Bezproreda"/>
              <w:spacing w:line="360" w:lineRule="auto"/>
              <w:jc w:val="center"/>
              <w:rPr>
                <w:rFonts w:asciiTheme="minorHAnsi" w:hAnsiTheme="minorHAnsi" w:cstheme="minorHAnsi"/>
                <w:sz w:val="22"/>
              </w:rPr>
            </w:pPr>
            <w:r w:rsidRPr="000D372F">
              <w:rPr>
                <w:rFonts w:asciiTheme="minorHAnsi" w:hAnsiTheme="minorHAnsi" w:cstheme="minorHAnsi"/>
                <w:sz w:val="22"/>
              </w:rPr>
              <w:t>1.</w:t>
            </w:r>
          </w:p>
        </w:tc>
        <w:tc>
          <w:tcPr>
            <w:tcW w:w="7229" w:type="dxa"/>
          </w:tcPr>
          <w:p w14:paraId="2227506D" w14:textId="77777777" w:rsidR="00C36B64" w:rsidRDefault="00A95519" w:rsidP="00CD7958">
            <w:pPr>
              <w:pStyle w:val="Bezproreda"/>
              <w:spacing w:line="360" w:lineRule="auto"/>
              <w:rPr>
                <w:rFonts w:asciiTheme="minorHAnsi" w:hAnsiTheme="minorHAnsi" w:cstheme="minorHAnsi"/>
                <w:sz w:val="22"/>
              </w:rPr>
            </w:pPr>
            <w:proofErr w:type="spellStart"/>
            <w:r w:rsidRPr="000D372F">
              <w:rPr>
                <w:rFonts w:asciiTheme="minorHAnsi" w:hAnsiTheme="minorHAnsi" w:cstheme="minorHAnsi"/>
                <w:sz w:val="22"/>
              </w:rPr>
              <w:t>Ukupan</w:t>
            </w:r>
            <w:proofErr w:type="spellEnd"/>
            <w:r w:rsidRPr="000D372F">
              <w:rPr>
                <w:rFonts w:asciiTheme="minorHAnsi" w:hAnsiTheme="minorHAnsi" w:cstheme="minorHAnsi"/>
                <w:sz w:val="22"/>
              </w:rPr>
              <w:t xml:space="preserve"> </w:t>
            </w:r>
            <w:proofErr w:type="spellStart"/>
            <w:r w:rsidRPr="000D372F">
              <w:rPr>
                <w:rFonts w:asciiTheme="minorHAnsi" w:hAnsiTheme="minorHAnsi" w:cstheme="minorHAnsi"/>
                <w:sz w:val="22"/>
              </w:rPr>
              <w:t>broj</w:t>
            </w:r>
            <w:proofErr w:type="spellEnd"/>
            <w:r w:rsidRPr="000D372F">
              <w:rPr>
                <w:rFonts w:asciiTheme="minorHAnsi" w:hAnsiTheme="minorHAnsi" w:cstheme="minorHAnsi"/>
                <w:sz w:val="22"/>
              </w:rPr>
              <w:t xml:space="preserve"> </w:t>
            </w:r>
            <w:proofErr w:type="spellStart"/>
            <w:r w:rsidRPr="000D372F">
              <w:rPr>
                <w:rFonts w:asciiTheme="minorHAnsi" w:hAnsiTheme="minorHAnsi" w:cstheme="minorHAnsi"/>
                <w:sz w:val="22"/>
              </w:rPr>
              <w:t>stanovnika</w:t>
            </w:r>
            <w:proofErr w:type="spellEnd"/>
            <w:r w:rsidRPr="000D372F">
              <w:rPr>
                <w:rFonts w:asciiTheme="minorHAnsi" w:hAnsiTheme="minorHAnsi" w:cstheme="minorHAnsi"/>
                <w:sz w:val="22"/>
              </w:rPr>
              <w:t xml:space="preserve"> Županije </w:t>
            </w:r>
            <w:proofErr w:type="spellStart"/>
            <w:r w:rsidRPr="000D372F">
              <w:rPr>
                <w:rFonts w:asciiTheme="minorHAnsi" w:hAnsiTheme="minorHAnsi" w:cstheme="minorHAnsi"/>
                <w:sz w:val="22"/>
              </w:rPr>
              <w:t>i</w:t>
            </w:r>
            <w:proofErr w:type="spellEnd"/>
            <w:r w:rsidRPr="000D372F">
              <w:rPr>
                <w:rFonts w:asciiTheme="minorHAnsi" w:hAnsiTheme="minorHAnsi" w:cstheme="minorHAnsi"/>
                <w:sz w:val="22"/>
              </w:rPr>
              <w:t xml:space="preserve"> </w:t>
            </w:r>
            <w:proofErr w:type="spellStart"/>
            <w:r w:rsidRPr="000D372F">
              <w:rPr>
                <w:rFonts w:asciiTheme="minorHAnsi" w:hAnsiTheme="minorHAnsi" w:cstheme="minorHAnsi"/>
                <w:sz w:val="22"/>
              </w:rPr>
              <w:t>broj</w:t>
            </w:r>
            <w:proofErr w:type="spellEnd"/>
            <w:r w:rsidRPr="000D372F">
              <w:rPr>
                <w:rFonts w:asciiTheme="minorHAnsi" w:hAnsiTheme="minorHAnsi" w:cstheme="minorHAnsi"/>
                <w:sz w:val="22"/>
              </w:rPr>
              <w:t xml:space="preserve"> </w:t>
            </w:r>
            <w:proofErr w:type="spellStart"/>
            <w:r w:rsidRPr="000D372F">
              <w:rPr>
                <w:rFonts w:asciiTheme="minorHAnsi" w:hAnsiTheme="minorHAnsi" w:cstheme="minorHAnsi"/>
                <w:sz w:val="22"/>
              </w:rPr>
              <w:t>stanovnika</w:t>
            </w:r>
            <w:proofErr w:type="spellEnd"/>
            <w:r w:rsidRPr="000D372F">
              <w:rPr>
                <w:rFonts w:asciiTheme="minorHAnsi" w:hAnsiTheme="minorHAnsi" w:cstheme="minorHAnsi"/>
                <w:sz w:val="22"/>
              </w:rPr>
              <w:t xml:space="preserve"> </w:t>
            </w:r>
            <w:proofErr w:type="spellStart"/>
            <w:r w:rsidRPr="000D372F">
              <w:rPr>
                <w:rFonts w:asciiTheme="minorHAnsi" w:hAnsiTheme="minorHAnsi" w:cstheme="minorHAnsi"/>
                <w:sz w:val="22"/>
              </w:rPr>
              <w:t>starijih</w:t>
            </w:r>
            <w:proofErr w:type="spellEnd"/>
            <w:r w:rsidRPr="000D372F">
              <w:rPr>
                <w:rFonts w:asciiTheme="minorHAnsi" w:hAnsiTheme="minorHAnsi" w:cstheme="minorHAnsi"/>
                <w:sz w:val="22"/>
              </w:rPr>
              <w:t xml:space="preserve"> od 65. </w:t>
            </w:r>
            <w:proofErr w:type="spellStart"/>
            <w:r w:rsidRPr="000D372F">
              <w:rPr>
                <w:rFonts w:asciiTheme="minorHAnsi" w:hAnsiTheme="minorHAnsi" w:cstheme="minorHAnsi"/>
                <w:sz w:val="22"/>
              </w:rPr>
              <w:t>godina</w:t>
            </w:r>
            <w:proofErr w:type="spellEnd"/>
            <w:r w:rsidRPr="000D372F">
              <w:rPr>
                <w:rFonts w:asciiTheme="minorHAnsi" w:hAnsiTheme="minorHAnsi" w:cstheme="minorHAnsi"/>
                <w:sz w:val="22"/>
              </w:rPr>
              <w:t xml:space="preserve"> </w:t>
            </w:r>
          </w:p>
          <w:p w14:paraId="41F226A8" w14:textId="76AE9216" w:rsidR="00A95519" w:rsidRPr="000D372F" w:rsidRDefault="00A95519" w:rsidP="00CD7958">
            <w:pPr>
              <w:pStyle w:val="Bezproreda"/>
              <w:spacing w:line="360" w:lineRule="auto"/>
              <w:rPr>
                <w:rFonts w:asciiTheme="minorHAnsi" w:hAnsiTheme="minorHAnsi" w:cstheme="minorHAnsi"/>
                <w:sz w:val="22"/>
              </w:rPr>
            </w:pPr>
            <w:r w:rsidRPr="000D372F">
              <w:rPr>
                <w:rFonts w:asciiTheme="minorHAnsi" w:hAnsiTheme="minorHAnsi" w:cstheme="minorHAnsi"/>
                <w:sz w:val="22"/>
              </w:rPr>
              <w:t xml:space="preserve">2001. </w:t>
            </w:r>
            <w:proofErr w:type="spellStart"/>
            <w:r w:rsidRPr="000D372F">
              <w:rPr>
                <w:rFonts w:asciiTheme="minorHAnsi" w:hAnsiTheme="minorHAnsi" w:cstheme="minorHAnsi"/>
                <w:sz w:val="22"/>
              </w:rPr>
              <w:t>i</w:t>
            </w:r>
            <w:proofErr w:type="spellEnd"/>
            <w:r w:rsidRPr="000D372F">
              <w:rPr>
                <w:rFonts w:asciiTheme="minorHAnsi" w:hAnsiTheme="minorHAnsi" w:cstheme="minorHAnsi"/>
                <w:sz w:val="22"/>
              </w:rPr>
              <w:t xml:space="preserve"> 2011. </w:t>
            </w:r>
            <w:proofErr w:type="spellStart"/>
            <w:r w:rsidRPr="000D372F">
              <w:rPr>
                <w:rFonts w:asciiTheme="minorHAnsi" w:hAnsiTheme="minorHAnsi" w:cstheme="minorHAnsi"/>
                <w:sz w:val="22"/>
              </w:rPr>
              <w:t>godine</w:t>
            </w:r>
            <w:proofErr w:type="spellEnd"/>
          </w:p>
        </w:tc>
        <w:tc>
          <w:tcPr>
            <w:tcW w:w="1100" w:type="dxa"/>
          </w:tcPr>
          <w:p w14:paraId="01C1CA29" w14:textId="27E7B0C5" w:rsidR="00A95519" w:rsidRPr="000D372F" w:rsidRDefault="00A27669" w:rsidP="00A27669">
            <w:pPr>
              <w:pStyle w:val="Bezproreda"/>
              <w:spacing w:line="360" w:lineRule="auto"/>
              <w:jc w:val="center"/>
              <w:rPr>
                <w:rFonts w:asciiTheme="minorHAnsi" w:hAnsiTheme="minorHAnsi" w:cstheme="minorHAnsi"/>
                <w:sz w:val="22"/>
              </w:rPr>
            </w:pPr>
            <w:r>
              <w:rPr>
                <w:rFonts w:asciiTheme="minorHAnsi" w:hAnsiTheme="minorHAnsi" w:cstheme="minorHAnsi"/>
                <w:sz w:val="22"/>
              </w:rPr>
              <w:t>1</w:t>
            </w:r>
            <w:r w:rsidR="00787727">
              <w:rPr>
                <w:rFonts w:asciiTheme="minorHAnsi" w:hAnsiTheme="minorHAnsi" w:cstheme="minorHAnsi"/>
                <w:sz w:val="22"/>
              </w:rPr>
              <w:t>2</w:t>
            </w:r>
          </w:p>
        </w:tc>
      </w:tr>
      <w:tr w:rsidR="00A95519" w:rsidRPr="000D372F" w14:paraId="6B2077AC" w14:textId="77777777" w:rsidTr="00A27669">
        <w:tc>
          <w:tcPr>
            <w:tcW w:w="959" w:type="dxa"/>
          </w:tcPr>
          <w:p w14:paraId="65392C99" w14:textId="768D1C0D" w:rsidR="00A95519" w:rsidRPr="000D372F" w:rsidRDefault="00A95519" w:rsidP="00A27669">
            <w:pPr>
              <w:pStyle w:val="Bezproreda"/>
              <w:spacing w:line="360" w:lineRule="auto"/>
              <w:jc w:val="center"/>
              <w:rPr>
                <w:rFonts w:asciiTheme="minorHAnsi" w:hAnsiTheme="minorHAnsi" w:cstheme="minorHAnsi"/>
                <w:sz w:val="22"/>
              </w:rPr>
            </w:pPr>
            <w:r w:rsidRPr="000D372F">
              <w:rPr>
                <w:rFonts w:asciiTheme="minorHAnsi" w:hAnsiTheme="minorHAnsi" w:cstheme="minorHAnsi"/>
                <w:sz w:val="22"/>
              </w:rPr>
              <w:t>2.</w:t>
            </w:r>
          </w:p>
        </w:tc>
        <w:tc>
          <w:tcPr>
            <w:tcW w:w="7229" w:type="dxa"/>
          </w:tcPr>
          <w:p w14:paraId="5D70E5F5" w14:textId="0F7ECF9D" w:rsidR="00A95519" w:rsidRPr="000D372F" w:rsidRDefault="00A95519" w:rsidP="00CD7958">
            <w:pPr>
              <w:pStyle w:val="Bezproreda"/>
              <w:spacing w:line="360" w:lineRule="auto"/>
              <w:rPr>
                <w:rFonts w:asciiTheme="minorHAnsi" w:hAnsiTheme="minorHAnsi" w:cstheme="minorHAnsi"/>
                <w:sz w:val="22"/>
              </w:rPr>
            </w:pPr>
            <w:proofErr w:type="spellStart"/>
            <w:r w:rsidRPr="000D372F">
              <w:rPr>
                <w:rFonts w:asciiTheme="minorHAnsi" w:hAnsiTheme="minorHAnsi" w:cstheme="minorHAnsi"/>
                <w:sz w:val="22"/>
              </w:rPr>
              <w:t>Udio</w:t>
            </w:r>
            <w:proofErr w:type="spellEnd"/>
            <w:r w:rsidRPr="000D372F">
              <w:rPr>
                <w:rFonts w:asciiTheme="minorHAnsi" w:hAnsiTheme="minorHAnsi" w:cstheme="minorHAnsi"/>
                <w:sz w:val="22"/>
              </w:rPr>
              <w:t xml:space="preserve"> </w:t>
            </w:r>
            <w:proofErr w:type="spellStart"/>
            <w:r w:rsidRPr="000D372F">
              <w:rPr>
                <w:rFonts w:asciiTheme="minorHAnsi" w:hAnsiTheme="minorHAnsi" w:cstheme="minorHAnsi"/>
                <w:sz w:val="22"/>
              </w:rPr>
              <w:t>starijih</w:t>
            </w:r>
            <w:proofErr w:type="spellEnd"/>
            <w:r w:rsidRPr="000D372F">
              <w:rPr>
                <w:rFonts w:asciiTheme="minorHAnsi" w:hAnsiTheme="minorHAnsi" w:cstheme="minorHAnsi"/>
                <w:sz w:val="22"/>
              </w:rPr>
              <w:t xml:space="preserve"> od 65. </w:t>
            </w:r>
            <w:proofErr w:type="spellStart"/>
            <w:r w:rsidRPr="000D372F">
              <w:rPr>
                <w:rFonts w:asciiTheme="minorHAnsi" w:hAnsiTheme="minorHAnsi" w:cstheme="minorHAnsi"/>
                <w:sz w:val="22"/>
              </w:rPr>
              <w:t>godina</w:t>
            </w:r>
            <w:proofErr w:type="spellEnd"/>
            <w:r w:rsidRPr="000D372F">
              <w:rPr>
                <w:rFonts w:asciiTheme="minorHAnsi" w:hAnsiTheme="minorHAnsi" w:cstheme="minorHAnsi"/>
                <w:sz w:val="22"/>
              </w:rPr>
              <w:t xml:space="preserve"> u </w:t>
            </w:r>
            <w:proofErr w:type="spellStart"/>
            <w:r w:rsidRPr="000D372F">
              <w:rPr>
                <w:rFonts w:asciiTheme="minorHAnsi" w:hAnsiTheme="minorHAnsi" w:cstheme="minorHAnsi"/>
                <w:sz w:val="22"/>
              </w:rPr>
              <w:t>Županiji</w:t>
            </w:r>
            <w:proofErr w:type="spellEnd"/>
            <w:r w:rsidRPr="000D372F">
              <w:rPr>
                <w:rFonts w:asciiTheme="minorHAnsi" w:hAnsiTheme="minorHAnsi" w:cstheme="minorHAnsi"/>
                <w:sz w:val="22"/>
              </w:rPr>
              <w:t xml:space="preserve"> 2001. </w:t>
            </w:r>
            <w:proofErr w:type="spellStart"/>
            <w:r w:rsidRPr="000D372F">
              <w:rPr>
                <w:rFonts w:asciiTheme="minorHAnsi" w:hAnsiTheme="minorHAnsi" w:cstheme="minorHAnsi"/>
                <w:sz w:val="22"/>
              </w:rPr>
              <w:t>i</w:t>
            </w:r>
            <w:proofErr w:type="spellEnd"/>
            <w:r w:rsidRPr="000D372F">
              <w:rPr>
                <w:rFonts w:asciiTheme="minorHAnsi" w:hAnsiTheme="minorHAnsi" w:cstheme="minorHAnsi"/>
                <w:sz w:val="22"/>
              </w:rPr>
              <w:t xml:space="preserve"> 2011. </w:t>
            </w:r>
            <w:proofErr w:type="spellStart"/>
            <w:r w:rsidRPr="000D372F">
              <w:rPr>
                <w:rFonts w:asciiTheme="minorHAnsi" w:hAnsiTheme="minorHAnsi" w:cstheme="minorHAnsi"/>
                <w:sz w:val="22"/>
              </w:rPr>
              <w:t>godine</w:t>
            </w:r>
            <w:proofErr w:type="spellEnd"/>
          </w:p>
        </w:tc>
        <w:tc>
          <w:tcPr>
            <w:tcW w:w="1100" w:type="dxa"/>
          </w:tcPr>
          <w:p w14:paraId="4F32CE48" w14:textId="14B55D24" w:rsidR="00A95519" w:rsidRPr="000D372F" w:rsidRDefault="00787727" w:rsidP="00A27669">
            <w:pPr>
              <w:pStyle w:val="Bezproreda"/>
              <w:spacing w:line="360" w:lineRule="auto"/>
              <w:jc w:val="center"/>
              <w:rPr>
                <w:rFonts w:asciiTheme="minorHAnsi" w:hAnsiTheme="minorHAnsi" w:cstheme="minorHAnsi"/>
                <w:sz w:val="22"/>
              </w:rPr>
            </w:pPr>
            <w:r>
              <w:rPr>
                <w:rFonts w:asciiTheme="minorHAnsi" w:hAnsiTheme="minorHAnsi" w:cstheme="minorHAnsi"/>
                <w:sz w:val="22"/>
              </w:rPr>
              <w:t>13</w:t>
            </w:r>
          </w:p>
        </w:tc>
      </w:tr>
    </w:tbl>
    <w:p w14:paraId="7518C6C2" w14:textId="0AC5715F" w:rsidR="0085054F" w:rsidRDefault="0085054F" w:rsidP="00073FB3">
      <w:pPr>
        <w:pStyle w:val="Bezproreda"/>
        <w:spacing w:line="360" w:lineRule="auto"/>
        <w:rPr>
          <w:rFonts w:asciiTheme="minorHAnsi" w:hAnsiTheme="minorHAnsi" w:cstheme="minorHAnsi"/>
        </w:rPr>
      </w:pPr>
    </w:p>
    <w:p w14:paraId="539AF797" w14:textId="4A7F6F6B" w:rsidR="00A27669" w:rsidRDefault="00A27669" w:rsidP="00073FB3">
      <w:pPr>
        <w:pStyle w:val="Bezproreda"/>
        <w:spacing w:line="360" w:lineRule="auto"/>
        <w:rPr>
          <w:rFonts w:asciiTheme="minorHAnsi" w:hAnsiTheme="minorHAnsi" w:cstheme="minorHAnsi"/>
        </w:rPr>
      </w:pPr>
    </w:p>
    <w:p w14:paraId="15E249CB" w14:textId="77777777" w:rsidR="00A27669" w:rsidRPr="000D372F" w:rsidRDefault="00A27669" w:rsidP="00073FB3">
      <w:pPr>
        <w:pStyle w:val="Bezproreda"/>
        <w:spacing w:line="360" w:lineRule="auto"/>
        <w:rPr>
          <w:rFonts w:asciiTheme="minorHAnsi" w:hAnsiTheme="minorHAnsi" w:cstheme="minorHAnsi"/>
        </w:rPr>
      </w:pPr>
    </w:p>
    <w:p w14:paraId="528DF31E" w14:textId="77777777" w:rsidR="0085054F" w:rsidRPr="000D372F" w:rsidRDefault="0085054F" w:rsidP="00073FB3">
      <w:pPr>
        <w:pStyle w:val="Bezproreda"/>
        <w:spacing w:line="360" w:lineRule="auto"/>
        <w:rPr>
          <w:rFonts w:asciiTheme="minorHAnsi" w:hAnsiTheme="minorHAnsi" w:cstheme="minorHAnsi"/>
        </w:rPr>
      </w:pPr>
    </w:p>
    <w:p w14:paraId="2AB49C71" w14:textId="34F22AB0" w:rsidR="0085054F" w:rsidRPr="000D372F" w:rsidRDefault="00A95519" w:rsidP="00A95519">
      <w:pPr>
        <w:pStyle w:val="Bezproreda"/>
        <w:spacing w:line="360" w:lineRule="auto"/>
        <w:jc w:val="center"/>
        <w:rPr>
          <w:rFonts w:asciiTheme="minorHAnsi" w:hAnsiTheme="minorHAnsi" w:cstheme="minorHAnsi"/>
        </w:rPr>
      </w:pPr>
      <w:r w:rsidRPr="000D372F">
        <w:rPr>
          <w:rFonts w:asciiTheme="minorHAnsi" w:hAnsiTheme="minorHAnsi" w:cstheme="minorHAnsi"/>
          <w:b/>
          <w:color w:val="auto"/>
        </w:rPr>
        <w:t xml:space="preserve">POPIS ALATA </w:t>
      </w:r>
    </w:p>
    <w:p w14:paraId="6DE26D05" w14:textId="77777777" w:rsidR="0085054F" w:rsidRPr="000D372F" w:rsidRDefault="0085054F" w:rsidP="00073FB3">
      <w:pPr>
        <w:pStyle w:val="Bezproreda"/>
        <w:spacing w:line="360" w:lineRule="auto"/>
        <w:rPr>
          <w:rFonts w:asciiTheme="minorHAnsi" w:hAnsiTheme="minorHAnsi" w:cstheme="minorHAnsi"/>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229"/>
        <w:gridCol w:w="1100"/>
      </w:tblGrid>
      <w:tr w:rsidR="00A95519" w:rsidRPr="000D372F" w14:paraId="4454A732" w14:textId="77777777" w:rsidTr="00A27669">
        <w:tc>
          <w:tcPr>
            <w:tcW w:w="959" w:type="dxa"/>
          </w:tcPr>
          <w:p w14:paraId="2B27FEE7" w14:textId="407C5057" w:rsidR="00A95519" w:rsidRPr="000D372F" w:rsidRDefault="00A95519" w:rsidP="00CD7958">
            <w:pPr>
              <w:pStyle w:val="Bezproreda"/>
              <w:spacing w:line="360" w:lineRule="auto"/>
              <w:rPr>
                <w:rFonts w:asciiTheme="minorHAnsi" w:hAnsiTheme="minorHAnsi" w:cstheme="minorHAnsi"/>
                <w:sz w:val="22"/>
              </w:rPr>
            </w:pPr>
            <w:proofErr w:type="spellStart"/>
            <w:r w:rsidRPr="000D372F">
              <w:rPr>
                <w:rFonts w:asciiTheme="minorHAnsi" w:hAnsiTheme="minorHAnsi" w:cstheme="minorHAnsi"/>
                <w:sz w:val="22"/>
              </w:rPr>
              <w:t>Alata</w:t>
            </w:r>
            <w:proofErr w:type="spellEnd"/>
          </w:p>
        </w:tc>
        <w:tc>
          <w:tcPr>
            <w:tcW w:w="7229" w:type="dxa"/>
          </w:tcPr>
          <w:p w14:paraId="386AA1A9" w14:textId="77777777" w:rsidR="00A95519" w:rsidRPr="000D372F" w:rsidRDefault="00A95519" w:rsidP="00CD7958">
            <w:pPr>
              <w:pStyle w:val="Bezproreda"/>
              <w:spacing w:line="360" w:lineRule="auto"/>
              <w:rPr>
                <w:rFonts w:asciiTheme="minorHAnsi" w:hAnsiTheme="minorHAnsi" w:cstheme="minorHAnsi"/>
                <w:sz w:val="22"/>
              </w:rPr>
            </w:pPr>
          </w:p>
        </w:tc>
        <w:tc>
          <w:tcPr>
            <w:tcW w:w="1100" w:type="dxa"/>
          </w:tcPr>
          <w:p w14:paraId="6DC89DA5" w14:textId="77777777" w:rsidR="00A95519" w:rsidRPr="000D372F" w:rsidRDefault="00A95519" w:rsidP="00CD7958">
            <w:pPr>
              <w:pStyle w:val="Bezproreda"/>
              <w:spacing w:line="360" w:lineRule="auto"/>
              <w:rPr>
                <w:rFonts w:asciiTheme="minorHAnsi" w:hAnsiTheme="minorHAnsi" w:cstheme="minorHAnsi"/>
                <w:sz w:val="22"/>
              </w:rPr>
            </w:pPr>
            <w:proofErr w:type="spellStart"/>
            <w:r w:rsidRPr="000D372F">
              <w:rPr>
                <w:rFonts w:asciiTheme="minorHAnsi" w:hAnsiTheme="minorHAnsi" w:cstheme="minorHAnsi"/>
                <w:sz w:val="22"/>
              </w:rPr>
              <w:t>Stranica</w:t>
            </w:r>
            <w:proofErr w:type="spellEnd"/>
          </w:p>
        </w:tc>
      </w:tr>
      <w:tr w:rsidR="00A95519" w:rsidRPr="000D372F" w14:paraId="5170166A" w14:textId="77777777" w:rsidTr="00A27669">
        <w:tc>
          <w:tcPr>
            <w:tcW w:w="959" w:type="dxa"/>
          </w:tcPr>
          <w:p w14:paraId="7E9F0480" w14:textId="38A705AB" w:rsidR="00A95519" w:rsidRPr="000D372F" w:rsidRDefault="00A95519" w:rsidP="00A27669">
            <w:pPr>
              <w:pStyle w:val="Bezproreda"/>
              <w:spacing w:line="360" w:lineRule="auto"/>
              <w:jc w:val="center"/>
              <w:rPr>
                <w:rFonts w:asciiTheme="minorHAnsi" w:hAnsiTheme="minorHAnsi" w:cstheme="minorHAnsi"/>
                <w:sz w:val="22"/>
              </w:rPr>
            </w:pPr>
            <w:r w:rsidRPr="000D372F">
              <w:rPr>
                <w:rFonts w:asciiTheme="minorHAnsi" w:hAnsiTheme="minorHAnsi" w:cstheme="minorHAnsi"/>
                <w:sz w:val="22"/>
              </w:rPr>
              <w:t>1.</w:t>
            </w:r>
          </w:p>
        </w:tc>
        <w:tc>
          <w:tcPr>
            <w:tcW w:w="7229" w:type="dxa"/>
          </w:tcPr>
          <w:p w14:paraId="357C8C73" w14:textId="4AFA2898" w:rsidR="00A95519" w:rsidRPr="000D372F" w:rsidRDefault="00A95519" w:rsidP="00CD7958">
            <w:pPr>
              <w:pStyle w:val="Bezproreda"/>
              <w:spacing w:line="360" w:lineRule="auto"/>
              <w:rPr>
                <w:rFonts w:asciiTheme="minorHAnsi" w:hAnsiTheme="minorHAnsi" w:cstheme="minorHAnsi"/>
                <w:sz w:val="22"/>
              </w:rPr>
            </w:pPr>
            <w:r w:rsidRPr="000D372F">
              <w:rPr>
                <w:rFonts w:asciiTheme="minorHAnsi" w:hAnsiTheme="minorHAnsi" w:cstheme="minorHAnsi"/>
                <w:sz w:val="22"/>
              </w:rPr>
              <w:t>SPICT</w:t>
            </w:r>
            <w:r w:rsidR="00EB39DB" w:rsidRPr="00EB39DB">
              <w:rPr>
                <w:rFonts w:asciiTheme="minorHAnsi" w:hAnsiTheme="minorHAnsi" w:cstheme="minorHAnsi"/>
                <w:vertAlign w:val="superscript"/>
              </w:rPr>
              <w:t>TM</w:t>
            </w:r>
            <w:r w:rsidRPr="000D372F">
              <w:rPr>
                <w:rFonts w:asciiTheme="minorHAnsi" w:hAnsiTheme="minorHAnsi" w:cstheme="minorHAnsi"/>
                <w:sz w:val="22"/>
              </w:rPr>
              <w:t xml:space="preserve"> </w:t>
            </w:r>
            <w:proofErr w:type="spellStart"/>
            <w:r w:rsidRPr="000D372F">
              <w:rPr>
                <w:rFonts w:asciiTheme="minorHAnsi" w:hAnsiTheme="minorHAnsi" w:cstheme="minorHAnsi"/>
                <w:sz w:val="22"/>
              </w:rPr>
              <w:t>alat</w:t>
            </w:r>
            <w:proofErr w:type="spellEnd"/>
            <w:r w:rsidRPr="000D372F">
              <w:rPr>
                <w:rFonts w:asciiTheme="minorHAnsi" w:hAnsiTheme="minorHAnsi" w:cstheme="minorHAnsi"/>
                <w:sz w:val="22"/>
              </w:rPr>
              <w:t xml:space="preserve"> (</w:t>
            </w:r>
            <w:proofErr w:type="spellStart"/>
            <w:r w:rsidRPr="000D372F">
              <w:rPr>
                <w:rFonts w:asciiTheme="minorHAnsi" w:hAnsiTheme="minorHAnsi" w:cstheme="minorHAnsi"/>
                <w:sz w:val="22"/>
              </w:rPr>
              <w:t>Alat</w:t>
            </w:r>
            <w:proofErr w:type="spellEnd"/>
            <w:r w:rsidRPr="000D372F">
              <w:rPr>
                <w:rFonts w:asciiTheme="minorHAnsi" w:hAnsiTheme="minorHAnsi" w:cstheme="minorHAnsi"/>
                <w:sz w:val="22"/>
              </w:rPr>
              <w:t xml:space="preserve"> </w:t>
            </w:r>
            <w:proofErr w:type="spellStart"/>
            <w:r w:rsidRPr="000D372F">
              <w:rPr>
                <w:rFonts w:asciiTheme="minorHAnsi" w:hAnsiTheme="minorHAnsi" w:cstheme="minorHAnsi"/>
                <w:sz w:val="22"/>
              </w:rPr>
              <w:t>za</w:t>
            </w:r>
            <w:proofErr w:type="spellEnd"/>
            <w:r w:rsidRPr="000D372F">
              <w:rPr>
                <w:rFonts w:asciiTheme="minorHAnsi" w:hAnsiTheme="minorHAnsi" w:cstheme="minorHAnsi"/>
                <w:sz w:val="22"/>
              </w:rPr>
              <w:t xml:space="preserve"> </w:t>
            </w:r>
            <w:proofErr w:type="spellStart"/>
            <w:r w:rsidRPr="000D372F">
              <w:rPr>
                <w:rFonts w:asciiTheme="minorHAnsi" w:hAnsiTheme="minorHAnsi" w:cstheme="minorHAnsi"/>
                <w:sz w:val="22"/>
              </w:rPr>
              <w:t>indikatore</w:t>
            </w:r>
            <w:proofErr w:type="spellEnd"/>
            <w:r w:rsidRPr="000D372F">
              <w:rPr>
                <w:rFonts w:asciiTheme="minorHAnsi" w:hAnsiTheme="minorHAnsi" w:cstheme="minorHAnsi"/>
                <w:sz w:val="22"/>
              </w:rPr>
              <w:t xml:space="preserve"> </w:t>
            </w:r>
            <w:proofErr w:type="spellStart"/>
            <w:r w:rsidRPr="000D372F">
              <w:rPr>
                <w:rFonts w:asciiTheme="minorHAnsi" w:hAnsiTheme="minorHAnsi" w:cstheme="minorHAnsi"/>
                <w:sz w:val="22"/>
              </w:rPr>
              <w:t>suportivne</w:t>
            </w:r>
            <w:proofErr w:type="spellEnd"/>
            <w:r w:rsidRPr="000D372F">
              <w:rPr>
                <w:rFonts w:asciiTheme="minorHAnsi" w:hAnsiTheme="minorHAnsi" w:cstheme="minorHAnsi"/>
                <w:sz w:val="22"/>
              </w:rPr>
              <w:t xml:space="preserve"> </w:t>
            </w:r>
            <w:proofErr w:type="spellStart"/>
            <w:r w:rsidRPr="000D372F">
              <w:rPr>
                <w:rFonts w:asciiTheme="minorHAnsi" w:hAnsiTheme="minorHAnsi" w:cstheme="minorHAnsi"/>
                <w:sz w:val="22"/>
              </w:rPr>
              <w:t>i</w:t>
            </w:r>
            <w:proofErr w:type="spellEnd"/>
            <w:r w:rsidRPr="000D372F">
              <w:rPr>
                <w:rFonts w:asciiTheme="minorHAnsi" w:hAnsiTheme="minorHAnsi" w:cstheme="minorHAnsi"/>
                <w:sz w:val="22"/>
              </w:rPr>
              <w:t xml:space="preserve"> </w:t>
            </w:r>
            <w:proofErr w:type="spellStart"/>
            <w:r w:rsidRPr="000D372F">
              <w:rPr>
                <w:rFonts w:asciiTheme="minorHAnsi" w:hAnsiTheme="minorHAnsi" w:cstheme="minorHAnsi"/>
                <w:sz w:val="22"/>
              </w:rPr>
              <w:t>palijativne</w:t>
            </w:r>
            <w:proofErr w:type="spellEnd"/>
            <w:r w:rsidRPr="000D372F">
              <w:rPr>
                <w:rFonts w:asciiTheme="minorHAnsi" w:hAnsiTheme="minorHAnsi" w:cstheme="minorHAnsi"/>
                <w:sz w:val="22"/>
              </w:rPr>
              <w:t xml:space="preserve"> </w:t>
            </w:r>
            <w:proofErr w:type="spellStart"/>
            <w:r w:rsidRPr="000D372F">
              <w:rPr>
                <w:rFonts w:asciiTheme="minorHAnsi" w:hAnsiTheme="minorHAnsi" w:cstheme="minorHAnsi"/>
                <w:sz w:val="22"/>
              </w:rPr>
              <w:t>skrbi</w:t>
            </w:r>
            <w:proofErr w:type="spellEnd"/>
            <w:r w:rsidRPr="000D372F">
              <w:rPr>
                <w:rFonts w:asciiTheme="minorHAnsi" w:hAnsiTheme="minorHAnsi" w:cstheme="minorHAnsi"/>
                <w:sz w:val="22"/>
              </w:rPr>
              <w:t xml:space="preserve">)  </w:t>
            </w:r>
          </w:p>
        </w:tc>
        <w:tc>
          <w:tcPr>
            <w:tcW w:w="1100" w:type="dxa"/>
          </w:tcPr>
          <w:p w14:paraId="0624EBA0" w14:textId="45321C11" w:rsidR="00A95519" w:rsidRPr="000D372F" w:rsidRDefault="000D372F" w:rsidP="00A27669">
            <w:pPr>
              <w:pStyle w:val="Bezproreda"/>
              <w:spacing w:line="360" w:lineRule="auto"/>
              <w:jc w:val="center"/>
              <w:rPr>
                <w:rFonts w:asciiTheme="minorHAnsi" w:hAnsiTheme="minorHAnsi" w:cstheme="minorHAnsi"/>
                <w:sz w:val="22"/>
              </w:rPr>
            </w:pPr>
            <w:r w:rsidRPr="000D372F">
              <w:rPr>
                <w:rFonts w:asciiTheme="minorHAnsi" w:hAnsiTheme="minorHAnsi" w:cstheme="minorHAnsi"/>
                <w:sz w:val="22"/>
              </w:rPr>
              <w:t>2</w:t>
            </w:r>
            <w:r w:rsidR="008C693B">
              <w:rPr>
                <w:rFonts w:asciiTheme="minorHAnsi" w:hAnsiTheme="minorHAnsi" w:cstheme="minorHAnsi"/>
                <w:sz w:val="22"/>
              </w:rPr>
              <w:t>6</w:t>
            </w:r>
          </w:p>
        </w:tc>
      </w:tr>
    </w:tbl>
    <w:p w14:paraId="260CCE01" w14:textId="77777777" w:rsidR="002528E0" w:rsidRDefault="002528E0" w:rsidP="00A95519">
      <w:pPr>
        <w:pStyle w:val="Bezproreda"/>
        <w:spacing w:line="360" w:lineRule="auto"/>
        <w:rPr>
          <w:color w:val="FF0000"/>
        </w:rPr>
      </w:pPr>
    </w:p>
    <w:p w14:paraId="1CC51D97" w14:textId="77777777" w:rsidR="002528E0" w:rsidRDefault="002528E0" w:rsidP="00A95519">
      <w:pPr>
        <w:pStyle w:val="Bezproreda"/>
        <w:spacing w:line="360" w:lineRule="auto"/>
        <w:rPr>
          <w:color w:val="FF0000"/>
        </w:rPr>
      </w:pPr>
    </w:p>
    <w:p w14:paraId="39DD9798" w14:textId="7139FC7F" w:rsidR="002528E0" w:rsidRDefault="002528E0" w:rsidP="00A95519">
      <w:pPr>
        <w:pStyle w:val="Bezproreda"/>
        <w:spacing w:line="360" w:lineRule="auto"/>
        <w:rPr>
          <w:color w:val="FF0000"/>
        </w:rPr>
      </w:pPr>
    </w:p>
    <w:p w14:paraId="5898777E" w14:textId="46E1A05E" w:rsidR="003D1245" w:rsidRDefault="003D1245" w:rsidP="00A95519">
      <w:pPr>
        <w:pStyle w:val="Bezproreda"/>
        <w:spacing w:line="360" w:lineRule="auto"/>
        <w:rPr>
          <w:color w:val="FF0000"/>
        </w:rPr>
      </w:pPr>
    </w:p>
    <w:p w14:paraId="58D21442" w14:textId="77777777" w:rsidR="003D1245" w:rsidRDefault="003D1245" w:rsidP="00A95519">
      <w:pPr>
        <w:pStyle w:val="Bezproreda"/>
        <w:spacing w:line="360" w:lineRule="auto"/>
        <w:rPr>
          <w:color w:val="FF0000"/>
        </w:rPr>
      </w:pPr>
    </w:p>
    <w:p w14:paraId="227D4E15" w14:textId="697DA18B" w:rsidR="0085054F" w:rsidRDefault="0085054F" w:rsidP="00073FB3">
      <w:pPr>
        <w:pStyle w:val="Bezproreda"/>
        <w:spacing w:line="360" w:lineRule="auto"/>
      </w:pPr>
    </w:p>
    <w:p w14:paraId="13AB3F32" w14:textId="77777777" w:rsidR="0092735C" w:rsidRDefault="0092735C" w:rsidP="00073FB3">
      <w:pPr>
        <w:pStyle w:val="Bezproreda"/>
        <w:spacing w:line="360" w:lineRule="auto"/>
      </w:pPr>
    </w:p>
    <w:p w14:paraId="3C293972" w14:textId="6BB1C954" w:rsidR="0085054F" w:rsidRDefault="0085054F" w:rsidP="00073FB3">
      <w:pPr>
        <w:pStyle w:val="Bezproreda"/>
        <w:spacing w:line="360" w:lineRule="auto"/>
      </w:pPr>
    </w:p>
    <w:p w14:paraId="1E859BA5" w14:textId="0A7ED886" w:rsidR="00073FB3" w:rsidRDefault="00073FB3" w:rsidP="00073FB3">
      <w:pPr>
        <w:pStyle w:val="Bezproreda"/>
        <w:spacing w:line="360" w:lineRule="auto"/>
      </w:pPr>
    </w:p>
    <w:p w14:paraId="4B270C81" w14:textId="18B8B0E5" w:rsidR="0085054F" w:rsidRPr="00E5224E" w:rsidRDefault="00233C13" w:rsidP="00DF11DD">
      <w:pPr>
        <w:pStyle w:val="Bezproreda"/>
        <w:spacing w:line="360" w:lineRule="auto"/>
        <w:jc w:val="center"/>
        <w:rPr>
          <w:b/>
        </w:rPr>
      </w:pPr>
      <w:r w:rsidRPr="00E5224E">
        <w:rPr>
          <w:b/>
        </w:rPr>
        <w:lastRenderedPageBreak/>
        <w:t>LITERATURA</w:t>
      </w:r>
    </w:p>
    <w:p w14:paraId="27139791" w14:textId="77777777" w:rsidR="00073FB3" w:rsidRDefault="00073FB3" w:rsidP="00073FB3">
      <w:pPr>
        <w:pStyle w:val="Bezproreda"/>
        <w:spacing w:line="360" w:lineRule="auto"/>
      </w:pPr>
    </w:p>
    <w:p w14:paraId="34179678" w14:textId="3CED8125" w:rsidR="0085054F" w:rsidRPr="009F15E9" w:rsidRDefault="00233C13" w:rsidP="00770300">
      <w:pPr>
        <w:pStyle w:val="Bezproreda"/>
        <w:numPr>
          <w:ilvl w:val="0"/>
          <w:numId w:val="32"/>
        </w:numPr>
        <w:spacing w:line="360" w:lineRule="auto"/>
      </w:pPr>
      <w:r w:rsidRPr="009F15E9">
        <w:t xml:space="preserve">Ministarstvo zdravstva, Nacionalna strategija razvoja zdravstva 2012.-2020., dostupno na: </w:t>
      </w:r>
      <w:hyperlink r:id="rId12">
        <w:r w:rsidRPr="009F15E9">
          <w:rPr>
            <w:u w:val="single"/>
          </w:rPr>
          <w:t>www.zdravstvo.hr</w:t>
        </w:r>
      </w:hyperlink>
    </w:p>
    <w:p w14:paraId="07F438C3" w14:textId="77777777" w:rsidR="0085054F" w:rsidRPr="009F15E9" w:rsidRDefault="00233C13" w:rsidP="00770300">
      <w:pPr>
        <w:pStyle w:val="Bezproreda"/>
        <w:numPr>
          <w:ilvl w:val="0"/>
          <w:numId w:val="32"/>
        </w:numPr>
        <w:spacing w:line="360" w:lineRule="auto"/>
      </w:pPr>
      <w:proofErr w:type="spellStart"/>
      <w:r w:rsidRPr="009F15E9">
        <w:t>Radbruch</w:t>
      </w:r>
      <w:proofErr w:type="spellEnd"/>
      <w:r w:rsidRPr="009F15E9">
        <w:t xml:space="preserve"> L, </w:t>
      </w:r>
      <w:proofErr w:type="spellStart"/>
      <w:r w:rsidRPr="009F15E9">
        <w:t>Payne</w:t>
      </w:r>
      <w:proofErr w:type="spellEnd"/>
      <w:r w:rsidRPr="009F15E9">
        <w:t xml:space="preserve"> S. White </w:t>
      </w:r>
      <w:proofErr w:type="spellStart"/>
      <w:r w:rsidRPr="009F15E9">
        <w:t>Paper</w:t>
      </w:r>
      <w:proofErr w:type="spellEnd"/>
      <w:r w:rsidRPr="009F15E9">
        <w:t xml:space="preserve"> on </w:t>
      </w:r>
      <w:proofErr w:type="spellStart"/>
      <w:r w:rsidRPr="009F15E9">
        <w:t>standardsandnorms</w:t>
      </w:r>
      <w:proofErr w:type="spellEnd"/>
      <w:r w:rsidRPr="009F15E9">
        <w:t xml:space="preserve"> for </w:t>
      </w:r>
      <w:proofErr w:type="spellStart"/>
      <w:r w:rsidRPr="009F15E9">
        <w:t>hospiceandpalliative</w:t>
      </w:r>
      <w:proofErr w:type="spellEnd"/>
      <w:r w:rsidRPr="009F15E9">
        <w:t xml:space="preserve"> care </w:t>
      </w:r>
      <w:proofErr w:type="spellStart"/>
      <w:r w:rsidRPr="009F15E9">
        <w:t>in</w:t>
      </w:r>
      <w:proofErr w:type="spellEnd"/>
      <w:r w:rsidRPr="009F15E9">
        <w:t xml:space="preserve"> Europe: </w:t>
      </w:r>
      <w:proofErr w:type="spellStart"/>
      <w:r w:rsidRPr="009F15E9">
        <w:t>part</w:t>
      </w:r>
      <w:proofErr w:type="spellEnd"/>
      <w:r w:rsidRPr="009F15E9">
        <w:t xml:space="preserve"> 1. </w:t>
      </w:r>
      <w:proofErr w:type="spellStart"/>
      <w:r w:rsidRPr="009F15E9">
        <w:t>RecommendationsfromtheEuropeanAssociation</w:t>
      </w:r>
      <w:proofErr w:type="spellEnd"/>
      <w:r w:rsidRPr="009F15E9">
        <w:t xml:space="preserve"> for </w:t>
      </w:r>
      <w:proofErr w:type="spellStart"/>
      <w:r w:rsidRPr="009F15E9">
        <w:t>Palliative</w:t>
      </w:r>
      <w:proofErr w:type="spellEnd"/>
      <w:r w:rsidRPr="009F15E9">
        <w:t xml:space="preserve"> Care. </w:t>
      </w:r>
      <w:proofErr w:type="spellStart"/>
      <w:r w:rsidRPr="009F15E9">
        <w:t>EuropeanJournalofPalliative</w:t>
      </w:r>
      <w:proofErr w:type="spellEnd"/>
      <w:r w:rsidRPr="009F15E9">
        <w:t xml:space="preserve"> Care. 16(6):278-289; 2009.</w:t>
      </w:r>
    </w:p>
    <w:p w14:paraId="3F324909" w14:textId="77777777" w:rsidR="0085054F" w:rsidRPr="009F15E9" w:rsidRDefault="00233C13" w:rsidP="00770300">
      <w:pPr>
        <w:pStyle w:val="Bezproreda"/>
        <w:numPr>
          <w:ilvl w:val="0"/>
          <w:numId w:val="32"/>
        </w:numPr>
        <w:spacing w:line="360" w:lineRule="auto"/>
      </w:pPr>
      <w:proofErr w:type="spellStart"/>
      <w:r w:rsidRPr="009F15E9">
        <w:t>Radbruch</w:t>
      </w:r>
      <w:proofErr w:type="spellEnd"/>
      <w:r w:rsidRPr="009F15E9">
        <w:t xml:space="preserve"> L, </w:t>
      </w:r>
      <w:proofErr w:type="spellStart"/>
      <w:r w:rsidRPr="009F15E9">
        <w:t>Payne</w:t>
      </w:r>
      <w:proofErr w:type="spellEnd"/>
      <w:r w:rsidRPr="009F15E9">
        <w:t xml:space="preserve"> S. White </w:t>
      </w:r>
      <w:proofErr w:type="spellStart"/>
      <w:r w:rsidRPr="009F15E9">
        <w:t>Paper</w:t>
      </w:r>
      <w:proofErr w:type="spellEnd"/>
      <w:r w:rsidRPr="009F15E9">
        <w:t xml:space="preserve"> on </w:t>
      </w:r>
      <w:proofErr w:type="spellStart"/>
      <w:r w:rsidRPr="009F15E9">
        <w:t>standardsandnorms</w:t>
      </w:r>
      <w:proofErr w:type="spellEnd"/>
      <w:r w:rsidRPr="009F15E9">
        <w:t xml:space="preserve"> for </w:t>
      </w:r>
      <w:proofErr w:type="spellStart"/>
      <w:r w:rsidRPr="009F15E9">
        <w:t>hospiceandpalliative</w:t>
      </w:r>
      <w:proofErr w:type="spellEnd"/>
      <w:r w:rsidRPr="009F15E9">
        <w:t xml:space="preserve"> care </w:t>
      </w:r>
      <w:proofErr w:type="spellStart"/>
      <w:r w:rsidRPr="009F15E9">
        <w:t>in</w:t>
      </w:r>
      <w:proofErr w:type="spellEnd"/>
      <w:r w:rsidRPr="009F15E9">
        <w:t xml:space="preserve"> Europe: </w:t>
      </w:r>
      <w:proofErr w:type="spellStart"/>
      <w:r w:rsidRPr="009F15E9">
        <w:t>part</w:t>
      </w:r>
      <w:proofErr w:type="spellEnd"/>
      <w:r w:rsidRPr="009F15E9">
        <w:t xml:space="preserve"> 2. </w:t>
      </w:r>
      <w:proofErr w:type="spellStart"/>
      <w:r w:rsidRPr="009F15E9">
        <w:t>RecommendationsfromtheEuropeanAssociation</w:t>
      </w:r>
      <w:proofErr w:type="spellEnd"/>
      <w:r w:rsidRPr="009F15E9">
        <w:t xml:space="preserve"> for </w:t>
      </w:r>
      <w:proofErr w:type="spellStart"/>
      <w:r w:rsidRPr="009F15E9">
        <w:t>Palliative</w:t>
      </w:r>
      <w:proofErr w:type="spellEnd"/>
      <w:r w:rsidRPr="009F15E9">
        <w:t xml:space="preserve"> Care. </w:t>
      </w:r>
      <w:proofErr w:type="spellStart"/>
      <w:r w:rsidRPr="009F15E9">
        <w:t>EuropeanJournalofPalliative</w:t>
      </w:r>
      <w:proofErr w:type="spellEnd"/>
      <w:r w:rsidRPr="009F15E9">
        <w:t xml:space="preserve"> Care. 17(1):22-33; 2010.</w:t>
      </w:r>
    </w:p>
    <w:p w14:paraId="0728C0F4" w14:textId="77777777" w:rsidR="0085054F" w:rsidRPr="009F15E9" w:rsidRDefault="00233C13" w:rsidP="00770300">
      <w:pPr>
        <w:pStyle w:val="Bezproreda"/>
        <w:numPr>
          <w:ilvl w:val="0"/>
          <w:numId w:val="32"/>
        </w:numPr>
        <w:spacing w:line="360" w:lineRule="auto"/>
      </w:pPr>
      <w:proofErr w:type="spellStart"/>
      <w:r w:rsidRPr="009F15E9">
        <w:t>RecommendationRec</w:t>
      </w:r>
      <w:proofErr w:type="spellEnd"/>
      <w:r w:rsidRPr="009F15E9">
        <w:t xml:space="preserve"> (2003) 24 </w:t>
      </w:r>
      <w:proofErr w:type="spellStart"/>
      <w:r w:rsidRPr="009F15E9">
        <w:t>oftheCommitteeofMinisters</w:t>
      </w:r>
      <w:proofErr w:type="spellEnd"/>
      <w:r w:rsidRPr="009F15E9">
        <w:t xml:space="preserve"> to </w:t>
      </w:r>
      <w:proofErr w:type="spellStart"/>
      <w:r w:rsidRPr="009F15E9">
        <w:t>memberstates</w:t>
      </w:r>
      <w:proofErr w:type="spellEnd"/>
      <w:r w:rsidRPr="009F15E9">
        <w:t xml:space="preserve"> on </w:t>
      </w:r>
      <w:proofErr w:type="spellStart"/>
      <w:r w:rsidRPr="009F15E9">
        <w:t>theorganisationofpalliative</w:t>
      </w:r>
      <w:proofErr w:type="spellEnd"/>
      <w:r w:rsidRPr="009F15E9">
        <w:t xml:space="preserve"> care. </w:t>
      </w:r>
      <w:proofErr w:type="spellStart"/>
      <w:r w:rsidRPr="009F15E9">
        <w:t>AdoptedbytheCommitteeofMinisters</w:t>
      </w:r>
      <w:proofErr w:type="spellEnd"/>
      <w:r w:rsidRPr="009F15E9">
        <w:t xml:space="preserve"> on 12 </w:t>
      </w:r>
      <w:proofErr w:type="spellStart"/>
      <w:r w:rsidRPr="009F15E9">
        <w:t>November</w:t>
      </w:r>
      <w:proofErr w:type="spellEnd"/>
      <w:r w:rsidRPr="009F15E9">
        <w:t xml:space="preserve"> 2003 at </w:t>
      </w:r>
      <w:proofErr w:type="spellStart"/>
      <w:r w:rsidRPr="009F15E9">
        <w:t>the</w:t>
      </w:r>
      <w:proofErr w:type="spellEnd"/>
      <w:r w:rsidRPr="009F15E9">
        <w:t xml:space="preserve"> 860th </w:t>
      </w:r>
      <w:proofErr w:type="spellStart"/>
      <w:r w:rsidRPr="009F15E9">
        <w:t>meetingoftheMinisters</w:t>
      </w:r>
      <w:proofErr w:type="spellEnd"/>
      <w:r w:rsidRPr="009F15E9">
        <w:t xml:space="preserve">’ </w:t>
      </w:r>
      <w:proofErr w:type="spellStart"/>
      <w:r w:rsidRPr="009F15E9">
        <w:t>Deputies</w:t>
      </w:r>
      <w:proofErr w:type="spellEnd"/>
      <w:r w:rsidRPr="009F15E9">
        <w:t xml:space="preserve">. Dostupno na: </w:t>
      </w:r>
      <w:hyperlink r:id="rId13">
        <w:r w:rsidRPr="009F15E9">
          <w:rPr>
            <w:u w:val="single"/>
          </w:rPr>
          <w:t>http://www.coe.int/t/dg3/health/Source/Rec%282003%2924_en.pdf</w:t>
        </w:r>
      </w:hyperlink>
    </w:p>
    <w:p w14:paraId="417F0C95" w14:textId="77777777" w:rsidR="0085054F" w:rsidRPr="009F15E9" w:rsidRDefault="00233C13" w:rsidP="00770300">
      <w:pPr>
        <w:pStyle w:val="Bezproreda"/>
        <w:numPr>
          <w:ilvl w:val="0"/>
          <w:numId w:val="32"/>
        </w:numPr>
        <w:spacing w:line="360" w:lineRule="auto"/>
      </w:pPr>
      <w:r w:rsidRPr="009F15E9">
        <w:t xml:space="preserve">Demografska kretanja 2007-2014 Grad Zagreb i Zagrebačka županija u odnosu na Hrvatsku, dostupno na:   </w:t>
      </w:r>
      <w:hyperlink r:id="rId14">
        <w:r w:rsidRPr="009F15E9">
          <w:rPr>
            <w:u w:val="single"/>
          </w:rPr>
          <w:t>http://www.hgk.hr/documents/kzdemografskakretanja57cfeb9f56ba7.pdf</w:t>
        </w:r>
      </w:hyperlink>
    </w:p>
    <w:p w14:paraId="421295F5" w14:textId="77777777" w:rsidR="0085054F" w:rsidRPr="009F15E9" w:rsidRDefault="00233C13" w:rsidP="00770300">
      <w:pPr>
        <w:pStyle w:val="Bezproreda"/>
        <w:numPr>
          <w:ilvl w:val="0"/>
          <w:numId w:val="32"/>
        </w:numPr>
        <w:spacing w:line="360" w:lineRule="auto"/>
      </w:pPr>
      <w:r w:rsidRPr="009F15E9">
        <w:t xml:space="preserve">Hrvatski zdravstveno statistički ljetopis za 2015. godinu, dostupno na </w:t>
      </w:r>
      <w:hyperlink r:id="rId15">
        <w:r w:rsidRPr="009F15E9">
          <w:rPr>
            <w:u w:val="single"/>
          </w:rPr>
          <w:t>https://www.hzjz.hr/wp-content/uploads/2017/02/Ljetopis_2015_IX.pdf</w:t>
        </w:r>
      </w:hyperlink>
    </w:p>
    <w:p w14:paraId="5E0FAC12" w14:textId="77777777" w:rsidR="0085054F" w:rsidRPr="0092735C" w:rsidRDefault="00233C13" w:rsidP="00770300">
      <w:pPr>
        <w:pStyle w:val="Bezproreda"/>
        <w:numPr>
          <w:ilvl w:val="0"/>
          <w:numId w:val="32"/>
        </w:numPr>
        <w:spacing w:line="360" w:lineRule="auto"/>
        <w:rPr>
          <w:color w:val="auto"/>
        </w:rPr>
      </w:pPr>
      <w:r w:rsidRPr="0092735C">
        <w:rPr>
          <w:color w:val="auto"/>
        </w:rPr>
        <w:t>http://www.kazup.hr/images/STRATEGIJA_RAZVOJA_PAL._SKRBI_U_K%C5%BD_-__FINALNA_VERZIJA_AP.pdf</w:t>
      </w:r>
    </w:p>
    <w:p w14:paraId="1A49271A" w14:textId="77777777" w:rsidR="0085054F" w:rsidRPr="009F15E9" w:rsidRDefault="00233C13" w:rsidP="00770300">
      <w:pPr>
        <w:pStyle w:val="Bezproreda"/>
        <w:numPr>
          <w:ilvl w:val="0"/>
          <w:numId w:val="32"/>
        </w:numPr>
        <w:spacing w:line="360" w:lineRule="auto"/>
      </w:pPr>
      <w:r w:rsidRPr="009F15E9">
        <w:t xml:space="preserve">R. P. J. C. Ramanayake,1 G. V. A. Dilanka,1 </w:t>
      </w:r>
      <w:proofErr w:type="spellStart"/>
      <w:r w:rsidRPr="009F15E9">
        <w:t>and</w:t>
      </w:r>
      <w:proofErr w:type="spellEnd"/>
      <w:r w:rsidRPr="009F15E9">
        <w:t xml:space="preserve"> L. W. S. S. Premasiri1 </w:t>
      </w:r>
      <w:proofErr w:type="spellStart"/>
      <w:r w:rsidRPr="009F15E9">
        <w:t>Palliative</w:t>
      </w:r>
      <w:proofErr w:type="spellEnd"/>
      <w:r w:rsidRPr="009F15E9">
        <w:t xml:space="preserve"> care; role </w:t>
      </w:r>
      <w:proofErr w:type="spellStart"/>
      <w:r w:rsidRPr="009F15E9">
        <w:t>of</w:t>
      </w:r>
      <w:proofErr w:type="spellEnd"/>
      <w:r w:rsidRPr="009F15E9">
        <w:t xml:space="preserve"> </w:t>
      </w:r>
      <w:proofErr w:type="spellStart"/>
      <w:r w:rsidRPr="009F15E9">
        <w:t>familyphysicians</w:t>
      </w:r>
      <w:proofErr w:type="spellEnd"/>
      <w:r w:rsidRPr="009F15E9">
        <w:t xml:space="preserve"> J </w:t>
      </w:r>
      <w:proofErr w:type="spellStart"/>
      <w:r w:rsidRPr="009F15E9">
        <w:t>Family</w:t>
      </w:r>
      <w:proofErr w:type="spellEnd"/>
      <w:r w:rsidRPr="009F15E9">
        <w:t xml:space="preserve"> Med </w:t>
      </w:r>
      <w:proofErr w:type="spellStart"/>
      <w:r w:rsidRPr="009F15E9">
        <w:t>Prim</w:t>
      </w:r>
      <w:proofErr w:type="spellEnd"/>
      <w:r w:rsidRPr="009F15E9">
        <w:t xml:space="preserve"> Care. 2016 </w:t>
      </w:r>
      <w:proofErr w:type="spellStart"/>
      <w:r w:rsidRPr="009F15E9">
        <w:t>Apr</w:t>
      </w:r>
      <w:proofErr w:type="spellEnd"/>
      <w:r w:rsidRPr="009F15E9">
        <w:t>-Jun; 5(2): 234–237</w:t>
      </w:r>
    </w:p>
    <w:p w14:paraId="036DCDE4" w14:textId="77777777" w:rsidR="0085054F" w:rsidRPr="009F15E9" w:rsidRDefault="00233C13" w:rsidP="00770300">
      <w:pPr>
        <w:pStyle w:val="Bezproreda"/>
        <w:numPr>
          <w:ilvl w:val="0"/>
          <w:numId w:val="32"/>
        </w:numPr>
        <w:spacing w:line="360" w:lineRule="auto"/>
      </w:pPr>
      <w:proofErr w:type="spellStart"/>
      <w:r w:rsidRPr="009F15E9">
        <w:t>Promoting</w:t>
      </w:r>
      <w:proofErr w:type="spellEnd"/>
      <w:r w:rsidRPr="009F15E9">
        <w:t xml:space="preserve"> </w:t>
      </w:r>
      <w:proofErr w:type="spellStart"/>
      <w:r w:rsidRPr="009F15E9">
        <w:t>palliative</w:t>
      </w:r>
      <w:proofErr w:type="spellEnd"/>
      <w:r w:rsidRPr="009F15E9">
        <w:t xml:space="preserve"> care </w:t>
      </w:r>
      <w:proofErr w:type="spellStart"/>
      <w:r w:rsidRPr="009F15E9">
        <w:t>in</w:t>
      </w:r>
      <w:proofErr w:type="spellEnd"/>
      <w:r w:rsidRPr="009F15E9">
        <w:t xml:space="preserve"> </w:t>
      </w:r>
      <w:proofErr w:type="spellStart"/>
      <w:r w:rsidRPr="009F15E9">
        <w:t>the</w:t>
      </w:r>
      <w:proofErr w:type="spellEnd"/>
      <w:r w:rsidRPr="009F15E9">
        <w:t xml:space="preserve"> </w:t>
      </w:r>
      <w:proofErr w:type="spellStart"/>
      <w:r w:rsidRPr="009F15E9">
        <w:t>community</w:t>
      </w:r>
      <w:proofErr w:type="spellEnd"/>
      <w:r w:rsidRPr="009F15E9">
        <w:t xml:space="preserve">: </w:t>
      </w:r>
      <w:proofErr w:type="spellStart"/>
      <w:r w:rsidRPr="009F15E9">
        <w:t>producing</w:t>
      </w:r>
      <w:proofErr w:type="spellEnd"/>
      <w:r w:rsidRPr="009F15E9">
        <w:t xml:space="preserve"> a </w:t>
      </w:r>
      <w:proofErr w:type="spellStart"/>
      <w:r w:rsidRPr="009F15E9">
        <w:t>toolkit</w:t>
      </w:r>
      <w:proofErr w:type="spellEnd"/>
      <w:r w:rsidRPr="009F15E9">
        <w:t xml:space="preserve"> to </w:t>
      </w:r>
      <w:proofErr w:type="spellStart"/>
      <w:r w:rsidRPr="009F15E9">
        <w:t>improve</w:t>
      </w:r>
      <w:proofErr w:type="spellEnd"/>
      <w:r w:rsidRPr="009F15E9">
        <w:t xml:space="preserve"> </w:t>
      </w:r>
      <w:proofErr w:type="spellStart"/>
      <w:r w:rsidRPr="009F15E9">
        <w:t>and</w:t>
      </w:r>
      <w:proofErr w:type="spellEnd"/>
      <w:r w:rsidRPr="009F15E9">
        <w:t xml:space="preserve"> </w:t>
      </w:r>
      <w:proofErr w:type="spellStart"/>
      <w:r w:rsidRPr="009F15E9">
        <w:t>develop</w:t>
      </w:r>
      <w:proofErr w:type="spellEnd"/>
      <w:r w:rsidRPr="009F15E9">
        <w:t xml:space="preserve"> </w:t>
      </w:r>
      <w:proofErr w:type="spellStart"/>
      <w:r w:rsidRPr="009F15E9">
        <w:t>primary</w:t>
      </w:r>
      <w:proofErr w:type="spellEnd"/>
      <w:r w:rsidRPr="009F15E9">
        <w:t xml:space="preserve"> </w:t>
      </w:r>
      <w:proofErr w:type="spellStart"/>
      <w:r w:rsidRPr="009F15E9">
        <w:t>palliative</w:t>
      </w:r>
      <w:proofErr w:type="spellEnd"/>
      <w:r w:rsidRPr="009F15E9">
        <w:t xml:space="preserve"> care </w:t>
      </w:r>
      <w:proofErr w:type="spellStart"/>
      <w:r w:rsidRPr="009F15E9">
        <w:t>in</w:t>
      </w:r>
      <w:proofErr w:type="spellEnd"/>
      <w:r w:rsidRPr="009F15E9">
        <w:t xml:space="preserve"> </w:t>
      </w:r>
      <w:proofErr w:type="spellStart"/>
      <w:r w:rsidRPr="009F15E9">
        <w:t>different</w:t>
      </w:r>
      <w:proofErr w:type="spellEnd"/>
      <w:r w:rsidRPr="009F15E9">
        <w:t xml:space="preserve"> </w:t>
      </w:r>
      <w:proofErr w:type="spellStart"/>
      <w:r w:rsidRPr="009F15E9">
        <w:t>countries</w:t>
      </w:r>
      <w:proofErr w:type="spellEnd"/>
      <w:r w:rsidRPr="009F15E9">
        <w:t xml:space="preserve"> </w:t>
      </w:r>
      <w:proofErr w:type="spellStart"/>
      <w:r w:rsidRPr="009F15E9">
        <w:t>internationally</w:t>
      </w:r>
      <w:proofErr w:type="spellEnd"/>
      <w:r w:rsidRPr="009F15E9">
        <w:t>, EAPC 2015</w:t>
      </w:r>
    </w:p>
    <w:p w14:paraId="26805535" w14:textId="77777777" w:rsidR="00E430A4" w:rsidRPr="009F15E9" w:rsidRDefault="00E430A4" w:rsidP="00770300">
      <w:pPr>
        <w:pStyle w:val="Bezproreda"/>
        <w:numPr>
          <w:ilvl w:val="0"/>
          <w:numId w:val="32"/>
        </w:numPr>
        <w:spacing w:line="360" w:lineRule="auto"/>
      </w:pPr>
      <w:r w:rsidRPr="009F15E9">
        <w:t>www.palijativna-skrb.hr/.../SPICT_-_Alat_za_indikatore_suportivne_i_palijativne_sk</w:t>
      </w:r>
    </w:p>
    <w:p w14:paraId="49B55257" w14:textId="5C39D5C4" w:rsidR="0085054F" w:rsidRDefault="0085054F"/>
    <w:sectPr w:rsidR="0085054F" w:rsidSect="002817FD">
      <w:footerReference w:type="default" r:id="rId16"/>
      <w:pgSz w:w="11906" w:h="16838"/>
      <w:pgMar w:top="1417" w:right="1417" w:bottom="1417" w:left="1417" w:header="0" w:footer="720" w:gutter="0"/>
      <w:pgBorders w:offsetFrom="page">
        <w:top w:val="single" w:sz="4" w:space="24" w:color="auto"/>
        <w:left w:val="single" w:sz="4" w:space="24" w:color="auto"/>
        <w:bottom w:val="single" w:sz="4" w:space="24" w:color="auto"/>
        <w:right w:val="single" w:sz="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7D667" w14:textId="77777777" w:rsidR="00227044" w:rsidRDefault="00227044">
      <w:pPr>
        <w:spacing w:after="0" w:line="240" w:lineRule="auto"/>
      </w:pPr>
      <w:r>
        <w:separator/>
      </w:r>
    </w:p>
  </w:endnote>
  <w:endnote w:type="continuationSeparator" w:id="0">
    <w:p w14:paraId="266B566F" w14:textId="77777777" w:rsidR="00227044" w:rsidRDefault="0022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Noto Sans Symbols">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D758C" w14:textId="1F72A10C" w:rsidR="00F04815" w:rsidRDefault="00F04815">
    <w:pPr>
      <w:spacing w:after="0" w:line="240" w:lineRule="auto"/>
      <w:jc w:val="right"/>
    </w:pPr>
    <w:r>
      <w:fldChar w:fldCharType="begin"/>
    </w:r>
    <w:r>
      <w:instrText>PAGE</w:instrText>
    </w:r>
    <w:r>
      <w:fldChar w:fldCharType="separate"/>
    </w:r>
    <w:r w:rsidR="002702CF">
      <w:rPr>
        <w:noProof/>
      </w:rPr>
      <w:t>28</w:t>
    </w:r>
    <w:r>
      <w:fldChar w:fldCharType="end"/>
    </w:r>
  </w:p>
  <w:p w14:paraId="19C38043" w14:textId="77777777" w:rsidR="00F04815" w:rsidRDefault="00F04815">
    <w:pPr>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96782" w14:textId="77777777" w:rsidR="00227044" w:rsidRDefault="00227044">
      <w:pPr>
        <w:spacing w:after="0" w:line="240" w:lineRule="auto"/>
      </w:pPr>
      <w:r>
        <w:separator/>
      </w:r>
    </w:p>
  </w:footnote>
  <w:footnote w:type="continuationSeparator" w:id="0">
    <w:p w14:paraId="78C191F2" w14:textId="77777777" w:rsidR="00227044" w:rsidRDefault="00227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21E2C"/>
    <w:multiLevelType w:val="hybridMultilevel"/>
    <w:tmpl w:val="7098FD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8C392A"/>
    <w:multiLevelType w:val="hybridMultilevel"/>
    <w:tmpl w:val="81CA9B3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3AF4CBE"/>
    <w:multiLevelType w:val="hybridMultilevel"/>
    <w:tmpl w:val="BB0C2B80"/>
    <w:lvl w:ilvl="0" w:tplc="222C6B2A">
      <w:start w:val="1"/>
      <w:numFmt w:val="bullet"/>
      <w:lvlText w:val=""/>
      <w:lvlJc w:val="left"/>
      <w:pPr>
        <w:ind w:left="1080" w:hanging="360"/>
      </w:pPr>
      <w:rPr>
        <w:rFonts w:ascii="Symbol" w:hAnsi="Symbol" w:hint="default"/>
      </w:rPr>
    </w:lvl>
    <w:lvl w:ilvl="1" w:tplc="222C6B2A">
      <w:start w:val="1"/>
      <w:numFmt w:val="bullet"/>
      <w:lvlText w:val=""/>
      <w:lvlJc w:val="left"/>
      <w:pPr>
        <w:ind w:left="1080" w:hanging="360"/>
      </w:pPr>
      <w:rPr>
        <w:rFonts w:ascii="Symbol" w:hAnsi="Symbo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1BC802EF"/>
    <w:multiLevelType w:val="multilevel"/>
    <w:tmpl w:val="7742AF0A"/>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DE17CDF"/>
    <w:multiLevelType w:val="hybridMultilevel"/>
    <w:tmpl w:val="7CC4CAB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5450917"/>
    <w:multiLevelType w:val="hybridMultilevel"/>
    <w:tmpl w:val="C402344C"/>
    <w:lvl w:ilvl="0" w:tplc="2E18DF16">
      <w:numFmt w:val="bullet"/>
      <w:lvlText w:val="-"/>
      <w:lvlJc w:val="left"/>
      <w:pPr>
        <w:ind w:left="720" w:hanging="360"/>
      </w:pPr>
      <w:rPr>
        <w:rFonts w:ascii="Calibri" w:eastAsia="Times New Roman" w:hAnsi="Calibri" w:cs="Calibri"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66A5792"/>
    <w:multiLevelType w:val="hybridMultilevel"/>
    <w:tmpl w:val="6D500FD4"/>
    <w:lvl w:ilvl="0" w:tplc="2E18DF16">
      <w:numFmt w:val="bullet"/>
      <w:lvlText w:val="-"/>
      <w:lvlJc w:val="left"/>
      <w:pPr>
        <w:ind w:left="720" w:hanging="360"/>
      </w:pPr>
      <w:rPr>
        <w:rFonts w:ascii="Calibri" w:eastAsia="Times New Roman" w:hAnsi="Calibri" w:cs="Calibri"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6AB2131"/>
    <w:multiLevelType w:val="hybridMultilevel"/>
    <w:tmpl w:val="42F2963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C50F81"/>
    <w:multiLevelType w:val="hybridMultilevel"/>
    <w:tmpl w:val="185CEF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8765FEF"/>
    <w:multiLevelType w:val="multilevel"/>
    <w:tmpl w:val="4976A8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96C4514"/>
    <w:multiLevelType w:val="multilevel"/>
    <w:tmpl w:val="B896F8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F4C4275"/>
    <w:multiLevelType w:val="hybridMultilevel"/>
    <w:tmpl w:val="7D76C0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FAC11BC"/>
    <w:multiLevelType w:val="multilevel"/>
    <w:tmpl w:val="4976A8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5F66731"/>
    <w:multiLevelType w:val="multilevel"/>
    <w:tmpl w:val="0AF0D37A"/>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4" w15:restartNumberingAfterBreak="0">
    <w:nsid w:val="3D8A17A3"/>
    <w:multiLevelType w:val="hybridMultilevel"/>
    <w:tmpl w:val="15A8201E"/>
    <w:lvl w:ilvl="0" w:tplc="983EFD9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2980A83"/>
    <w:multiLevelType w:val="hybridMultilevel"/>
    <w:tmpl w:val="39E67772"/>
    <w:lvl w:ilvl="0" w:tplc="983EFD9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4135945"/>
    <w:multiLevelType w:val="multilevel"/>
    <w:tmpl w:val="D8224D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6334A42"/>
    <w:multiLevelType w:val="hybridMultilevel"/>
    <w:tmpl w:val="265C21D2"/>
    <w:lvl w:ilvl="0" w:tplc="618A7E6A">
      <w:start w:val="1"/>
      <w:numFmt w:val="bullet"/>
      <w:lvlText w:val=""/>
      <w:lvlJc w:val="left"/>
      <w:pPr>
        <w:tabs>
          <w:tab w:val="num" w:pos="417"/>
        </w:tabs>
        <w:ind w:left="417" w:hanging="360"/>
      </w:pPr>
      <w:rPr>
        <w:rFonts w:ascii="Wingdings" w:hAnsi="Wingdings" w:hint="default"/>
        <w:sz w:val="28"/>
      </w:rPr>
    </w:lvl>
    <w:lvl w:ilvl="1" w:tplc="041A0003" w:tentative="1">
      <w:start w:val="1"/>
      <w:numFmt w:val="bullet"/>
      <w:lvlText w:val="o"/>
      <w:lvlJc w:val="left"/>
      <w:pPr>
        <w:tabs>
          <w:tab w:val="num" w:pos="1497"/>
        </w:tabs>
        <w:ind w:left="1497" w:hanging="360"/>
      </w:pPr>
      <w:rPr>
        <w:rFonts w:ascii="Courier New" w:hAnsi="Courier New" w:hint="default"/>
      </w:rPr>
    </w:lvl>
    <w:lvl w:ilvl="2" w:tplc="041A0005" w:tentative="1">
      <w:start w:val="1"/>
      <w:numFmt w:val="bullet"/>
      <w:lvlText w:val=""/>
      <w:lvlJc w:val="left"/>
      <w:pPr>
        <w:tabs>
          <w:tab w:val="num" w:pos="2217"/>
        </w:tabs>
        <w:ind w:left="2217" w:hanging="360"/>
      </w:pPr>
      <w:rPr>
        <w:rFonts w:ascii="Wingdings" w:hAnsi="Wingdings" w:hint="default"/>
      </w:rPr>
    </w:lvl>
    <w:lvl w:ilvl="3" w:tplc="041A0001" w:tentative="1">
      <w:start w:val="1"/>
      <w:numFmt w:val="bullet"/>
      <w:lvlText w:val=""/>
      <w:lvlJc w:val="left"/>
      <w:pPr>
        <w:tabs>
          <w:tab w:val="num" w:pos="2937"/>
        </w:tabs>
        <w:ind w:left="2937" w:hanging="360"/>
      </w:pPr>
      <w:rPr>
        <w:rFonts w:ascii="Symbol" w:hAnsi="Symbol" w:hint="default"/>
      </w:rPr>
    </w:lvl>
    <w:lvl w:ilvl="4" w:tplc="041A0003" w:tentative="1">
      <w:start w:val="1"/>
      <w:numFmt w:val="bullet"/>
      <w:lvlText w:val="o"/>
      <w:lvlJc w:val="left"/>
      <w:pPr>
        <w:tabs>
          <w:tab w:val="num" w:pos="3657"/>
        </w:tabs>
        <w:ind w:left="3657" w:hanging="360"/>
      </w:pPr>
      <w:rPr>
        <w:rFonts w:ascii="Courier New" w:hAnsi="Courier New" w:hint="default"/>
      </w:rPr>
    </w:lvl>
    <w:lvl w:ilvl="5" w:tplc="041A0005" w:tentative="1">
      <w:start w:val="1"/>
      <w:numFmt w:val="bullet"/>
      <w:lvlText w:val=""/>
      <w:lvlJc w:val="left"/>
      <w:pPr>
        <w:tabs>
          <w:tab w:val="num" w:pos="4377"/>
        </w:tabs>
        <w:ind w:left="4377" w:hanging="360"/>
      </w:pPr>
      <w:rPr>
        <w:rFonts w:ascii="Wingdings" w:hAnsi="Wingdings" w:hint="default"/>
      </w:rPr>
    </w:lvl>
    <w:lvl w:ilvl="6" w:tplc="041A0001" w:tentative="1">
      <w:start w:val="1"/>
      <w:numFmt w:val="bullet"/>
      <w:lvlText w:val=""/>
      <w:lvlJc w:val="left"/>
      <w:pPr>
        <w:tabs>
          <w:tab w:val="num" w:pos="5097"/>
        </w:tabs>
        <w:ind w:left="5097" w:hanging="360"/>
      </w:pPr>
      <w:rPr>
        <w:rFonts w:ascii="Symbol" w:hAnsi="Symbol" w:hint="default"/>
      </w:rPr>
    </w:lvl>
    <w:lvl w:ilvl="7" w:tplc="041A0003" w:tentative="1">
      <w:start w:val="1"/>
      <w:numFmt w:val="bullet"/>
      <w:lvlText w:val="o"/>
      <w:lvlJc w:val="left"/>
      <w:pPr>
        <w:tabs>
          <w:tab w:val="num" w:pos="5817"/>
        </w:tabs>
        <w:ind w:left="5817" w:hanging="360"/>
      </w:pPr>
      <w:rPr>
        <w:rFonts w:ascii="Courier New" w:hAnsi="Courier New" w:hint="default"/>
      </w:rPr>
    </w:lvl>
    <w:lvl w:ilvl="8" w:tplc="041A0005" w:tentative="1">
      <w:start w:val="1"/>
      <w:numFmt w:val="bullet"/>
      <w:lvlText w:val=""/>
      <w:lvlJc w:val="left"/>
      <w:pPr>
        <w:tabs>
          <w:tab w:val="num" w:pos="6537"/>
        </w:tabs>
        <w:ind w:left="6537" w:hanging="360"/>
      </w:pPr>
      <w:rPr>
        <w:rFonts w:ascii="Wingdings" w:hAnsi="Wingdings" w:hint="default"/>
      </w:rPr>
    </w:lvl>
  </w:abstractNum>
  <w:abstractNum w:abstractNumId="18" w15:restartNumberingAfterBreak="0">
    <w:nsid w:val="476C3188"/>
    <w:multiLevelType w:val="hybridMultilevel"/>
    <w:tmpl w:val="D4BCE9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8DC5622"/>
    <w:multiLevelType w:val="multilevel"/>
    <w:tmpl w:val="1A1ACA36"/>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4B827FC1"/>
    <w:multiLevelType w:val="hybridMultilevel"/>
    <w:tmpl w:val="CB9E2566"/>
    <w:lvl w:ilvl="0" w:tplc="222C6B2A">
      <w:start w:val="1"/>
      <w:numFmt w:val="bullet"/>
      <w:lvlText w:val=""/>
      <w:lvlJc w:val="left"/>
      <w:pPr>
        <w:ind w:left="1440" w:hanging="360"/>
      </w:pPr>
      <w:rPr>
        <w:rFonts w:ascii="Symbol" w:hAnsi="Symbol" w:hint="default"/>
      </w:rPr>
    </w:lvl>
    <w:lvl w:ilvl="1" w:tplc="041A000F">
      <w:start w:val="1"/>
      <w:numFmt w:val="decimal"/>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CCC7B32"/>
    <w:multiLevelType w:val="hybridMultilevel"/>
    <w:tmpl w:val="EE04ADC6"/>
    <w:lvl w:ilvl="0" w:tplc="222C6B2A">
      <w:start w:val="1"/>
      <w:numFmt w:val="bullet"/>
      <w:lvlText w:val=""/>
      <w:lvlJc w:val="left"/>
      <w:pPr>
        <w:ind w:left="144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055006D"/>
    <w:multiLevelType w:val="multilevel"/>
    <w:tmpl w:val="028C2648"/>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565706B9"/>
    <w:multiLevelType w:val="hybridMultilevel"/>
    <w:tmpl w:val="53C076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C6D0C84"/>
    <w:multiLevelType w:val="hybridMultilevel"/>
    <w:tmpl w:val="A7C4B944"/>
    <w:lvl w:ilvl="0" w:tplc="618A7E6A">
      <w:start w:val="1"/>
      <w:numFmt w:val="bullet"/>
      <w:lvlText w:val=""/>
      <w:lvlJc w:val="left"/>
      <w:pPr>
        <w:ind w:left="720" w:hanging="360"/>
      </w:pPr>
      <w:rPr>
        <w:rFonts w:ascii="Wingdings" w:hAnsi="Wingdings" w:hint="default"/>
        <w:sz w:val="28"/>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232720D"/>
    <w:multiLevelType w:val="multilevel"/>
    <w:tmpl w:val="4976A8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65EA01A0"/>
    <w:multiLevelType w:val="multilevel"/>
    <w:tmpl w:val="78BA0A6A"/>
    <w:lvl w:ilvl="0">
      <w:start w:val="1"/>
      <w:numFmt w:val="decimal"/>
      <w:lvlText w:val="%1."/>
      <w:lvlJc w:val="left"/>
      <w:pPr>
        <w:ind w:left="360" w:hanging="360"/>
      </w:pPr>
      <w:rPr>
        <w:b/>
        <w:vertAlign w:val="baseline"/>
      </w:rPr>
    </w:lvl>
    <w:lvl w:ilvl="1">
      <w:start w:val="1"/>
      <w:numFmt w:val="decimal"/>
      <w:lvlText w:val="%1.%2."/>
      <w:lvlJc w:val="left"/>
      <w:pPr>
        <w:ind w:left="720" w:hanging="360"/>
      </w:pPr>
      <w:rPr>
        <w:b/>
        <w:vertAlign w:val="baseline"/>
      </w:rPr>
    </w:lvl>
    <w:lvl w:ilvl="2">
      <w:start w:val="1"/>
      <w:numFmt w:val="decimal"/>
      <w:lvlText w:val="%1.%2.%3."/>
      <w:lvlJc w:val="left"/>
      <w:pPr>
        <w:ind w:left="1080" w:hanging="720"/>
      </w:pPr>
      <w:rPr>
        <w:b/>
        <w:vertAlign w:val="baseline"/>
      </w:rPr>
    </w:lvl>
    <w:lvl w:ilvl="3">
      <w:start w:val="1"/>
      <w:numFmt w:val="decimal"/>
      <w:lvlText w:val="%1.%2.%3.%4."/>
      <w:lvlJc w:val="left"/>
      <w:pPr>
        <w:ind w:left="1080" w:hanging="720"/>
      </w:pPr>
      <w:rPr>
        <w:b/>
        <w:vertAlign w:val="baseline"/>
      </w:rPr>
    </w:lvl>
    <w:lvl w:ilvl="4">
      <w:start w:val="1"/>
      <w:numFmt w:val="decimal"/>
      <w:lvlText w:val="%1.%2.%3.%4.%5."/>
      <w:lvlJc w:val="left"/>
      <w:pPr>
        <w:ind w:left="1440" w:hanging="1080"/>
      </w:pPr>
      <w:rPr>
        <w:b/>
        <w:vertAlign w:val="baseline"/>
      </w:rPr>
    </w:lvl>
    <w:lvl w:ilvl="5">
      <w:start w:val="1"/>
      <w:numFmt w:val="decimal"/>
      <w:lvlText w:val="%1.%2.%3.%4.%5.%6."/>
      <w:lvlJc w:val="left"/>
      <w:pPr>
        <w:ind w:left="1440" w:hanging="1080"/>
      </w:pPr>
      <w:rPr>
        <w:b/>
        <w:vertAlign w:val="baseline"/>
      </w:rPr>
    </w:lvl>
    <w:lvl w:ilvl="6">
      <w:start w:val="1"/>
      <w:numFmt w:val="decimal"/>
      <w:lvlText w:val="%1.%2.%3.%4.%5.%6.%7."/>
      <w:lvlJc w:val="left"/>
      <w:pPr>
        <w:ind w:left="1800" w:hanging="1440"/>
      </w:pPr>
      <w:rPr>
        <w:b/>
        <w:vertAlign w:val="baseline"/>
      </w:rPr>
    </w:lvl>
    <w:lvl w:ilvl="7">
      <w:start w:val="1"/>
      <w:numFmt w:val="decimal"/>
      <w:lvlText w:val="%1.%2.%3.%4.%5.%6.%7.%8."/>
      <w:lvlJc w:val="left"/>
      <w:pPr>
        <w:ind w:left="1800" w:hanging="1440"/>
      </w:pPr>
      <w:rPr>
        <w:b/>
        <w:vertAlign w:val="baseline"/>
      </w:rPr>
    </w:lvl>
    <w:lvl w:ilvl="8">
      <w:start w:val="1"/>
      <w:numFmt w:val="decimal"/>
      <w:lvlText w:val="%1.%2.%3.%4.%5.%6.%7.%8.%9."/>
      <w:lvlJc w:val="left"/>
      <w:pPr>
        <w:ind w:left="2160" w:hanging="1800"/>
      </w:pPr>
      <w:rPr>
        <w:b/>
        <w:vertAlign w:val="baseline"/>
      </w:rPr>
    </w:lvl>
  </w:abstractNum>
  <w:abstractNum w:abstractNumId="27" w15:restartNumberingAfterBreak="0">
    <w:nsid w:val="6DDE2533"/>
    <w:multiLevelType w:val="multilevel"/>
    <w:tmpl w:val="9B48807A"/>
    <w:lvl w:ilvl="0">
      <w:start w:val="1"/>
      <w:numFmt w:val="decimal"/>
      <w:lvlText w:val="%1."/>
      <w:lvlJc w:val="left"/>
      <w:pPr>
        <w:ind w:left="720"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6E8114A7"/>
    <w:multiLevelType w:val="multilevel"/>
    <w:tmpl w:val="F5E4E35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74FE0641"/>
    <w:multiLevelType w:val="multilevel"/>
    <w:tmpl w:val="3DE4A2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7612669F"/>
    <w:multiLevelType w:val="multilevel"/>
    <w:tmpl w:val="380225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numFmt w:val="bullet"/>
      <w:lvlText w:val="•"/>
      <w:lvlJc w:val="left"/>
      <w:pPr>
        <w:ind w:left="2340" w:hanging="360"/>
      </w:pPr>
      <w:rPr>
        <w:rFonts w:ascii="Calibri" w:eastAsia="Calibri" w:hAnsi="Calibri" w:cs="Calibri"/>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7DEE718E"/>
    <w:multiLevelType w:val="hybridMultilevel"/>
    <w:tmpl w:val="2F5EB016"/>
    <w:lvl w:ilvl="0" w:tplc="983EFD9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E5731A5"/>
    <w:multiLevelType w:val="multilevel"/>
    <w:tmpl w:val="8F10DE6E"/>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9"/>
  </w:num>
  <w:num w:numId="2">
    <w:abstractNumId w:val="30"/>
  </w:num>
  <w:num w:numId="3">
    <w:abstractNumId w:val="27"/>
  </w:num>
  <w:num w:numId="4">
    <w:abstractNumId w:val="10"/>
  </w:num>
  <w:num w:numId="5">
    <w:abstractNumId w:val="29"/>
  </w:num>
  <w:num w:numId="6">
    <w:abstractNumId w:val="32"/>
  </w:num>
  <w:num w:numId="7">
    <w:abstractNumId w:val="26"/>
  </w:num>
  <w:num w:numId="8">
    <w:abstractNumId w:val="3"/>
  </w:num>
  <w:num w:numId="9">
    <w:abstractNumId w:val="22"/>
  </w:num>
  <w:num w:numId="10">
    <w:abstractNumId w:val="28"/>
  </w:num>
  <w:num w:numId="11">
    <w:abstractNumId w:val="16"/>
  </w:num>
  <w:num w:numId="12">
    <w:abstractNumId w:val="24"/>
  </w:num>
  <w:num w:numId="13">
    <w:abstractNumId w:val="17"/>
  </w:num>
  <w:num w:numId="14">
    <w:abstractNumId w:val="8"/>
  </w:num>
  <w:num w:numId="15">
    <w:abstractNumId w:val="13"/>
  </w:num>
  <w:num w:numId="16">
    <w:abstractNumId w:val="19"/>
  </w:num>
  <w:num w:numId="17">
    <w:abstractNumId w:val="6"/>
  </w:num>
  <w:num w:numId="18">
    <w:abstractNumId w:val="5"/>
  </w:num>
  <w:num w:numId="19">
    <w:abstractNumId w:val="0"/>
  </w:num>
  <w:num w:numId="20">
    <w:abstractNumId w:val="4"/>
  </w:num>
  <w:num w:numId="21">
    <w:abstractNumId w:val="11"/>
  </w:num>
  <w:num w:numId="22">
    <w:abstractNumId w:val="21"/>
  </w:num>
  <w:num w:numId="23">
    <w:abstractNumId w:val="20"/>
  </w:num>
  <w:num w:numId="24">
    <w:abstractNumId w:val="2"/>
  </w:num>
  <w:num w:numId="25">
    <w:abstractNumId w:val="15"/>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3"/>
  </w:num>
  <w:num w:numId="29">
    <w:abstractNumId w:val="14"/>
  </w:num>
  <w:num w:numId="30">
    <w:abstractNumId w:val="18"/>
  </w:num>
  <w:num w:numId="31">
    <w:abstractNumId w:val="31"/>
  </w:num>
  <w:num w:numId="32">
    <w:abstractNumId w:val="25"/>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5054F"/>
    <w:rsid w:val="0000670C"/>
    <w:rsid w:val="00012B74"/>
    <w:rsid w:val="00020027"/>
    <w:rsid w:val="00057A5B"/>
    <w:rsid w:val="00061432"/>
    <w:rsid w:val="00073FB3"/>
    <w:rsid w:val="00075133"/>
    <w:rsid w:val="0008065E"/>
    <w:rsid w:val="00081AAB"/>
    <w:rsid w:val="00086A4F"/>
    <w:rsid w:val="000C4729"/>
    <w:rsid w:val="000C648A"/>
    <w:rsid w:val="000D372F"/>
    <w:rsid w:val="000E4A9C"/>
    <w:rsid w:val="00102879"/>
    <w:rsid w:val="00103813"/>
    <w:rsid w:val="00112BB2"/>
    <w:rsid w:val="0013156E"/>
    <w:rsid w:val="001431EF"/>
    <w:rsid w:val="001460E7"/>
    <w:rsid w:val="001647E4"/>
    <w:rsid w:val="00173236"/>
    <w:rsid w:val="00175722"/>
    <w:rsid w:val="00187494"/>
    <w:rsid w:val="001A37B5"/>
    <w:rsid w:val="001A4CA3"/>
    <w:rsid w:val="001C04F3"/>
    <w:rsid w:val="001D137D"/>
    <w:rsid w:val="001D7E38"/>
    <w:rsid w:val="002036D8"/>
    <w:rsid w:val="00203910"/>
    <w:rsid w:val="0021124E"/>
    <w:rsid w:val="0021586F"/>
    <w:rsid w:val="00216D0C"/>
    <w:rsid w:val="00227044"/>
    <w:rsid w:val="00233C13"/>
    <w:rsid w:val="00234945"/>
    <w:rsid w:val="002528E0"/>
    <w:rsid w:val="002702CF"/>
    <w:rsid w:val="0027680B"/>
    <w:rsid w:val="002817FD"/>
    <w:rsid w:val="00284DC1"/>
    <w:rsid w:val="002B3265"/>
    <w:rsid w:val="002E6D20"/>
    <w:rsid w:val="002E7AE9"/>
    <w:rsid w:val="003203A8"/>
    <w:rsid w:val="003807FC"/>
    <w:rsid w:val="003A41AF"/>
    <w:rsid w:val="003D1245"/>
    <w:rsid w:val="003D6679"/>
    <w:rsid w:val="003E654F"/>
    <w:rsid w:val="004147A3"/>
    <w:rsid w:val="00425470"/>
    <w:rsid w:val="0043517E"/>
    <w:rsid w:val="00440B51"/>
    <w:rsid w:val="00441D60"/>
    <w:rsid w:val="004654F7"/>
    <w:rsid w:val="004708DE"/>
    <w:rsid w:val="00480343"/>
    <w:rsid w:val="0049086D"/>
    <w:rsid w:val="004A227D"/>
    <w:rsid w:val="004B0533"/>
    <w:rsid w:val="004C728D"/>
    <w:rsid w:val="004D69C1"/>
    <w:rsid w:val="00500DBB"/>
    <w:rsid w:val="00502430"/>
    <w:rsid w:val="005171FE"/>
    <w:rsid w:val="00546D5E"/>
    <w:rsid w:val="005841D8"/>
    <w:rsid w:val="005B0002"/>
    <w:rsid w:val="005B316D"/>
    <w:rsid w:val="005C7160"/>
    <w:rsid w:val="005C7D4C"/>
    <w:rsid w:val="005E145D"/>
    <w:rsid w:val="0062580E"/>
    <w:rsid w:val="0062672F"/>
    <w:rsid w:val="006415E7"/>
    <w:rsid w:val="00654C15"/>
    <w:rsid w:val="00666BC0"/>
    <w:rsid w:val="0067363B"/>
    <w:rsid w:val="00685347"/>
    <w:rsid w:val="006E0430"/>
    <w:rsid w:val="00725726"/>
    <w:rsid w:val="007510EE"/>
    <w:rsid w:val="0076333C"/>
    <w:rsid w:val="00770300"/>
    <w:rsid w:val="007710BB"/>
    <w:rsid w:val="0077641E"/>
    <w:rsid w:val="00787727"/>
    <w:rsid w:val="00795FF1"/>
    <w:rsid w:val="007B4530"/>
    <w:rsid w:val="007C3AF8"/>
    <w:rsid w:val="007D4912"/>
    <w:rsid w:val="007E6F0C"/>
    <w:rsid w:val="0080153B"/>
    <w:rsid w:val="00805EFE"/>
    <w:rsid w:val="00814C76"/>
    <w:rsid w:val="00814D12"/>
    <w:rsid w:val="0085054F"/>
    <w:rsid w:val="008548B5"/>
    <w:rsid w:val="008622CF"/>
    <w:rsid w:val="008C693B"/>
    <w:rsid w:val="008D10DD"/>
    <w:rsid w:val="009149FC"/>
    <w:rsid w:val="009241CD"/>
    <w:rsid w:val="0092735C"/>
    <w:rsid w:val="009356EE"/>
    <w:rsid w:val="0094777D"/>
    <w:rsid w:val="009743CB"/>
    <w:rsid w:val="00996D81"/>
    <w:rsid w:val="009B4217"/>
    <w:rsid w:val="009F15E9"/>
    <w:rsid w:val="00A244F6"/>
    <w:rsid w:val="00A27669"/>
    <w:rsid w:val="00A3741E"/>
    <w:rsid w:val="00A47065"/>
    <w:rsid w:val="00A558F4"/>
    <w:rsid w:val="00A95519"/>
    <w:rsid w:val="00AB16E2"/>
    <w:rsid w:val="00AB29A4"/>
    <w:rsid w:val="00AD44AC"/>
    <w:rsid w:val="00AD6629"/>
    <w:rsid w:val="00AF4D88"/>
    <w:rsid w:val="00B22FF1"/>
    <w:rsid w:val="00B40574"/>
    <w:rsid w:val="00B575CB"/>
    <w:rsid w:val="00B57F19"/>
    <w:rsid w:val="00B64311"/>
    <w:rsid w:val="00B74B6B"/>
    <w:rsid w:val="00BB1870"/>
    <w:rsid w:val="00BB1992"/>
    <w:rsid w:val="00BC329B"/>
    <w:rsid w:val="00BC782F"/>
    <w:rsid w:val="00BD1D8A"/>
    <w:rsid w:val="00C36B64"/>
    <w:rsid w:val="00C75DF3"/>
    <w:rsid w:val="00CC65CE"/>
    <w:rsid w:val="00CD5B15"/>
    <w:rsid w:val="00CD6378"/>
    <w:rsid w:val="00CD7958"/>
    <w:rsid w:val="00CE4D94"/>
    <w:rsid w:val="00CE51E3"/>
    <w:rsid w:val="00CF0A4C"/>
    <w:rsid w:val="00CF47A8"/>
    <w:rsid w:val="00D148A3"/>
    <w:rsid w:val="00D324C8"/>
    <w:rsid w:val="00D80B08"/>
    <w:rsid w:val="00D813AE"/>
    <w:rsid w:val="00DA4065"/>
    <w:rsid w:val="00DC403A"/>
    <w:rsid w:val="00DE6134"/>
    <w:rsid w:val="00DF11DD"/>
    <w:rsid w:val="00DF35F3"/>
    <w:rsid w:val="00E21B30"/>
    <w:rsid w:val="00E33069"/>
    <w:rsid w:val="00E430A4"/>
    <w:rsid w:val="00E5224E"/>
    <w:rsid w:val="00E61A41"/>
    <w:rsid w:val="00E70873"/>
    <w:rsid w:val="00E873EB"/>
    <w:rsid w:val="00EB39DB"/>
    <w:rsid w:val="00ED09A1"/>
    <w:rsid w:val="00ED0A40"/>
    <w:rsid w:val="00ED4339"/>
    <w:rsid w:val="00ED7F99"/>
    <w:rsid w:val="00EF1EFD"/>
    <w:rsid w:val="00EF50B0"/>
    <w:rsid w:val="00F04815"/>
    <w:rsid w:val="00F06AB8"/>
    <w:rsid w:val="00F245F1"/>
    <w:rsid w:val="00F3062E"/>
    <w:rsid w:val="00F83A13"/>
    <w:rsid w:val="00F83F33"/>
    <w:rsid w:val="00F92A74"/>
    <w:rsid w:val="00F97EE2"/>
    <w:rsid w:val="00FA29D8"/>
    <w:rsid w:val="00FD16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28329"/>
  <w15:docId w15:val="{CCE037CE-0E70-44AC-94DA-9A536C13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hr-HR" w:eastAsia="hr-H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Obinatablica"/>
    <w:tblPr>
      <w:tblStyleRowBandSize w:val="1"/>
      <w:tblStyleColBandSize w:val="1"/>
    </w:tblPr>
  </w:style>
  <w:style w:type="table" w:customStyle="1" w:styleId="a0">
    <w:basedOn w:val="Obinatablica"/>
    <w:tblPr>
      <w:tblStyleRowBandSize w:val="1"/>
      <w:tblStyleColBandSize w:val="1"/>
    </w:tblPr>
  </w:style>
  <w:style w:type="table" w:customStyle="1" w:styleId="a1">
    <w:basedOn w:val="Obinatablica"/>
    <w:tblPr>
      <w:tblStyleRowBandSize w:val="1"/>
      <w:tblStyleColBandSize w:val="1"/>
    </w:tblPr>
  </w:style>
  <w:style w:type="table" w:customStyle="1" w:styleId="a2">
    <w:basedOn w:val="Obinatablica"/>
    <w:tblPr>
      <w:tblStyleRowBandSize w:val="1"/>
      <w:tblStyleColBandSize w:val="1"/>
    </w:tblPr>
  </w:style>
  <w:style w:type="table" w:customStyle="1" w:styleId="a3">
    <w:basedOn w:val="Obinatablica"/>
    <w:tblPr>
      <w:tblStyleRowBandSize w:val="1"/>
      <w:tblStyleColBandSize w:val="1"/>
    </w:tblPr>
  </w:style>
  <w:style w:type="table" w:customStyle="1" w:styleId="a4">
    <w:basedOn w:val="Obinatablica"/>
    <w:tblPr>
      <w:tblStyleRowBandSize w:val="1"/>
      <w:tblStyleColBandSize w:val="1"/>
    </w:tblPr>
  </w:style>
  <w:style w:type="paragraph" w:styleId="Tekstkomentara">
    <w:name w:val="annotation text"/>
    <w:basedOn w:val="Normal"/>
    <w:link w:val="TekstkomentaraChar"/>
    <w:uiPriority w:val="99"/>
    <w:semiHidden/>
    <w:unhideWhenUsed/>
    <w:pPr>
      <w:spacing w:line="240" w:lineRule="auto"/>
    </w:pPr>
    <w:rPr>
      <w:sz w:val="20"/>
      <w:szCs w:val="20"/>
    </w:rPr>
  </w:style>
  <w:style w:type="character" w:customStyle="1" w:styleId="TekstkomentaraChar">
    <w:name w:val="Tekst komentara Char"/>
    <w:basedOn w:val="Zadanifontodlomka"/>
    <w:link w:val="Tekstkomentara"/>
    <w:uiPriority w:val="99"/>
    <w:semiHidden/>
    <w:rPr>
      <w:sz w:val="20"/>
      <w:szCs w:val="20"/>
    </w:rPr>
  </w:style>
  <w:style w:type="character" w:styleId="Referencakomentara">
    <w:name w:val="annotation reference"/>
    <w:basedOn w:val="Zadanifontodlomka"/>
    <w:uiPriority w:val="99"/>
    <w:semiHidden/>
    <w:unhideWhenUsed/>
    <w:rPr>
      <w:sz w:val="16"/>
      <w:szCs w:val="16"/>
    </w:rPr>
  </w:style>
  <w:style w:type="paragraph" w:styleId="Tekstbalonia">
    <w:name w:val="Balloon Text"/>
    <w:basedOn w:val="Normal"/>
    <w:link w:val="TekstbaloniaChar"/>
    <w:uiPriority w:val="99"/>
    <w:semiHidden/>
    <w:unhideWhenUsed/>
    <w:rsid w:val="00E430A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430A4"/>
    <w:rPr>
      <w:rFonts w:ascii="Tahoma" w:hAnsi="Tahoma" w:cs="Tahoma"/>
      <w:sz w:val="16"/>
      <w:szCs w:val="16"/>
    </w:rPr>
  </w:style>
  <w:style w:type="table" w:styleId="Reetkatablice">
    <w:name w:val="Table Grid"/>
    <w:basedOn w:val="Obinatablica"/>
    <w:uiPriority w:val="99"/>
    <w:rsid w:val="00E430A4"/>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ara">
    <w:name w:val="annotation subject"/>
    <w:basedOn w:val="Tekstkomentara"/>
    <w:next w:val="Tekstkomentara"/>
    <w:link w:val="PredmetkomentaraChar"/>
    <w:uiPriority w:val="99"/>
    <w:semiHidden/>
    <w:unhideWhenUsed/>
    <w:rsid w:val="009B4217"/>
    <w:rPr>
      <w:b/>
      <w:bCs/>
    </w:rPr>
  </w:style>
  <w:style w:type="character" w:customStyle="1" w:styleId="PredmetkomentaraChar">
    <w:name w:val="Predmet komentara Char"/>
    <w:basedOn w:val="TekstkomentaraChar"/>
    <w:link w:val="Predmetkomentara"/>
    <w:uiPriority w:val="99"/>
    <w:semiHidden/>
    <w:rsid w:val="009B4217"/>
    <w:rPr>
      <w:b/>
      <w:bCs/>
      <w:sz w:val="20"/>
      <w:szCs w:val="20"/>
    </w:rPr>
  </w:style>
  <w:style w:type="paragraph" w:styleId="Bezproreda">
    <w:name w:val="No Spacing"/>
    <w:uiPriority w:val="1"/>
    <w:qFormat/>
    <w:rsid w:val="00073FB3"/>
    <w:pPr>
      <w:spacing w:after="0" w:line="240" w:lineRule="auto"/>
    </w:pPr>
  </w:style>
  <w:style w:type="paragraph" w:styleId="Sadraj2">
    <w:name w:val="toc 2"/>
    <w:basedOn w:val="Normal"/>
    <w:next w:val="Normal"/>
    <w:autoRedefine/>
    <w:uiPriority w:val="39"/>
    <w:unhideWhenUsed/>
    <w:rsid w:val="002B3265"/>
    <w:pPr>
      <w:pBdr>
        <w:top w:val="none" w:sz="0" w:space="0" w:color="auto"/>
        <w:left w:val="none" w:sz="0" w:space="0" w:color="auto"/>
        <w:bottom w:val="none" w:sz="0" w:space="0" w:color="auto"/>
        <w:right w:val="none" w:sz="0" w:space="0" w:color="auto"/>
        <w:between w:val="none" w:sz="0" w:space="0" w:color="auto"/>
      </w:pBdr>
      <w:tabs>
        <w:tab w:val="right" w:leader="dot" w:pos="9072"/>
      </w:tabs>
      <w:spacing w:after="100" w:line="259" w:lineRule="auto"/>
      <w:ind w:left="708"/>
    </w:pPr>
    <w:rPr>
      <w:rFonts w:eastAsia="Times New Roman" w:cs="Times New Roman"/>
      <w:color w:val="auto"/>
    </w:rPr>
  </w:style>
  <w:style w:type="paragraph" w:styleId="Sadraj1">
    <w:name w:val="toc 1"/>
    <w:basedOn w:val="Normal"/>
    <w:next w:val="Normal"/>
    <w:autoRedefine/>
    <w:uiPriority w:val="39"/>
    <w:unhideWhenUsed/>
    <w:rsid w:val="002B3265"/>
    <w:pPr>
      <w:pBdr>
        <w:top w:val="none" w:sz="0" w:space="0" w:color="auto"/>
        <w:left w:val="none" w:sz="0" w:space="0" w:color="auto"/>
        <w:bottom w:val="none" w:sz="0" w:space="0" w:color="auto"/>
        <w:right w:val="none" w:sz="0" w:space="0" w:color="auto"/>
        <w:between w:val="none" w:sz="0" w:space="0" w:color="auto"/>
      </w:pBdr>
      <w:tabs>
        <w:tab w:val="right" w:leader="dot" w:pos="9072"/>
      </w:tabs>
      <w:spacing w:after="100" w:line="259" w:lineRule="auto"/>
      <w:ind w:left="426" w:hanging="426"/>
    </w:pPr>
    <w:rPr>
      <w:rFonts w:eastAsia="Times New Roman" w:cs="Times New Roman"/>
      <w:color w:val="auto"/>
    </w:rPr>
  </w:style>
  <w:style w:type="paragraph" w:styleId="Sadraj3">
    <w:name w:val="toc 3"/>
    <w:basedOn w:val="Normal"/>
    <w:next w:val="Normal"/>
    <w:autoRedefine/>
    <w:uiPriority w:val="39"/>
    <w:unhideWhenUsed/>
    <w:rsid w:val="002B3265"/>
    <w:pPr>
      <w:pBdr>
        <w:top w:val="none" w:sz="0" w:space="0" w:color="auto"/>
        <w:left w:val="none" w:sz="0" w:space="0" w:color="auto"/>
        <w:bottom w:val="none" w:sz="0" w:space="0" w:color="auto"/>
        <w:right w:val="none" w:sz="0" w:space="0" w:color="auto"/>
        <w:between w:val="none" w:sz="0" w:space="0" w:color="auto"/>
      </w:pBdr>
      <w:tabs>
        <w:tab w:val="right" w:leader="dot" w:pos="9072"/>
      </w:tabs>
      <w:spacing w:after="100" w:line="259" w:lineRule="auto"/>
      <w:ind w:left="1416"/>
    </w:pPr>
    <w:rPr>
      <w:rFonts w:eastAsia="Times New Roman" w:cs="Times New Roman"/>
      <w:color w:val="auto"/>
    </w:rPr>
  </w:style>
  <w:style w:type="paragraph" w:styleId="Odlomakpopisa">
    <w:name w:val="List Paragraph"/>
    <w:basedOn w:val="Normal"/>
    <w:uiPriority w:val="34"/>
    <w:qFormat/>
    <w:rsid w:val="004708DE"/>
    <w:pPr>
      <w:ind w:left="720"/>
      <w:contextualSpacing/>
    </w:pPr>
  </w:style>
  <w:style w:type="paragraph" w:customStyle="1" w:styleId="normal-000022">
    <w:name w:val="normal-000022"/>
    <w:basedOn w:val="Normal"/>
    <w:rsid w:val="00CD7958"/>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imes New Roman" w:hAnsi="Times New Roman" w:cs="Times New Roman"/>
      <w:color w:val="auto"/>
      <w:sz w:val="24"/>
      <w:szCs w:val="24"/>
    </w:rPr>
  </w:style>
  <w:style w:type="paragraph" w:styleId="Zaglavlje">
    <w:name w:val="header"/>
    <w:basedOn w:val="Normal"/>
    <w:link w:val="ZaglavljeChar"/>
    <w:uiPriority w:val="99"/>
    <w:unhideWhenUsed/>
    <w:rsid w:val="0049086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9086D"/>
  </w:style>
  <w:style w:type="paragraph" w:styleId="Podnoje">
    <w:name w:val="footer"/>
    <w:basedOn w:val="Normal"/>
    <w:link w:val="PodnojeChar"/>
    <w:uiPriority w:val="99"/>
    <w:unhideWhenUsed/>
    <w:rsid w:val="0049086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90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19115">
      <w:bodyDiv w:val="1"/>
      <w:marLeft w:val="0"/>
      <w:marRight w:val="0"/>
      <w:marTop w:val="0"/>
      <w:marBottom w:val="0"/>
      <w:divBdr>
        <w:top w:val="none" w:sz="0" w:space="0" w:color="auto"/>
        <w:left w:val="none" w:sz="0" w:space="0" w:color="auto"/>
        <w:bottom w:val="none" w:sz="0" w:space="0" w:color="auto"/>
        <w:right w:val="none" w:sz="0" w:space="0" w:color="auto"/>
      </w:divBdr>
    </w:div>
    <w:div w:id="891235508">
      <w:bodyDiv w:val="1"/>
      <w:marLeft w:val="0"/>
      <w:marRight w:val="0"/>
      <w:marTop w:val="0"/>
      <w:marBottom w:val="0"/>
      <w:divBdr>
        <w:top w:val="none" w:sz="0" w:space="0" w:color="auto"/>
        <w:left w:val="none" w:sz="0" w:space="0" w:color="auto"/>
        <w:bottom w:val="none" w:sz="0" w:space="0" w:color="auto"/>
        <w:right w:val="none" w:sz="0" w:space="0" w:color="auto"/>
      </w:divBdr>
    </w:div>
    <w:div w:id="1212111415">
      <w:bodyDiv w:val="1"/>
      <w:marLeft w:val="0"/>
      <w:marRight w:val="0"/>
      <w:marTop w:val="0"/>
      <w:marBottom w:val="0"/>
      <w:divBdr>
        <w:top w:val="none" w:sz="0" w:space="0" w:color="auto"/>
        <w:left w:val="none" w:sz="0" w:space="0" w:color="auto"/>
        <w:bottom w:val="none" w:sz="0" w:space="0" w:color="auto"/>
        <w:right w:val="none" w:sz="0" w:space="0" w:color="auto"/>
      </w:divBdr>
    </w:div>
    <w:div w:id="1285231214">
      <w:bodyDiv w:val="1"/>
      <w:marLeft w:val="0"/>
      <w:marRight w:val="0"/>
      <w:marTop w:val="0"/>
      <w:marBottom w:val="0"/>
      <w:divBdr>
        <w:top w:val="none" w:sz="0" w:space="0" w:color="auto"/>
        <w:left w:val="none" w:sz="0" w:space="0" w:color="auto"/>
        <w:bottom w:val="none" w:sz="0" w:space="0" w:color="auto"/>
        <w:right w:val="none" w:sz="0" w:space="0" w:color="auto"/>
      </w:divBdr>
    </w:div>
    <w:div w:id="2001806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oe.int/t/dg3/health/Source/Rec%282003%2924_e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dravstvo.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ict.org.uk/" TargetMode="External"/><Relationship Id="rId5" Type="http://schemas.openxmlformats.org/officeDocument/2006/relationships/webSettings" Target="webSettings.xml"/><Relationship Id="rId15" Type="http://schemas.openxmlformats.org/officeDocument/2006/relationships/hyperlink" Target="https://www.hzjz.hr/wp-content/uploads/2017/02/Ljetopis_2015_IX.pdf"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gk.hr/documents/kzdemografskakretanja57cfeb9f56ba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E51E3-F132-4336-9116-6193A1F72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29</Pages>
  <Words>8142</Words>
  <Characters>46411</Characters>
  <Application>Microsoft Office Word</Application>
  <DocSecurity>0</DocSecurity>
  <Lines>386</Lines>
  <Paragraphs>108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snjezana-zunec@zagzup.zagrebacka-zupanija.hr</cp:lastModifiedBy>
  <cp:revision>48</cp:revision>
  <cp:lastPrinted>2018-02-06T10:14:00Z</cp:lastPrinted>
  <dcterms:created xsi:type="dcterms:W3CDTF">2017-11-07T15:40:00Z</dcterms:created>
  <dcterms:modified xsi:type="dcterms:W3CDTF">2018-02-06T13:29:00Z</dcterms:modified>
</cp:coreProperties>
</file>