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30"/>
        <w:gridCol w:w="4226"/>
      </w:tblGrid>
      <w:tr w:rsidR="00817284" w:rsidRPr="000361C9" w14:paraId="48ADA7C1" w14:textId="77777777" w:rsidTr="00303DB0">
        <w:trPr>
          <w:trHeight w:val="982"/>
        </w:trPr>
        <w:tc>
          <w:tcPr>
            <w:tcW w:w="5456" w:type="dxa"/>
            <w:gridSpan w:val="2"/>
          </w:tcPr>
          <w:p w14:paraId="09B0B3C2" w14:textId="158B2B94" w:rsidR="00817284" w:rsidRPr="000361C9" w:rsidRDefault="00817284" w:rsidP="00303DB0">
            <w:pPr>
              <w:rPr>
                <w:b/>
                <w:bCs/>
                <w:iCs/>
              </w:rPr>
            </w:pPr>
            <w:r w:rsidRPr="000361C9">
              <w:rPr>
                <w:b/>
                <w:bCs/>
                <w:iCs/>
              </w:rPr>
              <w:t xml:space="preserve">                                               </w:t>
            </w:r>
            <w:r w:rsidRPr="000361C9">
              <w:rPr>
                <w:b/>
                <w:noProof/>
              </w:rPr>
              <w:drawing>
                <wp:inline distT="0" distB="0" distL="0" distR="0" wp14:anchorId="7D792B48" wp14:editId="57BD55A3">
                  <wp:extent cx="464185" cy="607060"/>
                  <wp:effectExtent l="0" t="0" r="0" b="254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CC77B" w14:textId="77777777" w:rsidR="00817284" w:rsidRPr="000361C9" w:rsidRDefault="00817284" w:rsidP="00303DB0">
            <w:pPr>
              <w:rPr>
                <w:b/>
                <w:bCs/>
                <w:iCs/>
              </w:rPr>
            </w:pPr>
          </w:p>
        </w:tc>
      </w:tr>
      <w:tr w:rsidR="00817284" w:rsidRPr="000361C9" w14:paraId="0923FA0A" w14:textId="77777777" w:rsidTr="00303DB0">
        <w:trPr>
          <w:trHeight w:val="1119"/>
        </w:trPr>
        <w:tc>
          <w:tcPr>
            <w:tcW w:w="1230" w:type="dxa"/>
            <w:hideMark/>
          </w:tcPr>
          <w:p w14:paraId="49096A6F" w14:textId="33B582F5" w:rsidR="00817284" w:rsidRPr="000361C9" w:rsidRDefault="00817284" w:rsidP="00303DB0">
            <w:pPr>
              <w:rPr>
                <w:b/>
                <w:bCs/>
                <w:iCs/>
              </w:rPr>
            </w:pPr>
            <w:r w:rsidRPr="000361C9">
              <w:rPr>
                <w:b/>
                <w:bCs/>
                <w:iCs/>
                <w:noProof/>
              </w:rPr>
              <w:drawing>
                <wp:inline distT="0" distB="0" distL="0" distR="0" wp14:anchorId="2C7E708E" wp14:editId="5C86A003">
                  <wp:extent cx="546100" cy="59372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14:paraId="0944FD91" w14:textId="77777777" w:rsidR="00817284" w:rsidRPr="000361C9" w:rsidRDefault="00817284" w:rsidP="00303DB0">
            <w:pPr>
              <w:rPr>
                <w:b/>
                <w:bCs/>
                <w:iCs/>
              </w:rPr>
            </w:pPr>
            <w:r w:rsidRPr="000361C9">
              <w:rPr>
                <w:b/>
                <w:bCs/>
                <w:iCs/>
              </w:rPr>
              <w:t xml:space="preserve">          REPUBLIKA HRVATSKA</w:t>
            </w:r>
          </w:p>
          <w:p w14:paraId="36C063F7" w14:textId="77777777" w:rsidR="00817284" w:rsidRPr="000361C9" w:rsidRDefault="00817284" w:rsidP="00303DB0">
            <w:pPr>
              <w:rPr>
                <w:b/>
                <w:bCs/>
                <w:iCs/>
              </w:rPr>
            </w:pPr>
            <w:r w:rsidRPr="000361C9">
              <w:rPr>
                <w:b/>
                <w:bCs/>
                <w:iCs/>
              </w:rPr>
              <w:t xml:space="preserve">         ZAGREBAČKA ŽUPANIJA</w:t>
            </w:r>
          </w:p>
          <w:p w14:paraId="455280CC" w14:textId="59ECA0FE" w:rsidR="00817284" w:rsidRPr="000361C9" w:rsidRDefault="00817284" w:rsidP="00817284">
            <w:pPr>
              <w:ind w:left="758" w:hanging="758"/>
              <w:rPr>
                <w:b/>
                <w:bCs/>
                <w:iCs/>
              </w:rPr>
            </w:pPr>
            <w:bookmarkStart w:id="0" w:name="_Hlk45089301"/>
            <w:r w:rsidRPr="000361C9">
              <w:rPr>
                <w:b/>
                <w:bCs/>
                <w:iCs/>
              </w:rPr>
              <w:t xml:space="preserve">  </w:t>
            </w:r>
            <w:bookmarkEnd w:id="0"/>
            <w:r w:rsidRPr="000361C9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   ŽUPANIJSKA SKUPŠTINA</w:t>
            </w:r>
          </w:p>
        </w:tc>
      </w:tr>
    </w:tbl>
    <w:p w14:paraId="7E55219F" w14:textId="26140919" w:rsidR="006370E7" w:rsidRDefault="006370E7" w:rsidP="004F3F7E">
      <w:pPr>
        <w:jc w:val="both"/>
        <w:rPr>
          <w:b/>
        </w:rPr>
      </w:pPr>
      <w:r>
        <w:rPr>
          <w:b/>
        </w:rPr>
        <w:t>Odbor za izbor i imenovanja</w:t>
      </w:r>
    </w:p>
    <w:p w14:paraId="1237BFA3" w14:textId="77777777" w:rsidR="00817284" w:rsidRDefault="00817284" w:rsidP="004F3F7E">
      <w:pPr>
        <w:jc w:val="both"/>
        <w:rPr>
          <w:bCs/>
        </w:rPr>
      </w:pPr>
    </w:p>
    <w:p w14:paraId="24ABD535" w14:textId="1D483E3B" w:rsidR="006370E7" w:rsidRPr="006370E7" w:rsidRDefault="006370E7" w:rsidP="004F3F7E">
      <w:pPr>
        <w:jc w:val="both"/>
        <w:rPr>
          <w:bCs/>
        </w:rPr>
      </w:pPr>
      <w:r w:rsidRPr="006370E7">
        <w:rPr>
          <w:bCs/>
        </w:rPr>
        <w:t>KLASA:</w:t>
      </w:r>
      <w:r w:rsidR="00817284">
        <w:rPr>
          <w:bCs/>
        </w:rPr>
        <w:t xml:space="preserve"> 029-02/22-02/01</w:t>
      </w:r>
    </w:p>
    <w:p w14:paraId="1906FAD2" w14:textId="4E0762F7" w:rsidR="006370E7" w:rsidRDefault="006370E7" w:rsidP="004F3F7E">
      <w:pPr>
        <w:jc w:val="both"/>
        <w:rPr>
          <w:bCs/>
        </w:rPr>
      </w:pPr>
      <w:r>
        <w:rPr>
          <w:bCs/>
        </w:rPr>
        <w:t>URBROJ:</w:t>
      </w:r>
      <w:r w:rsidR="00817284">
        <w:rPr>
          <w:bCs/>
        </w:rPr>
        <w:t xml:space="preserve"> 238-01-22-1</w:t>
      </w:r>
      <w:r w:rsidR="006778A7">
        <w:rPr>
          <w:bCs/>
        </w:rPr>
        <w:t>4</w:t>
      </w:r>
    </w:p>
    <w:p w14:paraId="6E2FC469" w14:textId="0DDC1F06" w:rsidR="006370E7" w:rsidRPr="006370E7" w:rsidRDefault="006370E7" w:rsidP="004F3F7E">
      <w:pPr>
        <w:jc w:val="both"/>
        <w:rPr>
          <w:bCs/>
        </w:rPr>
      </w:pPr>
      <w:r>
        <w:rPr>
          <w:bCs/>
        </w:rPr>
        <w:t>Zagreb</w:t>
      </w:r>
      <w:r w:rsidR="00817284">
        <w:rPr>
          <w:bCs/>
        </w:rPr>
        <w:t xml:space="preserve">, 27. siječnja 2022. </w:t>
      </w:r>
    </w:p>
    <w:p w14:paraId="5E251D09" w14:textId="50D7BD62" w:rsidR="006370E7" w:rsidRDefault="006370E7" w:rsidP="004F3F7E">
      <w:pPr>
        <w:jc w:val="both"/>
        <w:rPr>
          <w:b/>
        </w:rPr>
      </w:pPr>
    </w:p>
    <w:p w14:paraId="087F1BBF" w14:textId="77777777" w:rsidR="006370E7" w:rsidRDefault="006370E7" w:rsidP="004F3F7E">
      <w:pPr>
        <w:jc w:val="both"/>
        <w:rPr>
          <w:b/>
        </w:rPr>
      </w:pPr>
    </w:p>
    <w:p w14:paraId="4C0FE1F7" w14:textId="45BCBA34" w:rsidR="00FF6777" w:rsidRPr="00D7546E" w:rsidRDefault="004F3F7E" w:rsidP="004F3F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245C">
        <w:rPr>
          <w:b/>
        </w:rPr>
        <w:t xml:space="preserve">      </w:t>
      </w:r>
      <w:r w:rsidR="003A31A1">
        <w:rPr>
          <w:b/>
        </w:rPr>
        <w:t xml:space="preserve">                  </w:t>
      </w:r>
    </w:p>
    <w:p w14:paraId="70B02B1A" w14:textId="77777777" w:rsidR="003175D2" w:rsidRDefault="00FF6777" w:rsidP="004F3F7E">
      <w:pPr>
        <w:tabs>
          <w:tab w:val="center" w:pos="6237"/>
        </w:tabs>
        <w:jc w:val="both"/>
        <w:rPr>
          <w:b/>
          <w:bCs/>
        </w:rPr>
      </w:pPr>
      <w:r w:rsidRPr="00FA49F6">
        <w:t xml:space="preserve">Na temelju </w:t>
      </w:r>
      <w:r>
        <w:t xml:space="preserve">odredbe </w:t>
      </w:r>
      <w:bookmarkStart w:id="1" w:name="_Hlk80778500"/>
      <w:r w:rsidRPr="00FA49F6">
        <w:t>član</w:t>
      </w:r>
      <w:r>
        <w:t xml:space="preserve">ka </w:t>
      </w:r>
      <w:r w:rsidRPr="00FA49F6">
        <w:t xml:space="preserve"> </w:t>
      </w:r>
      <w:r w:rsidR="003175D2">
        <w:t>34</w:t>
      </w:r>
      <w:r w:rsidR="004F3F7E" w:rsidRPr="000E66D4">
        <w:t>. Statuta Zagrebačke županije („Glasnik Zagrebačke županije“ broj 17/09, 31/09, 4/13, 6/13 – pročišćeni tekst, 5/18, 14/18, 18/18 – pročišćeni tekst, 3/20, 23/20</w:t>
      </w:r>
      <w:r w:rsidR="004F3F7E">
        <w:t>,</w:t>
      </w:r>
      <w:r w:rsidR="004F3F7E" w:rsidRPr="000E66D4">
        <w:t xml:space="preserve"> </w:t>
      </w:r>
      <w:r w:rsidR="004F3F7E">
        <w:t>6/21 i 10/21 - pročišćeni tekst)</w:t>
      </w:r>
      <w:r w:rsidR="003175D2">
        <w:t>,</w:t>
      </w:r>
      <w:r w:rsidR="004F3F7E">
        <w:t xml:space="preserve"> </w:t>
      </w:r>
      <w:r w:rsidR="004F3F7E" w:rsidRPr="000E66D4">
        <w:t>član</w:t>
      </w:r>
      <w:r w:rsidR="004F3F7E">
        <w:t xml:space="preserve">ka </w:t>
      </w:r>
      <w:r w:rsidR="003175D2">
        <w:t xml:space="preserve">31. </w:t>
      </w:r>
      <w:r w:rsidR="004F3F7E" w:rsidRPr="000E66D4">
        <w:t>Poslovnika Županijske skupštine Zagrebačke županije („Glasnik Zagrebačke županije“ broj 26/09, 5/13, 6/13 - pročišćeni tekst, 28/17, 5/18, 14/18, 18/18 – pročišćeni tekst, 23/20</w:t>
      </w:r>
      <w:r w:rsidR="004F3F7E">
        <w:t>,</w:t>
      </w:r>
      <w:r w:rsidR="004F3F7E" w:rsidRPr="000E66D4">
        <w:t xml:space="preserve"> 34/20</w:t>
      </w:r>
      <w:r w:rsidR="00475FE7">
        <w:t xml:space="preserve">, </w:t>
      </w:r>
      <w:r w:rsidR="004F3F7E">
        <w:t>10/</w:t>
      </w:r>
      <w:r w:rsidR="004F3F7E" w:rsidRPr="007A1D69">
        <w:t>21 - pročišćeni tekst</w:t>
      </w:r>
      <w:r w:rsidR="00475FE7">
        <w:t xml:space="preserve"> i 42/21</w:t>
      </w:r>
      <w:r w:rsidR="004F3F7E" w:rsidRPr="007A1D69">
        <w:t>)</w:t>
      </w:r>
      <w:r w:rsidR="003175D2">
        <w:t xml:space="preserve"> i članka 5. stavka 2. Odluke o osnivanju i zadaćama Koordinacije za ljudska prava Zagrebačke županije („Glasnik Zagrebačke županije“, broj 49/21), Odbor za izbor i imenovanja Županijske skupštine Zagrebačke županije </w:t>
      </w:r>
      <w:r w:rsidR="003175D2">
        <w:rPr>
          <w:b/>
          <w:bCs/>
        </w:rPr>
        <w:t xml:space="preserve"> </w:t>
      </w:r>
    </w:p>
    <w:p w14:paraId="51CAAB89" w14:textId="5823B397" w:rsidR="004F3F7E" w:rsidRDefault="003175D2" w:rsidP="004F3F7E">
      <w:pPr>
        <w:tabs>
          <w:tab w:val="center" w:pos="6237"/>
        </w:tabs>
        <w:jc w:val="both"/>
        <w:rPr>
          <w:b/>
          <w:bCs/>
        </w:rPr>
      </w:pPr>
      <w:r>
        <w:rPr>
          <w:b/>
          <w:bCs/>
        </w:rPr>
        <w:t>u p u ć u j e</w:t>
      </w:r>
      <w:bookmarkEnd w:id="1"/>
    </w:p>
    <w:p w14:paraId="6CAD8464" w14:textId="57BCD6AE" w:rsidR="003175D2" w:rsidRDefault="003175D2" w:rsidP="004F3F7E">
      <w:pPr>
        <w:tabs>
          <w:tab w:val="center" w:pos="6237"/>
        </w:tabs>
        <w:jc w:val="both"/>
        <w:rPr>
          <w:b/>
          <w:bCs/>
        </w:rPr>
      </w:pPr>
    </w:p>
    <w:p w14:paraId="0284AFD9" w14:textId="77777777" w:rsidR="003175D2" w:rsidRDefault="003175D2" w:rsidP="004F3F7E">
      <w:pPr>
        <w:tabs>
          <w:tab w:val="center" w:pos="6237"/>
        </w:tabs>
        <w:jc w:val="both"/>
      </w:pPr>
    </w:p>
    <w:p w14:paraId="6B2C91B5" w14:textId="77777777" w:rsidR="003175D2" w:rsidRDefault="003175D2" w:rsidP="00A66772">
      <w:pPr>
        <w:tabs>
          <w:tab w:val="center" w:pos="6237"/>
        </w:tabs>
        <w:jc w:val="center"/>
        <w:rPr>
          <w:b/>
          <w:bCs/>
        </w:rPr>
      </w:pPr>
      <w:bookmarkStart w:id="2" w:name="_Hlk94083313"/>
      <w:r>
        <w:rPr>
          <w:b/>
          <w:bCs/>
        </w:rPr>
        <w:t xml:space="preserve">JAVNI POZIV </w:t>
      </w:r>
    </w:p>
    <w:p w14:paraId="28CB8BCA" w14:textId="77777777" w:rsidR="003175D2" w:rsidRDefault="003175D2" w:rsidP="00A66772">
      <w:pPr>
        <w:tabs>
          <w:tab w:val="center" w:pos="6237"/>
        </w:tabs>
        <w:jc w:val="center"/>
        <w:rPr>
          <w:b/>
          <w:bCs/>
        </w:rPr>
      </w:pPr>
    </w:p>
    <w:p w14:paraId="31A42A68" w14:textId="1E714F58" w:rsidR="00D415BE" w:rsidRDefault="003175D2" w:rsidP="00A66772">
      <w:pPr>
        <w:tabs>
          <w:tab w:val="center" w:pos="6237"/>
        </w:tabs>
        <w:jc w:val="center"/>
        <w:rPr>
          <w:b/>
          <w:bCs/>
        </w:rPr>
      </w:pPr>
      <w:r>
        <w:rPr>
          <w:b/>
          <w:bCs/>
        </w:rPr>
        <w:t xml:space="preserve">za podnošenje prijedloga za </w:t>
      </w:r>
      <w:bookmarkStart w:id="3" w:name="_Hlk94086002"/>
      <w:r>
        <w:rPr>
          <w:b/>
          <w:bCs/>
        </w:rPr>
        <w:t>imenovanje 3 (tri) člana u Koordinaciju za ljudska prava Zagrebačke županije iz redova javnih djelatnika s područja javnih djelatnosti</w:t>
      </w:r>
      <w:r w:rsidR="00D415BE">
        <w:rPr>
          <w:b/>
          <w:bCs/>
        </w:rPr>
        <w:t xml:space="preserve"> koje se bave problematikom ljudskih prava</w:t>
      </w:r>
    </w:p>
    <w:p w14:paraId="1648531E" w14:textId="6FA95207" w:rsidR="00A66772" w:rsidRDefault="00A66772" w:rsidP="00A66772">
      <w:pPr>
        <w:tabs>
          <w:tab w:val="center" w:pos="6237"/>
        </w:tabs>
        <w:jc w:val="center"/>
      </w:pPr>
    </w:p>
    <w:bookmarkEnd w:id="2"/>
    <w:bookmarkEnd w:id="3"/>
    <w:p w14:paraId="3C4CF1EA" w14:textId="77777777" w:rsidR="003E1013" w:rsidRDefault="003E1013" w:rsidP="00A66772">
      <w:pPr>
        <w:tabs>
          <w:tab w:val="center" w:pos="6237"/>
        </w:tabs>
        <w:jc w:val="center"/>
      </w:pPr>
    </w:p>
    <w:p w14:paraId="4DBCD638" w14:textId="3EEEBCD3" w:rsidR="00A66772" w:rsidRPr="003E1013" w:rsidRDefault="00D415BE" w:rsidP="00A66772">
      <w:pPr>
        <w:tabs>
          <w:tab w:val="center" w:pos="6237"/>
        </w:tabs>
        <w:jc w:val="center"/>
        <w:rPr>
          <w:b/>
          <w:bCs/>
        </w:rPr>
      </w:pPr>
      <w:r>
        <w:rPr>
          <w:b/>
          <w:bCs/>
        </w:rPr>
        <w:t>I</w:t>
      </w:r>
      <w:r w:rsidR="00A66772" w:rsidRPr="003E1013">
        <w:rPr>
          <w:b/>
          <w:bCs/>
        </w:rPr>
        <w:t>.</w:t>
      </w:r>
    </w:p>
    <w:p w14:paraId="4EB9AE05" w14:textId="4455D3DA" w:rsidR="00A66772" w:rsidRDefault="00A66772" w:rsidP="00A66772">
      <w:pPr>
        <w:tabs>
          <w:tab w:val="center" w:pos="6237"/>
        </w:tabs>
        <w:jc w:val="center"/>
      </w:pPr>
    </w:p>
    <w:p w14:paraId="2B368228" w14:textId="421E8891" w:rsidR="00D415BE" w:rsidRDefault="00D415BE" w:rsidP="00E4281F">
      <w:pPr>
        <w:ind w:firstLine="708"/>
        <w:jc w:val="both"/>
      </w:pPr>
      <w:r>
        <w:t>Članove Koordinacije za ljudska prava Zagrebačke županije (dalje u tekstu: Koordinacija) imenuje Županijska skupština Zagrebačke župa</w:t>
      </w:r>
      <w:r w:rsidR="00AD162A">
        <w:t>n</w:t>
      </w:r>
      <w:r>
        <w:t>ije iz redova članova Županijske skupštine i iz redova javnih djelatnika s područja javnih djelatnosti koje se bave problematikom ljudskih prava, dok je predsjednik Koordinacije vijeća i predstavnika nacionalnih manjina po položaju član Koordinacije</w:t>
      </w:r>
      <w:r w:rsidR="00083DD2">
        <w:t>, a sa ciljem podizanja javne svijesti o potrebi promicanja i zaštite svih ljudskih prava.</w:t>
      </w:r>
    </w:p>
    <w:p w14:paraId="2869F759" w14:textId="0442CE8D" w:rsidR="00AD43DA" w:rsidRDefault="00AD43DA" w:rsidP="00E4281F">
      <w:pPr>
        <w:ind w:firstLine="708"/>
        <w:jc w:val="both"/>
      </w:pPr>
    </w:p>
    <w:p w14:paraId="11FABA10" w14:textId="21CCEF34" w:rsidR="00AD43DA" w:rsidRDefault="00AD43DA" w:rsidP="00E4281F">
      <w:pPr>
        <w:ind w:firstLine="708"/>
        <w:jc w:val="both"/>
      </w:pPr>
      <w:r>
        <w:t>Sukladno odredbi članka 5. stava</w:t>
      </w:r>
      <w:r w:rsidR="00786A49">
        <w:t>ka 1. i</w:t>
      </w:r>
      <w:r>
        <w:t xml:space="preserve"> 2. Odluke o osnivanju i zadaćama Koordinacije za ljudska prava Zagrebačke županije („Glasnik Zagrebačke županije“, broj 49/21), Koordinacija ima predsjednika</w:t>
      </w:r>
      <w:r w:rsidR="00786A49">
        <w:t xml:space="preserve"> </w:t>
      </w:r>
      <w:r w:rsidR="00F9694A">
        <w:t xml:space="preserve">i </w:t>
      </w:r>
      <w:r w:rsidR="00786A49">
        <w:t>deset članova, pri čemu predsjednika i č</w:t>
      </w:r>
      <w:r>
        <w:t xml:space="preserve">etiri člana imenuje Županijska skupština Zagrebačke županije iz redova članova Županijske skupštine, dva člana se imenuju na prijedlog župana Zagrebačke županije, tri člana se imenuju iz redova javnih djelatnika s područja javnih djelatnosti koje se bave problematikom ljudskih prava, dok je </w:t>
      </w:r>
      <w:r w:rsidR="00786A49">
        <w:t>predsjednik Koordinacije vijeća i predstavnika nacionalnih manjina po položaju član Koordinacije.</w:t>
      </w:r>
    </w:p>
    <w:p w14:paraId="650C0C3A" w14:textId="77777777" w:rsidR="00D415BE" w:rsidRDefault="00D415BE" w:rsidP="003A31A1">
      <w:pPr>
        <w:jc w:val="both"/>
      </w:pPr>
    </w:p>
    <w:p w14:paraId="2317D674" w14:textId="77777777" w:rsidR="00D415BE" w:rsidRDefault="00D415BE" w:rsidP="00E4281F">
      <w:pPr>
        <w:ind w:firstLine="708"/>
        <w:jc w:val="both"/>
      </w:pPr>
      <w:r>
        <w:t>Mandat članova Koordinacije traje do isteka tekućeg mandata Županijske skupštine Zagrebačke županije.</w:t>
      </w:r>
    </w:p>
    <w:p w14:paraId="30681EFF" w14:textId="35C5BE43" w:rsidR="003E1013" w:rsidRPr="00C71DB6" w:rsidRDefault="00D415BE" w:rsidP="003E1013">
      <w:pPr>
        <w:jc w:val="center"/>
        <w:rPr>
          <w:b/>
        </w:rPr>
      </w:pPr>
      <w:r>
        <w:rPr>
          <w:b/>
        </w:rPr>
        <w:lastRenderedPageBreak/>
        <w:t>II</w:t>
      </w:r>
      <w:r w:rsidR="003E1013" w:rsidRPr="00C71DB6">
        <w:rPr>
          <w:b/>
        </w:rPr>
        <w:t>.</w:t>
      </w:r>
    </w:p>
    <w:p w14:paraId="2579E120" w14:textId="77777777" w:rsidR="003E1013" w:rsidRDefault="003E1013" w:rsidP="003E1013">
      <w:pPr>
        <w:tabs>
          <w:tab w:val="left" w:pos="142"/>
        </w:tabs>
        <w:ind w:left="142" w:right="-108"/>
        <w:jc w:val="both"/>
      </w:pPr>
    </w:p>
    <w:p w14:paraId="4C7B58B4" w14:textId="5650C312" w:rsidR="00AD162A" w:rsidRDefault="00E4281F" w:rsidP="003A31A1">
      <w:pPr>
        <w:tabs>
          <w:tab w:val="left" w:pos="142"/>
        </w:tabs>
        <w:ind w:right="-108"/>
        <w:jc w:val="both"/>
      </w:pPr>
      <w:r>
        <w:tab/>
      </w:r>
      <w:r>
        <w:tab/>
      </w:r>
      <w:r w:rsidR="00D415BE">
        <w:t xml:space="preserve">Zadaće Koordinacije utvrđene su odredbom članka </w:t>
      </w:r>
      <w:r w:rsidR="00AD162A">
        <w:t>4. Odluke o osnivanju i zadaćama Koordinacije („Glasnik Zagrebačke županije“, broj 49/21).</w:t>
      </w:r>
    </w:p>
    <w:p w14:paraId="2608AF9C" w14:textId="77777777" w:rsidR="00AD162A" w:rsidRDefault="00AD162A" w:rsidP="003A31A1">
      <w:pPr>
        <w:tabs>
          <w:tab w:val="left" w:pos="142"/>
        </w:tabs>
        <w:ind w:right="-108"/>
        <w:jc w:val="both"/>
      </w:pPr>
    </w:p>
    <w:p w14:paraId="503141D3" w14:textId="77777777" w:rsidR="003E1013" w:rsidRDefault="003E1013" w:rsidP="003E1013">
      <w:pPr>
        <w:tabs>
          <w:tab w:val="left" w:pos="142"/>
        </w:tabs>
        <w:ind w:left="142" w:right="-108"/>
        <w:jc w:val="both"/>
      </w:pPr>
    </w:p>
    <w:p w14:paraId="0CB71233" w14:textId="4BE4DC1C" w:rsidR="003E1013" w:rsidRPr="00C71DB6" w:rsidRDefault="00AD162A" w:rsidP="003E1013">
      <w:pPr>
        <w:jc w:val="center"/>
        <w:rPr>
          <w:b/>
        </w:rPr>
      </w:pPr>
      <w:r>
        <w:rPr>
          <w:b/>
        </w:rPr>
        <w:t>III</w:t>
      </w:r>
      <w:r w:rsidR="003E1013" w:rsidRPr="00C71DB6">
        <w:rPr>
          <w:b/>
        </w:rPr>
        <w:t>.</w:t>
      </w:r>
    </w:p>
    <w:p w14:paraId="6641DA22" w14:textId="174DAF1D" w:rsidR="003E1013" w:rsidRDefault="00E4281F" w:rsidP="003E1013">
      <w:pPr>
        <w:tabs>
          <w:tab w:val="left" w:pos="142"/>
        </w:tabs>
        <w:ind w:left="142" w:right="-108"/>
        <w:jc w:val="both"/>
      </w:pPr>
      <w:r>
        <w:tab/>
      </w:r>
    </w:p>
    <w:p w14:paraId="43852948" w14:textId="7647E8CB" w:rsidR="00CC495C" w:rsidRDefault="00E4281F" w:rsidP="00E4281F">
      <w:pPr>
        <w:tabs>
          <w:tab w:val="left" w:pos="6521"/>
        </w:tabs>
        <w:jc w:val="both"/>
      </w:pPr>
      <w:r>
        <w:t xml:space="preserve">           </w:t>
      </w:r>
      <w:r w:rsidR="00AD162A">
        <w:t xml:space="preserve">Sukladno navodima iz točaka I. i II. ovog Javnog poziva, </w:t>
      </w:r>
      <w:r w:rsidR="00AD162A" w:rsidRPr="00AD162A">
        <w:rPr>
          <w:b/>
          <w:bCs/>
        </w:rPr>
        <w:t>pozivaju se</w:t>
      </w:r>
      <w:r w:rsidR="00AD162A">
        <w:rPr>
          <w:b/>
          <w:bCs/>
        </w:rPr>
        <w:t xml:space="preserve"> </w:t>
      </w:r>
      <w:r w:rsidR="00AD162A" w:rsidRPr="00AD162A">
        <w:t>poslodavci</w:t>
      </w:r>
      <w:r w:rsidR="009D65D6">
        <w:t xml:space="preserve"> koji obavljaju javne djelatnosti</w:t>
      </w:r>
      <w:r w:rsidR="00AD162A" w:rsidRPr="00AD162A">
        <w:t xml:space="preserve"> koje se bave problematikom ljudskih prava</w:t>
      </w:r>
      <w:r w:rsidR="00AD162A">
        <w:rPr>
          <w:b/>
          <w:bCs/>
        </w:rPr>
        <w:t xml:space="preserve"> </w:t>
      </w:r>
      <w:r w:rsidR="0017559F" w:rsidRPr="0017559F">
        <w:t>sa</w:t>
      </w:r>
      <w:r w:rsidR="00AD162A" w:rsidRPr="0017559F">
        <w:t xml:space="preserve"> </w:t>
      </w:r>
      <w:r w:rsidR="00AD162A" w:rsidRPr="00A01ACB">
        <w:t>sjedište</w:t>
      </w:r>
      <w:r w:rsidR="0017559F">
        <w:t>m</w:t>
      </w:r>
      <w:r w:rsidR="00A01ACB" w:rsidRPr="00A01ACB">
        <w:t xml:space="preserve"> na području </w:t>
      </w:r>
    </w:p>
    <w:p w14:paraId="5D775FB2" w14:textId="77777777" w:rsidR="00CC495C" w:rsidRDefault="00CC495C" w:rsidP="00E4281F">
      <w:pPr>
        <w:tabs>
          <w:tab w:val="left" w:pos="6521"/>
        </w:tabs>
        <w:jc w:val="both"/>
      </w:pPr>
    </w:p>
    <w:p w14:paraId="6B09471E" w14:textId="5B7A0706" w:rsidR="00E4281F" w:rsidRDefault="00A01ACB" w:rsidP="00E4281F">
      <w:pPr>
        <w:tabs>
          <w:tab w:val="left" w:pos="6521"/>
        </w:tabs>
        <w:jc w:val="both"/>
      </w:pPr>
      <w:r w:rsidRPr="00A01ACB">
        <w:t>Zagrebačke županije</w:t>
      </w:r>
      <w:r>
        <w:t xml:space="preserve"> </w:t>
      </w:r>
      <w:r w:rsidR="00AD162A" w:rsidRPr="00AD162A">
        <w:t>na dostavu prijedloga</w:t>
      </w:r>
      <w:r w:rsidR="00AD162A">
        <w:rPr>
          <w:b/>
          <w:bCs/>
        </w:rPr>
        <w:t xml:space="preserve"> </w:t>
      </w:r>
      <w:r w:rsidR="00AD162A" w:rsidRPr="00AD162A">
        <w:t>za imenovanje 3 (tri) člana u Koordinaciju iz redova javnih djelatnika</w:t>
      </w:r>
      <w:r w:rsidR="0017559F">
        <w:t xml:space="preserve"> </w:t>
      </w:r>
      <w:r w:rsidR="00E4281F">
        <w:t>koji imaju prebivalište na području Zagrebačke županije.</w:t>
      </w:r>
    </w:p>
    <w:p w14:paraId="5DFA3605" w14:textId="77777777" w:rsidR="00E4281F" w:rsidRDefault="00E4281F" w:rsidP="00E4281F">
      <w:pPr>
        <w:tabs>
          <w:tab w:val="left" w:pos="851"/>
        </w:tabs>
        <w:jc w:val="both"/>
      </w:pPr>
    </w:p>
    <w:p w14:paraId="62F73BD9" w14:textId="77777777" w:rsidR="00E4281F" w:rsidRDefault="00E4281F" w:rsidP="00E4281F">
      <w:pPr>
        <w:tabs>
          <w:tab w:val="left" w:pos="851"/>
        </w:tabs>
        <w:jc w:val="both"/>
      </w:pPr>
      <w:r>
        <w:t xml:space="preserve">           Jedan predlagatelj može predložiti samo jednog kandidata.</w:t>
      </w:r>
    </w:p>
    <w:p w14:paraId="41BFF276" w14:textId="77777777" w:rsidR="00E4281F" w:rsidRDefault="00E4281F" w:rsidP="00E4281F">
      <w:pPr>
        <w:tabs>
          <w:tab w:val="left" w:pos="6521"/>
        </w:tabs>
        <w:jc w:val="both"/>
      </w:pPr>
      <w:r>
        <w:tab/>
        <w:t xml:space="preserve">                                 </w:t>
      </w:r>
    </w:p>
    <w:p w14:paraId="7BC571A7" w14:textId="77777777" w:rsidR="00E4281F" w:rsidRPr="002B488C" w:rsidRDefault="00E4281F" w:rsidP="00E4281F">
      <w:pPr>
        <w:tabs>
          <w:tab w:val="left" w:pos="709"/>
        </w:tabs>
        <w:jc w:val="center"/>
        <w:rPr>
          <w:b/>
        </w:rPr>
      </w:pPr>
      <w:r>
        <w:rPr>
          <w:b/>
        </w:rPr>
        <w:t>IV</w:t>
      </w:r>
      <w:r w:rsidRPr="002B488C">
        <w:rPr>
          <w:b/>
        </w:rPr>
        <w:t>.</w:t>
      </w:r>
    </w:p>
    <w:p w14:paraId="60A61D3C" w14:textId="77777777" w:rsidR="00E4281F" w:rsidRDefault="00E4281F" w:rsidP="00E4281F">
      <w:pPr>
        <w:tabs>
          <w:tab w:val="left" w:pos="6521"/>
        </w:tabs>
        <w:jc w:val="both"/>
      </w:pPr>
    </w:p>
    <w:p w14:paraId="5FBC7384" w14:textId="736C5A9A" w:rsidR="00E4281F" w:rsidRDefault="00E4281F" w:rsidP="00E4281F">
      <w:pPr>
        <w:jc w:val="both"/>
      </w:pPr>
      <w:r>
        <w:tab/>
        <w:t>Prijedlozi iz točke III. ovog Javnog poziva dostavljaju se isključivo na obrascu za podnošenje prijedloga za imenovanje člana u Koordinaciju iz reda javnih djelatnika.</w:t>
      </w:r>
    </w:p>
    <w:p w14:paraId="5BA87E4C" w14:textId="77777777" w:rsidR="00E4281F" w:rsidRDefault="00E4281F" w:rsidP="00E4281F">
      <w:pPr>
        <w:jc w:val="both"/>
      </w:pPr>
    </w:p>
    <w:p w14:paraId="6A02004D" w14:textId="69CA400B" w:rsidR="00E4281F" w:rsidRDefault="00E4281F" w:rsidP="00E4281F">
      <w:pPr>
        <w:jc w:val="both"/>
      </w:pPr>
      <w:r>
        <w:tab/>
        <w:t xml:space="preserve">Obrazac za podnošenje prijedloga za imenovanje člana u Koordinaciju iz reda javnih djelatnika dostupan je na </w:t>
      </w:r>
      <w:r w:rsidR="00F9694A">
        <w:t>službenoj mrežnoj</w:t>
      </w:r>
      <w:r>
        <w:t xml:space="preserve"> stranici Zagrebačke županije: </w:t>
      </w:r>
      <w:hyperlink r:id="rId10" w:history="1">
        <w:r w:rsidRPr="00B46C17">
          <w:rPr>
            <w:rStyle w:val="Hiperveza"/>
          </w:rPr>
          <w:t>www.zagrebacka-zupanija.hr</w:t>
        </w:r>
      </w:hyperlink>
    </w:p>
    <w:p w14:paraId="69D269E1" w14:textId="77777777" w:rsidR="00E4281F" w:rsidRDefault="00E4281F" w:rsidP="00E4281F">
      <w:pPr>
        <w:jc w:val="both"/>
      </w:pPr>
    </w:p>
    <w:p w14:paraId="4834C9C2" w14:textId="799C2128" w:rsidR="00E4281F" w:rsidRPr="00B75B5A" w:rsidRDefault="00E4281F" w:rsidP="00E4281F">
      <w:pPr>
        <w:tabs>
          <w:tab w:val="left" w:pos="142"/>
        </w:tabs>
        <w:jc w:val="both"/>
        <w:rPr>
          <w:lang w:val="de-DE"/>
        </w:rPr>
      </w:pPr>
      <w:r>
        <w:tab/>
      </w:r>
      <w:r>
        <w:tab/>
        <w:t xml:space="preserve">Uz popunjeni obrazac </w:t>
      </w:r>
      <w:proofErr w:type="spellStart"/>
      <w:r>
        <w:rPr>
          <w:lang w:val="de-DE"/>
        </w:rPr>
        <w:t>prilaže</w:t>
      </w:r>
      <w:proofErr w:type="spellEnd"/>
      <w:r>
        <w:rPr>
          <w:lang w:val="de-DE"/>
        </w:rPr>
        <w:t xml:space="preserve"> se:  </w:t>
      </w:r>
      <w:r w:rsidRPr="00D43217">
        <w:rPr>
          <w:bCs/>
          <w:color w:val="000000"/>
        </w:rPr>
        <w:t>u</w:t>
      </w:r>
      <w:r w:rsidRPr="00D43217">
        <w:t xml:space="preserve">vjerenje nadležnog suda da se protiv </w:t>
      </w:r>
      <w:r w:rsidRPr="00D43217">
        <w:rPr>
          <w:bCs/>
          <w:color w:val="000000"/>
        </w:rPr>
        <w:t xml:space="preserve">predloženog kandidata </w:t>
      </w:r>
      <w:r w:rsidRPr="00D43217">
        <w:t xml:space="preserve">ne vodi kazneni postupak </w:t>
      </w:r>
      <w:r w:rsidRPr="00D43217">
        <w:rPr>
          <w:bCs/>
          <w:color w:val="000000"/>
        </w:rPr>
        <w:t>(ne starije od 6  mjeseci od dana prijave)</w:t>
      </w:r>
      <w:r>
        <w:rPr>
          <w:bCs/>
          <w:color w:val="000000"/>
        </w:rPr>
        <w:t xml:space="preserve"> i </w:t>
      </w:r>
      <w:proofErr w:type="spellStart"/>
      <w:r>
        <w:rPr>
          <w:lang w:val="de-DE"/>
        </w:rPr>
        <w:t>životopis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europass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format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kojeg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predlaže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imenovanje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Koordinaciju</w:t>
      </w:r>
      <w:proofErr w:type="spellEnd"/>
      <w:r>
        <w:rPr>
          <w:lang w:val="de-DE"/>
        </w:rPr>
        <w:t>.</w:t>
      </w:r>
    </w:p>
    <w:p w14:paraId="2C2CFC55" w14:textId="77777777" w:rsidR="00E4281F" w:rsidRDefault="00E4281F" w:rsidP="00E4281F">
      <w:pPr>
        <w:tabs>
          <w:tab w:val="left" w:pos="6521"/>
        </w:tabs>
        <w:jc w:val="both"/>
      </w:pPr>
    </w:p>
    <w:p w14:paraId="54D90F16" w14:textId="77777777" w:rsidR="00E4281F" w:rsidRPr="000A0972" w:rsidRDefault="00E4281F" w:rsidP="00E4281F">
      <w:pPr>
        <w:tabs>
          <w:tab w:val="left" w:pos="6521"/>
        </w:tabs>
        <w:jc w:val="center"/>
        <w:rPr>
          <w:b/>
        </w:rPr>
      </w:pPr>
      <w:r>
        <w:rPr>
          <w:b/>
        </w:rPr>
        <w:t>V</w:t>
      </w:r>
      <w:r w:rsidRPr="000A0972">
        <w:rPr>
          <w:b/>
        </w:rPr>
        <w:t>.</w:t>
      </w:r>
    </w:p>
    <w:p w14:paraId="2624A067" w14:textId="77777777" w:rsidR="00E4281F" w:rsidRPr="000A0972" w:rsidRDefault="00E4281F" w:rsidP="00E4281F">
      <w:pPr>
        <w:tabs>
          <w:tab w:val="left" w:pos="6521"/>
        </w:tabs>
        <w:jc w:val="center"/>
        <w:rPr>
          <w:b/>
        </w:rPr>
      </w:pPr>
    </w:p>
    <w:p w14:paraId="662A47FD" w14:textId="77777777" w:rsidR="00E4281F" w:rsidRDefault="00E4281F" w:rsidP="00E4281F">
      <w:pPr>
        <w:ind w:firstLine="708"/>
        <w:jc w:val="both"/>
        <w:rPr>
          <w:b/>
        </w:rPr>
      </w:pPr>
      <w:r>
        <w:t xml:space="preserve">Rok za dostavu prijedloga iz točke III. ovog Javnog poziva je </w:t>
      </w:r>
      <w:r w:rsidRPr="00F07C36">
        <w:rPr>
          <w:b/>
          <w:bCs/>
        </w:rPr>
        <w:t xml:space="preserve">8 </w:t>
      </w:r>
      <w:r w:rsidRPr="000A0972">
        <w:rPr>
          <w:b/>
        </w:rPr>
        <w:t xml:space="preserve">dana od dana objave na </w:t>
      </w:r>
      <w:r>
        <w:rPr>
          <w:b/>
        </w:rPr>
        <w:t xml:space="preserve">Internet </w:t>
      </w:r>
      <w:r w:rsidRPr="000A0972">
        <w:rPr>
          <w:b/>
        </w:rPr>
        <w:t>stranici Zagrebačke županije.</w:t>
      </w:r>
    </w:p>
    <w:p w14:paraId="7F189411" w14:textId="77777777" w:rsidR="00E4281F" w:rsidRDefault="00E4281F" w:rsidP="00E4281F">
      <w:pPr>
        <w:ind w:firstLine="708"/>
        <w:jc w:val="both"/>
        <w:rPr>
          <w:b/>
        </w:rPr>
      </w:pPr>
    </w:p>
    <w:p w14:paraId="6CF5443D" w14:textId="710C849D" w:rsidR="00E4281F" w:rsidRDefault="00E4281F" w:rsidP="00E4281F">
      <w:pPr>
        <w:ind w:firstLine="708"/>
        <w:jc w:val="both"/>
        <w:rPr>
          <w:b/>
        </w:rPr>
      </w:pPr>
      <w:r w:rsidRPr="003460EE">
        <w:t xml:space="preserve">Prijedlozi </w:t>
      </w:r>
      <w:r>
        <w:t xml:space="preserve">za imenovanje člana u Koordinaciju iz reda javnih djelatnika </w:t>
      </w:r>
      <w:r w:rsidRPr="003460EE">
        <w:t xml:space="preserve">dostavljaju se </w:t>
      </w:r>
      <w:r>
        <w:t xml:space="preserve">s potrebnom dokumentacijom </w:t>
      </w:r>
      <w:r w:rsidRPr="003460EE">
        <w:t xml:space="preserve">na adresu: </w:t>
      </w:r>
      <w:r w:rsidRPr="003460EE">
        <w:rPr>
          <w:b/>
        </w:rPr>
        <w:t xml:space="preserve">ZAGREBAČKA ŽUPANIJA, Odbor za izbor i imenovanja Županijske skupštine, Ulica grada Vukovara 72/V, 10000 Zagreb, s naznakom „Predlaganje </w:t>
      </w:r>
      <w:r>
        <w:rPr>
          <w:b/>
        </w:rPr>
        <w:t>člana/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za imenovanje u Koordinaciju za ljudska prava Zagrebačke županije iz reda javnih djelatnika – ne otvaraj“.</w:t>
      </w:r>
    </w:p>
    <w:p w14:paraId="1847BFF0" w14:textId="77777777" w:rsidR="00E4281F" w:rsidRDefault="00E4281F" w:rsidP="00E4281F">
      <w:pPr>
        <w:ind w:firstLine="708"/>
        <w:jc w:val="both"/>
        <w:rPr>
          <w:b/>
        </w:rPr>
      </w:pPr>
    </w:p>
    <w:p w14:paraId="139B23B2" w14:textId="7E6F2A9B" w:rsidR="00E4281F" w:rsidRPr="002B488C" w:rsidRDefault="00E4281F" w:rsidP="00E4281F">
      <w:pPr>
        <w:ind w:firstLine="708"/>
        <w:jc w:val="both"/>
      </w:pPr>
      <w:r w:rsidRPr="002B488C">
        <w:t xml:space="preserve">Dostava prijedloga </w:t>
      </w:r>
      <w:r>
        <w:t>za imenovanje člana u Koordinaciju</w:t>
      </w:r>
      <w:r w:rsidRPr="002B488C">
        <w:t xml:space="preserve"> </w:t>
      </w:r>
      <w:r>
        <w:t>elekt</w:t>
      </w:r>
      <w:r w:rsidRPr="002B488C">
        <w:t>r</w:t>
      </w:r>
      <w:r>
        <w:t>o</w:t>
      </w:r>
      <w:r w:rsidRPr="002B488C">
        <w:t>ničkim putem nije dopuštena.</w:t>
      </w:r>
    </w:p>
    <w:p w14:paraId="41B51E68" w14:textId="77777777" w:rsidR="00E4281F" w:rsidRDefault="00E4281F" w:rsidP="00E4281F">
      <w:pPr>
        <w:tabs>
          <w:tab w:val="left" w:pos="6521"/>
        </w:tabs>
        <w:jc w:val="both"/>
        <w:rPr>
          <w:b/>
        </w:rPr>
      </w:pPr>
    </w:p>
    <w:p w14:paraId="5C5C6534" w14:textId="77777777" w:rsidR="00E4281F" w:rsidRDefault="00E4281F" w:rsidP="00E4281F">
      <w:pPr>
        <w:tabs>
          <w:tab w:val="left" w:pos="6521"/>
        </w:tabs>
        <w:jc w:val="center"/>
        <w:rPr>
          <w:b/>
        </w:rPr>
      </w:pPr>
      <w:r>
        <w:rPr>
          <w:b/>
        </w:rPr>
        <w:t>VI.</w:t>
      </w:r>
    </w:p>
    <w:p w14:paraId="5FA36B88" w14:textId="77777777" w:rsidR="00E4281F" w:rsidRDefault="00E4281F" w:rsidP="00E4281F">
      <w:pPr>
        <w:tabs>
          <w:tab w:val="left" w:pos="6521"/>
        </w:tabs>
        <w:rPr>
          <w:b/>
        </w:rPr>
      </w:pPr>
    </w:p>
    <w:p w14:paraId="1B6132F9" w14:textId="08486151" w:rsidR="00E4281F" w:rsidRDefault="00E4281F" w:rsidP="00E4281F">
      <w:pPr>
        <w:tabs>
          <w:tab w:val="left" w:pos="709"/>
        </w:tabs>
        <w:jc w:val="both"/>
      </w:pPr>
      <w:r>
        <w:rPr>
          <w:b/>
        </w:rPr>
        <w:tab/>
      </w:r>
      <w:r w:rsidRPr="00F50C43">
        <w:t xml:space="preserve">Prijedlozi </w:t>
      </w:r>
      <w:r>
        <w:t>za imenovanje u Koordinaciju iz reda javnih djelatnika s nepotpunim podacima, prijedlozi koji ne budu dostavljeni na propisanom obrascu, nepravovremeni prijedlozi ili prijedlozi podneseni na neki drugi način koji ne udovoljava kriterijima iz ovog Javnog poziva, neće se razmatrati.</w:t>
      </w:r>
    </w:p>
    <w:p w14:paraId="7AED49E1" w14:textId="77777777" w:rsidR="00E4281F" w:rsidRPr="00A354B9" w:rsidRDefault="00E4281F" w:rsidP="00E4281F">
      <w:pPr>
        <w:tabs>
          <w:tab w:val="left" w:pos="6521"/>
        </w:tabs>
        <w:jc w:val="center"/>
        <w:rPr>
          <w:b/>
        </w:rPr>
      </w:pPr>
    </w:p>
    <w:p w14:paraId="7CC3D0F0" w14:textId="77777777" w:rsidR="00786A49" w:rsidRDefault="00786A49" w:rsidP="00E4281F">
      <w:pPr>
        <w:tabs>
          <w:tab w:val="left" w:pos="6521"/>
        </w:tabs>
        <w:jc w:val="center"/>
        <w:rPr>
          <w:b/>
        </w:rPr>
      </w:pPr>
    </w:p>
    <w:p w14:paraId="7C382B41" w14:textId="7F33746E" w:rsidR="00E4281F" w:rsidRPr="001B479D" w:rsidRDefault="00E4281F" w:rsidP="00E4281F">
      <w:pPr>
        <w:tabs>
          <w:tab w:val="left" w:pos="6521"/>
        </w:tabs>
        <w:jc w:val="center"/>
        <w:rPr>
          <w:b/>
        </w:rPr>
      </w:pPr>
      <w:r w:rsidRPr="001B479D">
        <w:rPr>
          <w:b/>
        </w:rPr>
        <w:lastRenderedPageBreak/>
        <w:t>VII.</w:t>
      </w:r>
    </w:p>
    <w:p w14:paraId="11E059D2" w14:textId="77777777" w:rsidR="00E4281F" w:rsidRDefault="00E4281F" w:rsidP="00E4281F">
      <w:pPr>
        <w:tabs>
          <w:tab w:val="left" w:pos="6521"/>
        </w:tabs>
        <w:jc w:val="both"/>
      </w:pPr>
    </w:p>
    <w:p w14:paraId="66E294D8" w14:textId="3C49C7DE" w:rsidR="00E4281F" w:rsidRDefault="00E4281F" w:rsidP="00E4281F">
      <w:pPr>
        <w:spacing w:line="276" w:lineRule="auto"/>
        <w:ind w:firstLine="708"/>
        <w:jc w:val="both"/>
      </w:pPr>
      <w:r w:rsidRPr="00940E4B">
        <w:t>Izrazi koji se korist</w:t>
      </w:r>
      <w:r>
        <w:t>e u ovom</w:t>
      </w:r>
      <w:r w:rsidRPr="00940E4B">
        <w:t xml:space="preserve"> </w:t>
      </w:r>
      <w:r>
        <w:t>Javnom pozivu</w:t>
      </w:r>
      <w:r w:rsidRPr="00940E4B">
        <w:t>, a koji imaju rodno značenje, bez obzira na to koriste li se u muškom ili ženskom rodu, obuhvaćaju, na jednak način, muški i ženski rod.</w:t>
      </w:r>
    </w:p>
    <w:p w14:paraId="758570FA" w14:textId="77777777" w:rsidR="00786A49" w:rsidRPr="00940E4B" w:rsidRDefault="00786A49" w:rsidP="00E4281F">
      <w:pPr>
        <w:spacing w:line="276" w:lineRule="auto"/>
        <w:ind w:firstLine="708"/>
        <w:jc w:val="both"/>
      </w:pPr>
    </w:p>
    <w:p w14:paraId="1D750E38" w14:textId="77777777" w:rsidR="00E4281F" w:rsidRDefault="00E4281F" w:rsidP="00E4281F">
      <w:pPr>
        <w:tabs>
          <w:tab w:val="left" w:pos="6521"/>
        </w:tabs>
        <w:jc w:val="both"/>
      </w:pPr>
    </w:p>
    <w:p w14:paraId="2EAF3577" w14:textId="77777777" w:rsidR="00E4281F" w:rsidRDefault="00E4281F" w:rsidP="00E4281F">
      <w:pPr>
        <w:tabs>
          <w:tab w:val="left" w:pos="6521"/>
        </w:tabs>
        <w:jc w:val="both"/>
      </w:pPr>
    </w:p>
    <w:p w14:paraId="12A2D5C6" w14:textId="77777777" w:rsidR="00E4281F" w:rsidRPr="00043EE7" w:rsidRDefault="00E4281F" w:rsidP="00E4281F">
      <w:pPr>
        <w:tabs>
          <w:tab w:val="left" w:pos="6521"/>
        </w:tabs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Pr="00043EE7">
        <w:rPr>
          <w:b/>
        </w:rPr>
        <w:t>PREDSJEDNI</w:t>
      </w:r>
      <w:r>
        <w:rPr>
          <w:b/>
        </w:rPr>
        <w:t>K</w:t>
      </w:r>
    </w:p>
    <w:p w14:paraId="0BEFC19C" w14:textId="77777777" w:rsidR="00E4281F" w:rsidRPr="00043EE7" w:rsidRDefault="00E4281F" w:rsidP="00E4281F">
      <w:pPr>
        <w:tabs>
          <w:tab w:val="left" w:pos="6521"/>
        </w:tabs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043EE7">
        <w:rPr>
          <w:b/>
        </w:rPr>
        <w:t xml:space="preserve">ODBORA ZA IZBOR I </w:t>
      </w:r>
      <w:r>
        <w:rPr>
          <w:b/>
        </w:rPr>
        <w:t>I</w:t>
      </w:r>
      <w:r w:rsidRPr="00043EE7">
        <w:rPr>
          <w:b/>
        </w:rPr>
        <w:t>MENOVANJA</w:t>
      </w:r>
    </w:p>
    <w:p w14:paraId="07E32563" w14:textId="77777777" w:rsidR="00E4281F" w:rsidRPr="00043EE7" w:rsidRDefault="00E4281F" w:rsidP="00E4281F">
      <w:pPr>
        <w:tabs>
          <w:tab w:val="left" w:pos="6521"/>
        </w:tabs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Pr="00043EE7">
        <w:rPr>
          <w:b/>
        </w:rPr>
        <w:t>ŽUPANIJSKE SKUPŠTINE ZAGREBAČKE ŽUPANIJE</w:t>
      </w:r>
    </w:p>
    <w:p w14:paraId="301E04C8" w14:textId="77777777" w:rsidR="00E4281F" w:rsidRPr="00043EE7" w:rsidRDefault="00E4281F" w:rsidP="00E4281F">
      <w:pPr>
        <w:tabs>
          <w:tab w:val="left" w:pos="6521"/>
        </w:tabs>
        <w:jc w:val="center"/>
        <w:rPr>
          <w:b/>
        </w:rPr>
      </w:pPr>
    </w:p>
    <w:p w14:paraId="4F637908" w14:textId="479F271A" w:rsidR="004F3F7E" w:rsidRDefault="00E4281F" w:rsidP="00CC495C">
      <w:pPr>
        <w:tabs>
          <w:tab w:val="left" w:pos="6521"/>
        </w:tabs>
        <w:jc w:val="center"/>
      </w:pPr>
      <w:r>
        <w:rPr>
          <w:b/>
        </w:rPr>
        <w:t xml:space="preserve">                                                Damir </w:t>
      </w:r>
      <w:proofErr w:type="spellStart"/>
      <w:r>
        <w:rPr>
          <w:b/>
        </w:rPr>
        <w:t>Sesvečan</w:t>
      </w:r>
      <w:proofErr w:type="spellEnd"/>
      <w:r>
        <w:rPr>
          <w:b/>
        </w:rPr>
        <w:t>, v.r.</w:t>
      </w:r>
    </w:p>
    <w:sectPr w:rsidR="004F3F7E" w:rsidSect="00EF7059">
      <w:footerReference w:type="default" r:id="rId11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F089" w14:textId="77777777" w:rsidR="00444876" w:rsidRDefault="00444876" w:rsidP="00797101">
      <w:r>
        <w:separator/>
      </w:r>
    </w:p>
  </w:endnote>
  <w:endnote w:type="continuationSeparator" w:id="0">
    <w:p w14:paraId="730D5160" w14:textId="77777777" w:rsidR="00444876" w:rsidRDefault="00444876" w:rsidP="007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032525"/>
      <w:docPartObj>
        <w:docPartGallery w:val="Page Numbers (Bottom of Page)"/>
        <w:docPartUnique/>
      </w:docPartObj>
    </w:sdtPr>
    <w:sdtEndPr/>
    <w:sdtContent>
      <w:p w14:paraId="50132D05" w14:textId="0C6A7BD9" w:rsidR="00E757C9" w:rsidRDefault="00E757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AECD45" w14:textId="77777777" w:rsidR="00E757C9" w:rsidRDefault="00E757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129C" w14:textId="77777777" w:rsidR="00444876" w:rsidRDefault="00444876" w:rsidP="00797101">
      <w:r>
        <w:separator/>
      </w:r>
    </w:p>
  </w:footnote>
  <w:footnote w:type="continuationSeparator" w:id="0">
    <w:p w14:paraId="37C4206D" w14:textId="77777777" w:rsidR="00444876" w:rsidRDefault="00444876" w:rsidP="0079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5F1"/>
    <w:multiLevelType w:val="hybridMultilevel"/>
    <w:tmpl w:val="3D4604D2"/>
    <w:lvl w:ilvl="0" w:tplc="3FEA803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7A0AE6"/>
    <w:multiLevelType w:val="hybridMultilevel"/>
    <w:tmpl w:val="28B02E30"/>
    <w:lvl w:ilvl="0" w:tplc="34C82462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5658F"/>
    <w:multiLevelType w:val="hybridMultilevel"/>
    <w:tmpl w:val="27AC718C"/>
    <w:lvl w:ilvl="0" w:tplc="6AB03B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11363"/>
    <w:multiLevelType w:val="hybridMultilevel"/>
    <w:tmpl w:val="88F83B5A"/>
    <w:lvl w:ilvl="0" w:tplc="622EF2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863"/>
    <w:multiLevelType w:val="hybridMultilevel"/>
    <w:tmpl w:val="9BE633FE"/>
    <w:lvl w:ilvl="0" w:tplc="1D9066D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92FEB"/>
    <w:multiLevelType w:val="hybridMultilevel"/>
    <w:tmpl w:val="97CE62DA"/>
    <w:lvl w:ilvl="0" w:tplc="CAE07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1B16"/>
    <w:multiLevelType w:val="hybridMultilevel"/>
    <w:tmpl w:val="3716A42A"/>
    <w:lvl w:ilvl="0" w:tplc="CBBECC1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47"/>
    <w:rsid w:val="00010DDE"/>
    <w:rsid w:val="00013CA3"/>
    <w:rsid w:val="00034CF6"/>
    <w:rsid w:val="00041DBA"/>
    <w:rsid w:val="00043FF8"/>
    <w:rsid w:val="00047E4D"/>
    <w:rsid w:val="000503DB"/>
    <w:rsid w:val="000537CB"/>
    <w:rsid w:val="00063119"/>
    <w:rsid w:val="00077650"/>
    <w:rsid w:val="0008362E"/>
    <w:rsid w:val="00083DD2"/>
    <w:rsid w:val="00085713"/>
    <w:rsid w:val="000A17C2"/>
    <w:rsid w:val="000A4A8E"/>
    <w:rsid w:val="000A666D"/>
    <w:rsid w:val="000B0871"/>
    <w:rsid w:val="000B0E51"/>
    <w:rsid w:val="000B2DBA"/>
    <w:rsid w:val="000C0BAD"/>
    <w:rsid w:val="000C27F5"/>
    <w:rsid w:val="000C394E"/>
    <w:rsid w:val="000E1EED"/>
    <w:rsid w:val="00101AE1"/>
    <w:rsid w:val="00102659"/>
    <w:rsid w:val="00113C5F"/>
    <w:rsid w:val="00117D0E"/>
    <w:rsid w:val="00127043"/>
    <w:rsid w:val="00142A7E"/>
    <w:rsid w:val="001661C8"/>
    <w:rsid w:val="00167BE6"/>
    <w:rsid w:val="0017204B"/>
    <w:rsid w:val="00172724"/>
    <w:rsid w:val="0017559F"/>
    <w:rsid w:val="00180083"/>
    <w:rsid w:val="00182365"/>
    <w:rsid w:val="00182AED"/>
    <w:rsid w:val="00192586"/>
    <w:rsid w:val="001C6DB0"/>
    <w:rsid w:val="001D6C49"/>
    <w:rsid w:val="001E4A69"/>
    <w:rsid w:val="00204356"/>
    <w:rsid w:val="00226C41"/>
    <w:rsid w:val="002338BB"/>
    <w:rsid w:val="00233C71"/>
    <w:rsid w:val="002425EC"/>
    <w:rsid w:val="00242BF2"/>
    <w:rsid w:val="00246C45"/>
    <w:rsid w:val="00263D04"/>
    <w:rsid w:val="00264623"/>
    <w:rsid w:val="002752D3"/>
    <w:rsid w:val="00277581"/>
    <w:rsid w:val="002945DC"/>
    <w:rsid w:val="002C1686"/>
    <w:rsid w:val="002C7021"/>
    <w:rsid w:val="002D0009"/>
    <w:rsid w:val="002D55F4"/>
    <w:rsid w:val="002E18B2"/>
    <w:rsid w:val="002E556D"/>
    <w:rsid w:val="002F3AE8"/>
    <w:rsid w:val="00303B85"/>
    <w:rsid w:val="003123FB"/>
    <w:rsid w:val="00315748"/>
    <w:rsid w:val="003175D2"/>
    <w:rsid w:val="003437B3"/>
    <w:rsid w:val="00343E4E"/>
    <w:rsid w:val="00345D5B"/>
    <w:rsid w:val="00345FF8"/>
    <w:rsid w:val="00352097"/>
    <w:rsid w:val="003631B8"/>
    <w:rsid w:val="003663B9"/>
    <w:rsid w:val="00367ED0"/>
    <w:rsid w:val="00373BAD"/>
    <w:rsid w:val="00373FF2"/>
    <w:rsid w:val="00377CE1"/>
    <w:rsid w:val="003932E8"/>
    <w:rsid w:val="00394137"/>
    <w:rsid w:val="003A31A1"/>
    <w:rsid w:val="003C4770"/>
    <w:rsid w:val="003C4F76"/>
    <w:rsid w:val="003D29E3"/>
    <w:rsid w:val="003E1013"/>
    <w:rsid w:val="003E120F"/>
    <w:rsid w:val="003F03E6"/>
    <w:rsid w:val="003F0C54"/>
    <w:rsid w:val="003F6332"/>
    <w:rsid w:val="003F760C"/>
    <w:rsid w:val="004170E5"/>
    <w:rsid w:val="0042686C"/>
    <w:rsid w:val="00431C9C"/>
    <w:rsid w:val="00432432"/>
    <w:rsid w:val="00434498"/>
    <w:rsid w:val="00443471"/>
    <w:rsid w:val="00444876"/>
    <w:rsid w:val="00457D57"/>
    <w:rsid w:val="00473E54"/>
    <w:rsid w:val="0047434F"/>
    <w:rsid w:val="00475FE7"/>
    <w:rsid w:val="00486440"/>
    <w:rsid w:val="00486D36"/>
    <w:rsid w:val="00497CAF"/>
    <w:rsid w:val="004B3297"/>
    <w:rsid w:val="004B5C8B"/>
    <w:rsid w:val="004C153A"/>
    <w:rsid w:val="004D3B6B"/>
    <w:rsid w:val="004D7F22"/>
    <w:rsid w:val="004E3086"/>
    <w:rsid w:val="004E348D"/>
    <w:rsid w:val="004F0094"/>
    <w:rsid w:val="004F3F7E"/>
    <w:rsid w:val="00502FB0"/>
    <w:rsid w:val="0051569D"/>
    <w:rsid w:val="00534E72"/>
    <w:rsid w:val="00541D6F"/>
    <w:rsid w:val="00544E69"/>
    <w:rsid w:val="005552D4"/>
    <w:rsid w:val="00556405"/>
    <w:rsid w:val="00556701"/>
    <w:rsid w:val="00565492"/>
    <w:rsid w:val="005762C6"/>
    <w:rsid w:val="0058446C"/>
    <w:rsid w:val="00597F26"/>
    <w:rsid w:val="005B1E21"/>
    <w:rsid w:val="005B28B6"/>
    <w:rsid w:val="005B55C2"/>
    <w:rsid w:val="005B57C6"/>
    <w:rsid w:val="005B5D2A"/>
    <w:rsid w:val="005C0939"/>
    <w:rsid w:val="005C360B"/>
    <w:rsid w:val="005E7700"/>
    <w:rsid w:val="005F231B"/>
    <w:rsid w:val="00601362"/>
    <w:rsid w:val="00607480"/>
    <w:rsid w:val="00611833"/>
    <w:rsid w:val="0061572A"/>
    <w:rsid w:val="006161CE"/>
    <w:rsid w:val="0062596A"/>
    <w:rsid w:val="006370E7"/>
    <w:rsid w:val="00640C9C"/>
    <w:rsid w:val="00652FA5"/>
    <w:rsid w:val="00662BCA"/>
    <w:rsid w:val="00670BA1"/>
    <w:rsid w:val="006730F4"/>
    <w:rsid w:val="006778A7"/>
    <w:rsid w:val="006831BD"/>
    <w:rsid w:val="0069095B"/>
    <w:rsid w:val="0069559B"/>
    <w:rsid w:val="006A7D3F"/>
    <w:rsid w:val="006D3983"/>
    <w:rsid w:val="006D57DE"/>
    <w:rsid w:val="006E7BBF"/>
    <w:rsid w:val="006F4457"/>
    <w:rsid w:val="006F60A5"/>
    <w:rsid w:val="00701C43"/>
    <w:rsid w:val="00706004"/>
    <w:rsid w:val="007127C3"/>
    <w:rsid w:val="00715198"/>
    <w:rsid w:val="00724EC5"/>
    <w:rsid w:val="00740D19"/>
    <w:rsid w:val="00743D26"/>
    <w:rsid w:val="00744ACF"/>
    <w:rsid w:val="00753DAE"/>
    <w:rsid w:val="00770186"/>
    <w:rsid w:val="00777310"/>
    <w:rsid w:val="00780CFB"/>
    <w:rsid w:val="00786A49"/>
    <w:rsid w:val="0079017E"/>
    <w:rsid w:val="00797101"/>
    <w:rsid w:val="007A04E9"/>
    <w:rsid w:val="007A3F49"/>
    <w:rsid w:val="007C494C"/>
    <w:rsid w:val="007D0B24"/>
    <w:rsid w:val="007D29CB"/>
    <w:rsid w:val="007D5F9D"/>
    <w:rsid w:val="007D64A9"/>
    <w:rsid w:val="007F3963"/>
    <w:rsid w:val="007F5C87"/>
    <w:rsid w:val="00817284"/>
    <w:rsid w:val="00822A54"/>
    <w:rsid w:val="00831DED"/>
    <w:rsid w:val="008333A2"/>
    <w:rsid w:val="00853987"/>
    <w:rsid w:val="00863624"/>
    <w:rsid w:val="008706B8"/>
    <w:rsid w:val="008736B4"/>
    <w:rsid w:val="008764B0"/>
    <w:rsid w:val="00893822"/>
    <w:rsid w:val="008A169D"/>
    <w:rsid w:val="008B0AD1"/>
    <w:rsid w:val="008B5672"/>
    <w:rsid w:val="008C0A25"/>
    <w:rsid w:val="008C221E"/>
    <w:rsid w:val="008D067D"/>
    <w:rsid w:val="008D2EC0"/>
    <w:rsid w:val="008D6931"/>
    <w:rsid w:val="008E4107"/>
    <w:rsid w:val="00910FDC"/>
    <w:rsid w:val="00931CCB"/>
    <w:rsid w:val="009328B6"/>
    <w:rsid w:val="0095311A"/>
    <w:rsid w:val="009607DD"/>
    <w:rsid w:val="009927A3"/>
    <w:rsid w:val="00993849"/>
    <w:rsid w:val="009972D2"/>
    <w:rsid w:val="009A3B44"/>
    <w:rsid w:val="009C26B0"/>
    <w:rsid w:val="009C592A"/>
    <w:rsid w:val="009D65D6"/>
    <w:rsid w:val="009E06A8"/>
    <w:rsid w:val="009E2184"/>
    <w:rsid w:val="009E68FE"/>
    <w:rsid w:val="009F1C93"/>
    <w:rsid w:val="00A016C7"/>
    <w:rsid w:val="00A01ACB"/>
    <w:rsid w:val="00A03D3C"/>
    <w:rsid w:val="00A07D7C"/>
    <w:rsid w:val="00A23417"/>
    <w:rsid w:val="00A479E8"/>
    <w:rsid w:val="00A61550"/>
    <w:rsid w:val="00A66772"/>
    <w:rsid w:val="00A748CA"/>
    <w:rsid w:val="00A92A71"/>
    <w:rsid w:val="00A9655D"/>
    <w:rsid w:val="00AC56BD"/>
    <w:rsid w:val="00AD162A"/>
    <w:rsid w:val="00AD2893"/>
    <w:rsid w:val="00AD43DA"/>
    <w:rsid w:val="00AE0EB7"/>
    <w:rsid w:val="00B06310"/>
    <w:rsid w:val="00B1464E"/>
    <w:rsid w:val="00B353C7"/>
    <w:rsid w:val="00B36DFA"/>
    <w:rsid w:val="00B50E9F"/>
    <w:rsid w:val="00B532E3"/>
    <w:rsid w:val="00B77BAF"/>
    <w:rsid w:val="00B9526F"/>
    <w:rsid w:val="00BA2773"/>
    <w:rsid w:val="00BB2CDF"/>
    <w:rsid w:val="00C21E3A"/>
    <w:rsid w:val="00C43084"/>
    <w:rsid w:val="00C509AC"/>
    <w:rsid w:val="00C71DB6"/>
    <w:rsid w:val="00C95460"/>
    <w:rsid w:val="00CA3310"/>
    <w:rsid w:val="00CA5522"/>
    <w:rsid w:val="00CC495C"/>
    <w:rsid w:val="00CD14F1"/>
    <w:rsid w:val="00D01ED7"/>
    <w:rsid w:val="00D02FDA"/>
    <w:rsid w:val="00D12CB4"/>
    <w:rsid w:val="00D15745"/>
    <w:rsid w:val="00D3386D"/>
    <w:rsid w:val="00D415BE"/>
    <w:rsid w:val="00D419AA"/>
    <w:rsid w:val="00D454BE"/>
    <w:rsid w:val="00D51E63"/>
    <w:rsid w:val="00D6623B"/>
    <w:rsid w:val="00D7649C"/>
    <w:rsid w:val="00D7782D"/>
    <w:rsid w:val="00DA5A03"/>
    <w:rsid w:val="00DA7D36"/>
    <w:rsid w:val="00DC1CA5"/>
    <w:rsid w:val="00DD5204"/>
    <w:rsid w:val="00DE2004"/>
    <w:rsid w:val="00DF1418"/>
    <w:rsid w:val="00DF19C7"/>
    <w:rsid w:val="00DF35F9"/>
    <w:rsid w:val="00DF3B29"/>
    <w:rsid w:val="00DF4CE6"/>
    <w:rsid w:val="00E047C9"/>
    <w:rsid w:val="00E10B83"/>
    <w:rsid w:val="00E24CE6"/>
    <w:rsid w:val="00E30548"/>
    <w:rsid w:val="00E4281F"/>
    <w:rsid w:val="00E5092A"/>
    <w:rsid w:val="00E512B5"/>
    <w:rsid w:val="00E6324D"/>
    <w:rsid w:val="00E7245C"/>
    <w:rsid w:val="00E74499"/>
    <w:rsid w:val="00E757C9"/>
    <w:rsid w:val="00E90DDF"/>
    <w:rsid w:val="00EA0455"/>
    <w:rsid w:val="00EA2A41"/>
    <w:rsid w:val="00EA3F98"/>
    <w:rsid w:val="00EA6B17"/>
    <w:rsid w:val="00EB4C19"/>
    <w:rsid w:val="00EB6976"/>
    <w:rsid w:val="00ED5E6B"/>
    <w:rsid w:val="00EE697B"/>
    <w:rsid w:val="00EF17FD"/>
    <w:rsid w:val="00EF7059"/>
    <w:rsid w:val="00F11347"/>
    <w:rsid w:val="00F352CB"/>
    <w:rsid w:val="00F36C1B"/>
    <w:rsid w:val="00F43530"/>
    <w:rsid w:val="00F4513F"/>
    <w:rsid w:val="00F51838"/>
    <w:rsid w:val="00F51E4A"/>
    <w:rsid w:val="00F57377"/>
    <w:rsid w:val="00F6027B"/>
    <w:rsid w:val="00F641CD"/>
    <w:rsid w:val="00F803CD"/>
    <w:rsid w:val="00F83810"/>
    <w:rsid w:val="00F86467"/>
    <w:rsid w:val="00F938C6"/>
    <w:rsid w:val="00F9694A"/>
    <w:rsid w:val="00FA7FD4"/>
    <w:rsid w:val="00FB2547"/>
    <w:rsid w:val="00FB45C0"/>
    <w:rsid w:val="00FB5924"/>
    <w:rsid w:val="00FD0BEA"/>
    <w:rsid w:val="00FD6B11"/>
    <w:rsid w:val="00FE28FF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C324"/>
  <w15:docId w15:val="{ED5711DA-2740-4868-835F-0F4F6FFE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1440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47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2D2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710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710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797101"/>
    <w:rPr>
      <w:vertAlign w:val="superscript"/>
    </w:rPr>
  </w:style>
  <w:style w:type="character" w:customStyle="1" w:styleId="BezproredaChar">
    <w:name w:val="Bez proreda Char"/>
    <w:link w:val="Bezproreda"/>
    <w:uiPriority w:val="1"/>
    <w:rsid w:val="00373BAD"/>
    <w:rPr>
      <w:rFonts w:ascii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373BAD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55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5C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567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567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567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670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175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AF29A-32A6-48B3-A65C-CBA9A499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kmiksaj</dc:creator>
  <cp:keywords/>
  <dc:description/>
  <cp:lastModifiedBy>zvjezdana-simundic@zagzup.zagrebacka-zupanija.hr</cp:lastModifiedBy>
  <cp:revision>2</cp:revision>
  <cp:lastPrinted>2022-01-26T12:58:00Z</cp:lastPrinted>
  <dcterms:created xsi:type="dcterms:W3CDTF">2022-01-27T13:21:00Z</dcterms:created>
  <dcterms:modified xsi:type="dcterms:W3CDTF">2022-01-27T13:21:00Z</dcterms:modified>
</cp:coreProperties>
</file>