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3E32" w14:textId="77777777" w:rsidR="0095217A" w:rsidRDefault="00A13DCE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hr-HR"/>
        </w:rPr>
        <w:drawing>
          <wp:inline distT="0" distB="0" distL="0" distR="0" wp14:anchorId="54EE0E93" wp14:editId="4BB2033B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CE112" w14:textId="77777777" w:rsidR="0095217A" w:rsidRDefault="00A13DCE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REPUBLIKA HRVATSKA</w:t>
      </w:r>
    </w:p>
    <w:p w14:paraId="755378BB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bCs/>
          <w:sz w:val="24"/>
          <w:szCs w:val="24"/>
        </w:rPr>
      </w:pPr>
      <w:bookmarkStart w:id="0" w:name="_Toc315780389"/>
      <w:bookmarkStart w:id="1" w:name="_Toc315780542"/>
      <w:bookmarkStart w:id="2" w:name="_Toc315780681"/>
      <w:bookmarkStart w:id="3" w:name="_Toc315952686"/>
      <w:bookmarkStart w:id="4" w:name="_Toc315952951"/>
      <w:bookmarkStart w:id="5" w:name="_Toc315953146"/>
      <w:bookmarkStart w:id="6" w:name="_Toc315956831"/>
      <w:bookmarkStart w:id="7" w:name="_Toc315957833"/>
      <w:bookmarkStart w:id="8" w:name="_Toc316471577"/>
      <w:bookmarkStart w:id="9" w:name="_Toc316558714"/>
      <w:bookmarkStart w:id="10" w:name="_Toc316908809"/>
      <w:bookmarkStart w:id="11" w:name="_Toc317667183"/>
      <w:bookmarkStart w:id="12" w:name="_Toc317850078"/>
      <w:bookmarkStart w:id="13" w:name="_Toc317850127"/>
      <w:bookmarkStart w:id="14" w:name="_Toc317850461"/>
      <w:bookmarkStart w:id="15" w:name="_Toc318275435"/>
      <w:bookmarkStart w:id="16" w:name="_Toc380487626"/>
      <w:bookmarkStart w:id="17" w:name="_Toc380487659"/>
      <w:bookmarkStart w:id="18" w:name="_Toc401479995"/>
      <w:bookmarkStart w:id="19" w:name="_Toc401480028"/>
      <w:bookmarkStart w:id="20" w:name="_Toc401484087"/>
      <w:r>
        <w:rPr>
          <w:rFonts w:asciiTheme="majorHAnsi" w:hAnsiTheme="majorHAnsi" w:cstheme="minorHAnsi"/>
          <w:sz w:val="24"/>
          <w:szCs w:val="24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E4B8E41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Ulica grada Vukovara 72/V</w:t>
      </w:r>
    </w:p>
    <w:p w14:paraId="539D11E1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10 000 Zagreb</w:t>
      </w:r>
    </w:p>
    <w:p w14:paraId="4BC3BC67" w14:textId="77777777" w:rsidR="0095217A" w:rsidRDefault="0095217A">
      <w:pPr>
        <w:rPr>
          <w:rFonts w:asciiTheme="majorHAnsi" w:hAnsiTheme="majorHAnsi" w:cstheme="minorHAnsi"/>
          <w:sz w:val="24"/>
          <w:szCs w:val="24"/>
        </w:rPr>
      </w:pPr>
    </w:p>
    <w:p w14:paraId="2F1FA930" w14:textId="77777777" w:rsidR="0095217A" w:rsidRDefault="0095217A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6CAA743F" w14:textId="77777777" w:rsidR="0095217A" w:rsidRDefault="0095217A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623A7E9C" w14:textId="77777777" w:rsidR="0095217A" w:rsidRDefault="00A13DCE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</w:p>
    <w:p w14:paraId="79180BE6" w14:textId="77777777" w:rsidR="0095217A" w:rsidRDefault="0095217A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2A8D5F9B" w14:textId="77777777" w:rsidR="0095217A" w:rsidRDefault="0095217A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</w:p>
    <w:p w14:paraId="0C998A43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bookmarkStart w:id="21" w:name="_Toc401479996"/>
      <w:bookmarkStart w:id="22" w:name="_Toc401480029"/>
      <w:r>
        <w:rPr>
          <w:rFonts w:asciiTheme="majorHAnsi" w:hAnsiTheme="majorHAnsi" w:cstheme="minorHAnsi"/>
          <w:b/>
          <w:sz w:val="24"/>
          <w:szCs w:val="24"/>
        </w:rPr>
        <w:t>POZIV NA DOSTAVU PONUDA</w:t>
      </w:r>
      <w:bookmarkEnd w:id="21"/>
      <w:bookmarkEnd w:id="22"/>
    </w:p>
    <w:p w14:paraId="7959F4B8" w14:textId="77777777" w:rsidR="0095217A" w:rsidRDefault="0095217A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</w:p>
    <w:p w14:paraId="0B0E2285" w14:textId="77777777" w:rsidR="0095217A" w:rsidRDefault="00A13DCE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ZA PROVEDBU POSTUPKA JEDNOSTAVNE NABAVE</w:t>
      </w:r>
    </w:p>
    <w:p w14:paraId="384EFC8B" w14:textId="0C8106C5" w:rsidR="0095217A" w:rsidRDefault="00A13DCE">
      <w:pPr>
        <w:pStyle w:val="Bezproreda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ZA NABAVU </w:t>
      </w:r>
      <w:r w:rsidR="009274F3">
        <w:rPr>
          <w:rFonts w:asciiTheme="majorHAnsi" w:hAnsiTheme="majorHAnsi" w:cstheme="minorHAnsi"/>
          <w:sz w:val="24"/>
          <w:szCs w:val="24"/>
        </w:rPr>
        <w:t xml:space="preserve">RAČUNALNE </w:t>
      </w:r>
      <w:r>
        <w:rPr>
          <w:rFonts w:asciiTheme="majorHAnsi" w:hAnsiTheme="majorHAnsi" w:cstheme="minorHAnsi"/>
          <w:sz w:val="24"/>
          <w:szCs w:val="24"/>
        </w:rPr>
        <w:t>OPREME</w:t>
      </w:r>
    </w:p>
    <w:p w14:paraId="493B2B20" w14:textId="77777777" w:rsidR="0095217A" w:rsidRDefault="0095217A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7DF2412A" w14:textId="5662DF21" w:rsidR="0095217A" w:rsidRDefault="00A13DCE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Evidencijski broj nabave: 01-2</w:t>
      </w:r>
      <w:r w:rsidR="009274F3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/</w:t>
      </w:r>
      <w:r w:rsidR="009274F3">
        <w:rPr>
          <w:rFonts w:asciiTheme="majorHAnsi" w:hAnsiTheme="majorHAnsi" w:cstheme="minorHAnsi"/>
          <w:sz w:val="24"/>
          <w:szCs w:val="24"/>
        </w:rPr>
        <w:t>34</w:t>
      </w:r>
    </w:p>
    <w:p w14:paraId="51BAE098" w14:textId="77777777" w:rsidR="0095217A" w:rsidRDefault="0095217A">
      <w:pPr>
        <w:jc w:val="center"/>
        <w:rPr>
          <w:rFonts w:asciiTheme="majorHAnsi" w:hAnsiTheme="majorHAnsi" w:cstheme="minorHAnsi"/>
          <w:sz w:val="24"/>
          <w:szCs w:val="24"/>
        </w:rPr>
      </w:pPr>
    </w:p>
    <w:p w14:paraId="0946F646" w14:textId="77777777" w:rsidR="0095217A" w:rsidRDefault="0095217A">
      <w:pPr>
        <w:pStyle w:val="StandardWeb"/>
        <w:spacing w:before="0" w:beforeAutospacing="0" w:after="0" w:line="264" w:lineRule="auto"/>
        <w:jc w:val="center"/>
        <w:rPr>
          <w:rFonts w:asciiTheme="majorHAnsi" w:hAnsiTheme="majorHAnsi" w:cstheme="minorHAnsi"/>
        </w:rPr>
      </w:pPr>
    </w:p>
    <w:p w14:paraId="026280C0" w14:textId="77777777" w:rsidR="0095217A" w:rsidRDefault="0095217A">
      <w:pPr>
        <w:pStyle w:val="StandardWeb"/>
        <w:spacing w:before="0" w:beforeAutospacing="0" w:after="0" w:line="264" w:lineRule="auto"/>
        <w:jc w:val="center"/>
        <w:rPr>
          <w:rFonts w:asciiTheme="majorHAnsi" w:hAnsiTheme="majorHAnsi" w:cstheme="minorHAnsi"/>
        </w:rPr>
      </w:pPr>
    </w:p>
    <w:p w14:paraId="17F1E466" w14:textId="77777777" w:rsidR="0095217A" w:rsidRDefault="0095217A">
      <w:pPr>
        <w:pStyle w:val="StandardWeb"/>
        <w:spacing w:before="0" w:beforeAutospacing="0" w:after="0" w:line="264" w:lineRule="auto"/>
        <w:jc w:val="center"/>
        <w:rPr>
          <w:rFonts w:asciiTheme="majorHAnsi" w:hAnsiTheme="majorHAnsi" w:cstheme="minorHAnsi"/>
        </w:rPr>
      </w:pPr>
    </w:p>
    <w:p w14:paraId="35D3DBB3" w14:textId="77777777" w:rsidR="0095217A" w:rsidRDefault="0095217A">
      <w:pPr>
        <w:pStyle w:val="StandardWeb"/>
        <w:spacing w:before="0" w:beforeAutospacing="0" w:after="0" w:line="264" w:lineRule="auto"/>
        <w:jc w:val="center"/>
        <w:rPr>
          <w:rFonts w:asciiTheme="majorHAnsi" w:hAnsiTheme="majorHAnsi" w:cstheme="minorHAnsi"/>
        </w:rPr>
      </w:pPr>
    </w:p>
    <w:p w14:paraId="1BA026D0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  <w:lang w:val="en-US" w:eastAsia="en-US"/>
        </w:rPr>
      </w:pPr>
    </w:p>
    <w:p w14:paraId="69FDC9A9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482E38E7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3049CDF6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1A6F1A41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334EF8D2" w14:textId="70B0672C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KLASA: 406-01/2</w:t>
      </w:r>
      <w:r w:rsidR="009274F3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-05/</w:t>
      </w:r>
      <w:r w:rsidR="009274F3">
        <w:rPr>
          <w:rFonts w:asciiTheme="majorHAnsi" w:hAnsiTheme="majorHAnsi" w:cstheme="minorHAnsi"/>
          <w:sz w:val="24"/>
          <w:szCs w:val="24"/>
        </w:rPr>
        <w:t>95</w:t>
      </w:r>
    </w:p>
    <w:p w14:paraId="77AC5585" w14:textId="36941255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URBROJ: 238-07-2</w:t>
      </w:r>
      <w:r w:rsidR="009274F3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-</w:t>
      </w:r>
      <w:r w:rsidR="009274F3">
        <w:rPr>
          <w:rFonts w:asciiTheme="majorHAnsi" w:hAnsiTheme="majorHAnsi" w:cstheme="minorHAnsi"/>
          <w:sz w:val="24"/>
          <w:szCs w:val="24"/>
        </w:rPr>
        <w:t>02</w:t>
      </w:r>
    </w:p>
    <w:p w14:paraId="2959C93A" w14:textId="3B5C485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Zagreb,</w:t>
      </w:r>
      <w:r w:rsidR="00414676">
        <w:rPr>
          <w:rFonts w:asciiTheme="majorHAnsi" w:hAnsiTheme="majorHAnsi" w:cstheme="minorHAnsi"/>
          <w:sz w:val="24"/>
          <w:szCs w:val="24"/>
        </w:rPr>
        <w:t xml:space="preserve"> 6</w:t>
      </w:r>
      <w:r w:rsidR="00F74119">
        <w:rPr>
          <w:rFonts w:asciiTheme="majorHAnsi" w:hAnsiTheme="majorHAnsi" w:cstheme="minorHAnsi"/>
          <w:sz w:val="24"/>
          <w:szCs w:val="24"/>
        </w:rPr>
        <w:t>.</w:t>
      </w:r>
      <w:r w:rsidR="009274F3">
        <w:rPr>
          <w:rFonts w:asciiTheme="majorHAnsi" w:hAnsiTheme="majorHAnsi" w:cstheme="minorHAnsi"/>
          <w:sz w:val="24"/>
          <w:szCs w:val="24"/>
        </w:rPr>
        <w:t xml:space="preserve"> rujna </w:t>
      </w:r>
      <w:r>
        <w:rPr>
          <w:rFonts w:asciiTheme="majorHAnsi" w:hAnsiTheme="majorHAnsi" w:cstheme="minorHAnsi"/>
          <w:sz w:val="24"/>
          <w:szCs w:val="24"/>
        </w:rPr>
        <w:t>202</w:t>
      </w:r>
      <w:r w:rsidR="009274F3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.</w:t>
      </w:r>
    </w:p>
    <w:p w14:paraId="74897DEC" w14:textId="77777777" w:rsidR="0095217A" w:rsidRDefault="0095217A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59B0CE5A" w14:textId="77777777" w:rsidR="0095217A" w:rsidRDefault="0095217A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6EE94A34" w14:textId="77777777" w:rsidR="0095217A" w:rsidRDefault="0095217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06D0A23B" w14:textId="77777777" w:rsidR="0095217A" w:rsidRDefault="0095217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0CEC764C" w14:textId="77777777" w:rsidR="0095217A" w:rsidRDefault="0095217A">
      <w:pPr>
        <w:pStyle w:val="Bezproreda"/>
        <w:jc w:val="both"/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2425419"/>
        <w:docPartObj>
          <w:docPartGallery w:val="Table of Contents"/>
          <w:docPartUnique/>
        </w:docPartObj>
      </w:sdtPr>
      <w:sdtContent>
        <w:p w14:paraId="6682F250" w14:textId="77777777" w:rsidR="0095217A" w:rsidRDefault="00A13DCE">
          <w:pPr>
            <w:pStyle w:val="TOCNaslov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Sadržaj</w:t>
          </w:r>
        </w:p>
        <w:p w14:paraId="07830463" w14:textId="2FC0A639" w:rsidR="00414676" w:rsidRDefault="00A13DCE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r>
            <w:rPr>
              <w:rFonts w:cstheme="minorHAnsi"/>
              <w:sz w:val="24"/>
              <w:szCs w:val="24"/>
            </w:rPr>
            <w:fldChar w:fldCharType="begin"/>
          </w:r>
          <w:r>
            <w:rPr>
              <w:rFonts w:cstheme="minorHAnsi"/>
              <w:sz w:val="24"/>
              <w:szCs w:val="24"/>
            </w:rPr>
            <w:instrText xml:space="preserve"> TOC \o "1-3" \h \z \u </w:instrText>
          </w:r>
          <w:r>
            <w:rPr>
              <w:rFonts w:cstheme="minorHAnsi"/>
              <w:sz w:val="24"/>
              <w:szCs w:val="24"/>
            </w:rPr>
            <w:fldChar w:fldCharType="separate"/>
          </w:r>
          <w:hyperlink w:anchor="_Toc113356992" w:history="1">
            <w:r w:rsidR="00414676" w:rsidRPr="009021AC">
              <w:rPr>
                <w:rStyle w:val="Hiperveza"/>
              </w:rPr>
              <w:t>1. Podaci o naručitelju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_Toc113356992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3</w:t>
            </w:r>
            <w:r w:rsidR="00414676">
              <w:rPr>
                <w:webHidden/>
              </w:rPr>
              <w:fldChar w:fldCharType="end"/>
            </w:r>
          </w:hyperlink>
        </w:p>
        <w:p w14:paraId="484C07DB" w14:textId="60343C09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6993" w:history="1">
            <w:r w:rsidR="00414676" w:rsidRPr="009021AC">
              <w:rPr>
                <w:rStyle w:val="Hiperveza"/>
              </w:rPr>
              <w:t>2. Osoba zadužena za komunikaciju s ponuditeljima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_Toc113356993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3</w:t>
            </w:r>
            <w:r w:rsidR="00414676">
              <w:rPr>
                <w:webHidden/>
              </w:rPr>
              <w:fldChar w:fldCharType="end"/>
            </w:r>
          </w:hyperlink>
        </w:p>
        <w:p w14:paraId="27D637C0" w14:textId="68E99D88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6994" w:history="1">
            <w:r w:rsidR="00414676" w:rsidRPr="009021AC">
              <w:rPr>
                <w:rStyle w:val="Hiperveza"/>
              </w:rPr>
              <w:t>3. Opis predmeta nabave i tehničke specifikacije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_Toc113356994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3</w:t>
            </w:r>
            <w:r w:rsidR="00414676">
              <w:rPr>
                <w:webHidden/>
              </w:rPr>
              <w:fldChar w:fldCharType="end"/>
            </w:r>
          </w:hyperlink>
        </w:p>
        <w:p w14:paraId="60257666" w14:textId="61B5A5BF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6995" w:history="1">
            <w:r w:rsidR="00414676" w:rsidRPr="009021AC">
              <w:rPr>
                <w:rStyle w:val="Hiperveza"/>
                <w:rFonts w:cstheme="minorHAnsi"/>
                <w:lang w:val="pt-BR"/>
              </w:rPr>
              <w:t>4. Količina predmeta nabave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_Toc113356995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4</w:t>
            </w:r>
            <w:r w:rsidR="00414676">
              <w:rPr>
                <w:webHidden/>
              </w:rPr>
              <w:fldChar w:fldCharType="end"/>
            </w:r>
          </w:hyperlink>
        </w:p>
        <w:p w14:paraId="183C02FF" w14:textId="0EAE8332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6996" w:history="1">
            <w:r w:rsidR="00414676" w:rsidRPr="009021AC">
              <w:rPr>
                <w:rStyle w:val="Hiperveza"/>
                <w:rFonts w:cstheme="minorHAnsi"/>
                <w:lang w:val="pt-BR"/>
              </w:rPr>
              <w:t>5. Troškovnik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_Toc113356996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4</w:t>
            </w:r>
            <w:r w:rsidR="00414676">
              <w:rPr>
                <w:webHidden/>
              </w:rPr>
              <w:fldChar w:fldCharType="end"/>
            </w:r>
          </w:hyperlink>
        </w:p>
        <w:p w14:paraId="514B9F3E" w14:textId="09C2612B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6997" w:history="1">
            <w:r w:rsidR="00414676" w:rsidRPr="009021AC">
              <w:rPr>
                <w:rStyle w:val="Hiperveza"/>
                <w:rFonts w:cstheme="minorHAnsi"/>
                <w:lang w:val="pt-BR"/>
              </w:rPr>
              <w:t>6. Mjesto isporuke robe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_Toc113356997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4</w:t>
            </w:r>
            <w:r w:rsidR="00414676">
              <w:rPr>
                <w:webHidden/>
              </w:rPr>
              <w:fldChar w:fldCharType="end"/>
            </w:r>
          </w:hyperlink>
        </w:p>
        <w:p w14:paraId="5D28E69D" w14:textId="55CC0794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6998" w:history="1">
            <w:r w:rsidR="00414676" w:rsidRPr="009021AC">
              <w:rPr>
                <w:rStyle w:val="Hiperveza"/>
                <w:rFonts w:cstheme="minorHAnsi"/>
                <w:lang w:val="pt-BR"/>
              </w:rPr>
              <w:t>7. Rok isporuke robe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_Toc113356998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4</w:t>
            </w:r>
            <w:r w:rsidR="00414676">
              <w:rPr>
                <w:webHidden/>
              </w:rPr>
              <w:fldChar w:fldCharType="end"/>
            </w:r>
          </w:hyperlink>
        </w:p>
        <w:p w14:paraId="0523EDC1" w14:textId="5FF0F0B4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6999" w:history="1">
            <w:r w:rsidR="00414676" w:rsidRPr="009021AC">
              <w:rPr>
                <w:rStyle w:val="Hiperveza"/>
                <w:rFonts w:ascii="Cambria" w:hAnsi="Cambria"/>
              </w:rPr>
              <w:t xml:space="preserve">8. </w:t>
            </w:r>
            <w:r w:rsidR="00414676" w:rsidRPr="009021AC">
              <w:rPr>
                <w:rStyle w:val="Hiperveza"/>
                <w:rFonts w:ascii="Cambria" w:hAnsi="Cambria" w:cs="Arial"/>
                <w:bCs/>
                <w:kern w:val="32"/>
                <w:lang w:val="pt-BR"/>
              </w:rPr>
              <w:t>Dokumenti kojima ponuditelj dokazuje da ne postoje razlozi za isključenje: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_Toc113356999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4</w:t>
            </w:r>
            <w:r w:rsidR="00414676">
              <w:rPr>
                <w:webHidden/>
              </w:rPr>
              <w:fldChar w:fldCharType="end"/>
            </w:r>
          </w:hyperlink>
        </w:p>
        <w:p w14:paraId="4E64BAFC" w14:textId="29D981F9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0" w:history="1">
            <w:r w:rsidR="00414676" w:rsidRPr="009021AC">
              <w:rPr>
                <w:rStyle w:val="Hiperveza"/>
                <w:rFonts w:ascii="Cambria" w:eastAsia="MS Mincho" w:hAnsi="Cambria"/>
                <w:lang w:val="en-US"/>
              </w:rPr>
              <w:t>9. Dostavljanje dokumenata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_Toc113357000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5</w:t>
            </w:r>
            <w:r w:rsidR="00414676">
              <w:rPr>
                <w:webHidden/>
              </w:rPr>
              <w:fldChar w:fldCharType="end"/>
            </w:r>
          </w:hyperlink>
        </w:p>
        <w:p w14:paraId="09664664" w14:textId="1D546300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1" w:history="1">
            <w:r w:rsidR="00414676" w:rsidRPr="009021AC">
              <w:rPr>
                <w:rStyle w:val="Hiperveza"/>
                <w:rFonts w:ascii="Cambria" w:hAnsi="Cambria"/>
              </w:rPr>
              <w:t>10. Provjera ponuditelja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_Toc113357001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5</w:t>
            </w:r>
            <w:r w:rsidR="00414676">
              <w:rPr>
                <w:webHidden/>
              </w:rPr>
              <w:fldChar w:fldCharType="end"/>
            </w:r>
          </w:hyperlink>
        </w:p>
        <w:p w14:paraId="33A732EF" w14:textId="040E2BD5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2" w:history="1">
            <w:r w:rsidR="00414676" w:rsidRPr="009021AC">
              <w:rPr>
                <w:rStyle w:val="Hiperveza"/>
                <w:rFonts w:ascii="Cambria" w:hAnsi="Cambria"/>
              </w:rPr>
              <w:t>11. Sadržaj ponude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_Toc113357002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5</w:t>
            </w:r>
            <w:r w:rsidR="00414676">
              <w:rPr>
                <w:webHidden/>
              </w:rPr>
              <w:fldChar w:fldCharType="end"/>
            </w:r>
          </w:hyperlink>
        </w:p>
        <w:p w14:paraId="3059D50A" w14:textId="512F0954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3" w:history="1">
            <w:r w:rsidR="00414676" w:rsidRPr="009021AC">
              <w:rPr>
                <w:rStyle w:val="Hiperveza"/>
                <w:rFonts w:cstheme="minorHAnsi"/>
              </w:rPr>
              <w:t>12. Način dostave ponude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_Toc113357003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5</w:t>
            </w:r>
            <w:r w:rsidR="00414676">
              <w:rPr>
                <w:webHidden/>
              </w:rPr>
              <w:fldChar w:fldCharType="end"/>
            </w:r>
          </w:hyperlink>
        </w:p>
        <w:p w14:paraId="014EAECA" w14:textId="69740B41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4" w:history="1">
            <w:r w:rsidR="00414676" w:rsidRPr="009021AC">
              <w:rPr>
                <w:rStyle w:val="Hiperveza"/>
                <w:rFonts w:cstheme="minorHAnsi"/>
              </w:rPr>
              <w:t>13. Način određivanja cijene ponuda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_Toc113357004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5</w:t>
            </w:r>
            <w:r w:rsidR="00414676">
              <w:rPr>
                <w:webHidden/>
              </w:rPr>
              <w:fldChar w:fldCharType="end"/>
            </w:r>
          </w:hyperlink>
        </w:p>
        <w:p w14:paraId="429419CE" w14:textId="7B9F3ECC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5" w:history="1">
            <w:r w:rsidR="00414676" w:rsidRPr="009021AC">
              <w:rPr>
                <w:rStyle w:val="Hiperveza"/>
                <w:rFonts w:cstheme="minorHAnsi"/>
              </w:rPr>
              <w:t>14. Vrsta, sredstvo i uvjeti jamstva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_Toc113357005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5</w:t>
            </w:r>
            <w:r w:rsidR="00414676">
              <w:rPr>
                <w:webHidden/>
              </w:rPr>
              <w:fldChar w:fldCharType="end"/>
            </w:r>
          </w:hyperlink>
        </w:p>
        <w:p w14:paraId="46AEC3EF" w14:textId="5588D9AC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6" w:history="1">
            <w:r w:rsidR="00414676" w:rsidRPr="009021AC">
              <w:rPr>
                <w:rStyle w:val="Hiperveza"/>
                <w:rFonts w:cstheme="minorHAnsi"/>
              </w:rPr>
              <w:t>15. Rok, način i uvjeti plaćanja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_Toc113357006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6</w:t>
            </w:r>
            <w:r w:rsidR="00414676">
              <w:rPr>
                <w:webHidden/>
              </w:rPr>
              <w:fldChar w:fldCharType="end"/>
            </w:r>
          </w:hyperlink>
        </w:p>
        <w:p w14:paraId="399F93CC" w14:textId="4C54D9A4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7" w:history="1">
            <w:r w:rsidR="00414676" w:rsidRPr="009021AC">
              <w:rPr>
                <w:rStyle w:val="Hiperveza"/>
                <w:rFonts w:cstheme="minorHAnsi"/>
              </w:rPr>
              <w:t>16. Valuta u kojoj je izražena cijena ponude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_Toc113357007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6</w:t>
            </w:r>
            <w:r w:rsidR="00414676">
              <w:rPr>
                <w:webHidden/>
              </w:rPr>
              <w:fldChar w:fldCharType="end"/>
            </w:r>
          </w:hyperlink>
        </w:p>
        <w:p w14:paraId="39F5C922" w14:textId="01CD7C7E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8" w:history="1">
            <w:r w:rsidR="00414676" w:rsidRPr="009021AC">
              <w:rPr>
                <w:rStyle w:val="Hiperveza"/>
                <w:rFonts w:cstheme="minorHAnsi"/>
              </w:rPr>
              <w:t>17. Kriterij za odabir ponude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_Toc113357008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6</w:t>
            </w:r>
            <w:r w:rsidR="00414676">
              <w:rPr>
                <w:webHidden/>
              </w:rPr>
              <w:fldChar w:fldCharType="end"/>
            </w:r>
          </w:hyperlink>
        </w:p>
        <w:p w14:paraId="2531F6E5" w14:textId="489B6568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09" w:history="1">
            <w:r w:rsidR="00414676" w:rsidRPr="009021AC">
              <w:rPr>
                <w:rStyle w:val="Hiperveza"/>
                <w:rFonts w:cstheme="minorHAnsi"/>
              </w:rPr>
              <w:t>18. Rok valjanosti ponude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_Toc113357009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6</w:t>
            </w:r>
            <w:r w:rsidR="00414676">
              <w:rPr>
                <w:webHidden/>
              </w:rPr>
              <w:fldChar w:fldCharType="end"/>
            </w:r>
          </w:hyperlink>
        </w:p>
        <w:p w14:paraId="08D964FE" w14:textId="446F1AF5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10" w:history="1">
            <w:r w:rsidR="00414676" w:rsidRPr="009021AC">
              <w:rPr>
                <w:rStyle w:val="Hiperveza"/>
                <w:bCs/>
              </w:rPr>
              <w:t>19. Datum objave Poziva na internetskim stranicama: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_Toc113357010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6</w:t>
            </w:r>
            <w:r w:rsidR="00414676">
              <w:rPr>
                <w:webHidden/>
              </w:rPr>
              <w:fldChar w:fldCharType="end"/>
            </w:r>
          </w:hyperlink>
        </w:p>
        <w:p w14:paraId="170427C9" w14:textId="00A27722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11" w:history="1">
            <w:r w:rsidR="00414676" w:rsidRPr="009021AC">
              <w:rPr>
                <w:rStyle w:val="Hiperveza"/>
                <w:rFonts w:ascii="Cambria" w:hAnsi="Cambria"/>
              </w:rPr>
              <w:t>06.09.2022. godine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_Toc113357011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6</w:t>
            </w:r>
            <w:r w:rsidR="00414676">
              <w:rPr>
                <w:webHidden/>
              </w:rPr>
              <w:fldChar w:fldCharType="end"/>
            </w:r>
          </w:hyperlink>
        </w:p>
        <w:p w14:paraId="157716C0" w14:textId="5054F77F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12" w:history="1">
            <w:r w:rsidR="00414676" w:rsidRPr="009021AC">
              <w:rPr>
                <w:rStyle w:val="Hiperveza"/>
              </w:rPr>
              <w:t>PRILOG I.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_Toc113357012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7</w:t>
            </w:r>
            <w:r w:rsidR="00414676">
              <w:rPr>
                <w:webHidden/>
              </w:rPr>
              <w:fldChar w:fldCharType="end"/>
            </w:r>
          </w:hyperlink>
        </w:p>
        <w:p w14:paraId="14B0773B" w14:textId="49269E82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13" w:history="1">
            <w:r w:rsidR="00414676" w:rsidRPr="009021AC">
              <w:rPr>
                <w:rStyle w:val="Hiperveza"/>
              </w:rPr>
              <w:t>PRILOG II.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_Toc113357013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8</w:t>
            </w:r>
            <w:r w:rsidR="00414676">
              <w:rPr>
                <w:webHidden/>
              </w:rPr>
              <w:fldChar w:fldCharType="end"/>
            </w:r>
          </w:hyperlink>
        </w:p>
        <w:p w14:paraId="50DABDBE" w14:textId="14D1DEF5" w:rsidR="00414676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i w:val="0"/>
              <w:iCs w:val="0"/>
            </w:rPr>
          </w:pPr>
          <w:hyperlink w:anchor="_Toc113357014" w:history="1">
            <w:r w:rsidR="00414676" w:rsidRPr="009021AC">
              <w:rPr>
                <w:rStyle w:val="Hiperveza"/>
                <w:rFonts w:ascii="Cambria" w:hAnsi="Cambria"/>
                <w:lang w:eastAsia="ar-SA"/>
              </w:rPr>
              <w:t>PRILOG III.</w:t>
            </w:r>
            <w:r w:rsidR="00414676">
              <w:rPr>
                <w:webHidden/>
              </w:rPr>
              <w:tab/>
            </w:r>
            <w:r w:rsidR="00414676">
              <w:rPr>
                <w:webHidden/>
              </w:rPr>
              <w:fldChar w:fldCharType="begin"/>
            </w:r>
            <w:r w:rsidR="00414676">
              <w:rPr>
                <w:webHidden/>
              </w:rPr>
              <w:instrText xml:space="preserve"> PAGEREF _Toc113357014 \h </w:instrText>
            </w:r>
            <w:r w:rsidR="00414676">
              <w:rPr>
                <w:webHidden/>
              </w:rPr>
            </w:r>
            <w:r w:rsidR="00414676">
              <w:rPr>
                <w:webHidden/>
              </w:rPr>
              <w:fldChar w:fldCharType="separate"/>
            </w:r>
            <w:r w:rsidR="00414676">
              <w:rPr>
                <w:webHidden/>
              </w:rPr>
              <w:t>9</w:t>
            </w:r>
            <w:r w:rsidR="00414676">
              <w:rPr>
                <w:webHidden/>
              </w:rPr>
              <w:fldChar w:fldCharType="end"/>
            </w:r>
          </w:hyperlink>
        </w:p>
        <w:p w14:paraId="6AF1375E" w14:textId="72ADFB69" w:rsidR="0095217A" w:rsidRDefault="00A13DCE">
          <w:r>
            <w:rPr>
              <w:rFonts w:asciiTheme="majorHAnsi" w:hAnsiTheme="majorHAnsi" w:cstheme="minorHAnsi"/>
              <w:sz w:val="24"/>
              <w:szCs w:val="24"/>
            </w:rPr>
            <w:fldChar w:fldCharType="end"/>
          </w:r>
        </w:p>
      </w:sdtContent>
    </w:sdt>
    <w:p w14:paraId="42E601C4" w14:textId="77777777" w:rsidR="0095217A" w:rsidRDefault="0095217A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0CDE9658" w14:textId="77777777" w:rsidR="0095217A" w:rsidRDefault="0095217A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523A7526" w14:textId="77777777" w:rsidR="0095217A" w:rsidRDefault="0095217A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34E70089" w14:textId="7842DE09" w:rsidR="0095217A" w:rsidRDefault="0095217A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384CF402" w14:textId="4987148E" w:rsidR="00D704EF" w:rsidRDefault="00D704EF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5E2C78AE" w14:textId="77777777" w:rsidR="007D365D" w:rsidRDefault="007D365D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36478371" w14:textId="77777777" w:rsidR="00284EF9" w:rsidRDefault="00284EF9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1D0C51F3" w14:textId="6DD7B1D4" w:rsidR="0095217A" w:rsidRDefault="00A13DC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Zagrebačka županija provodi postupak jednostavne nabave za nabavu </w:t>
      </w:r>
      <w:r w:rsidR="009274F3">
        <w:rPr>
          <w:rFonts w:asciiTheme="majorHAnsi" w:eastAsia="Times New Roman" w:hAnsiTheme="majorHAnsi" w:cstheme="minorHAnsi"/>
          <w:sz w:val="24"/>
          <w:szCs w:val="24"/>
        </w:rPr>
        <w:t xml:space="preserve">računalne </w:t>
      </w:r>
      <w:r>
        <w:rPr>
          <w:rFonts w:asciiTheme="majorHAnsi" w:eastAsia="Times New Roman" w:hAnsiTheme="majorHAnsi" w:cstheme="minorHAnsi"/>
          <w:sz w:val="24"/>
          <w:szCs w:val="24"/>
        </w:rPr>
        <w:t>opreme.</w:t>
      </w:r>
    </w:p>
    <w:p w14:paraId="7CB0AA5F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Sukladno članku 12. stavku 1. točki 1. ZJN 2016 za godišnju procijenjenu vrijednost nabave iz Plana nabave manju od 200.000,00 kuna za nabavu roba i usluga, odnosno 500.000,00 kuna za nabavu radova Naručitelj nije obvezan provoditi postupke javne nabave propisane ZJN 2016.</w:t>
      </w:r>
    </w:p>
    <w:p w14:paraId="2084E936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</w:t>
      </w:r>
    </w:p>
    <w:p w14:paraId="25F38945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0AE5EEF1" w14:textId="77777777" w:rsidR="0095217A" w:rsidRDefault="00A13DCE">
      <w:pPr>
        <w:pStyle w:val="Naslov1"/>
        <w:rPr>
          <w:rFonts w:asciiTheme="majorHAnsi" w:hAnsiTheme="majorHAnsi"/>
          <w:b/>
          <w:sz w:val="24"/>
        </w:rPr>
      </w:pPr>
      <w:bookmarkStart w:id="23" w:name="_Toc113356992"/>
      <w:r>
        <w:rPr>
          <w:rFonts w:asciiTheme="majorHAnsi" w:hAnsiTheme="majorHAnsi"/>
          <w:b/>
          <w:sz w:val="24"/>
        </w:rPr>
        <w:t>1. Podaci o naručitelju</w:t>
      </w:r>
      <w:bookmarkEnd w:id="23"/>
    </w:p>
    <w:p w14:paraId="320C42FB" w14:textId="77777777" w:rsidR="0095217A" w:rsidRDefault="00A13DCE">
      <w:pPr>
        <w:pStyle w:val="Bezproreda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Zagrebačka županija</w:t>
      </w:r>
    </w:p>
    <w:p w14:paraId="1B727033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Ulica grada Vukovara 72/V, 10000 Zagreb,</w:t>
      </w:r>
    </w:p>
    <w:p w14:paraId="10472647" w14:textId="77777777" w:rsidR="0095217A" w:rsidRDefault="00A13DCE">
      <w:pPr>
        <w:pStyle w:val="Bezproreda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OIB: 07132269553</w:t>
      </w:r>
    </w:p>
    <w:p w14:paraId="14942BCA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Telefon (centrala): 01/6009-400; </w:t>
      </w:r>
    </w:p>
    <w:p w14:paraId="1360AE7D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Telefaks: 01/6154-008;</w:t>
      </w:r>
    </w:p>
    <w:p w14:paraId="7F12BD89" w14:textId="4C3B7AB9" w:rsidR="0095217A" w:rsidRDefault="00A13DCE">
      <w:pPr>
        <w:pStyle w:val="Bezproreda"/>
        <w:rPr>
          <w:rFonts w:asciiTheme="majorHAnsi" w:hAnsiTheme="majorHAnsi" w:cstheme="minorHAnsi"/>
          <w:color w:val="0000FF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Internetska adresa: </w:t>
      </w:r>
      <w:hyperlink r:id="rId9" w:history="1">
        <w:r>
          <w:rPr>
            <w:rFonts w:asciiTheme="majorHAnsi" w:hAnsiTheme="majorHAnsi" w:cstheme="minorHAnsi"/>
            <w:color w:val="0000FF"/>
            <w:sz w:val="24"/>
            <w:szCs w:val="24"/>
          </w:rPr>
          <w:t>www.zagrebacka-zupanija.hr</w:t>
        </w:r>
      </w:hyperlink>
    </w:p>
    <w:p w14:paraId="20DFF2D6" w14:textId="77777777" w:rsidR="009274F3" w:rsidRDefault="009274F3">
      <w:pPr>
        <w:pStyle w:val="Bezproreda"/>
        <w:rPr>
          <w:rFonts w:asciiTheme="majorHAnsi" w:hAnsiTheme="majorHAnsi" w:cstheme="minorHAnsi"/>
          <w:color w:val="0000FF"/>
          <w:sz w:val="24"/>
          <w:szCs w:val="24"/>
        </w:rPr>
      </w:pPr>
    </w:p>
    <w:p w14:paraId="0CFE1F98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0C0EB036" w14:textId="77777777" w:rsidR="0095217A" w:rsidRDefault="00A13DCE">
      <w:pPr>
        <w:pStyle w:val="Naslov1"/>
        <w:rPr>
          <w:rFonts w:asciiTheme="majorHAnsi" w:hAnsiTheme="majorHAnsi"/>
          <w:b/>
          <w:sz w:val="24"/>
        </w:rPr>
      </w:pPr>
      <w:bookmarkStart w:id="24" w:name="_Toc113356993"/>
      <w:r>
        <w:rPr>
          <w:rFonts w:asciiTheme="majorHAnsi" w:hAnsiTheme="majorHAnsi"/>
          <w:b/>
          <w:sz w:val="24"/>
        </w:rPr>
        <w:t>2. Osoba zadužena za komunikaciju s ponuditeljima</w:t>
      </w:r>
      <w:bookmarkEnd w:id="24"/>
      <w:r>
        <w:rPr>
          <w:rFonts w:asciiTheme="majorHAnsi" w:hAnsiTheme="majorHAnsi"/>
          <w:b/>
          <w:sz w:val="24"/>
        </w:rPr>
        <w:t xml:space="preserve"> </w:t>
      </w:r>
    </w:p>
    <w:p w14:paraId="2A8ABE9E" w14:textId="77777777" w:rsidR="0095217A" w:rsidRDefault="00A13DCE">
      <w:pPr>
        <w:pStyle w:val="Bezproreda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Helena </w:t>
      </w:r>
      <w:proofErr w:type="spellStart"/>
      <w:r>
        <w:rPr>
          <w:rFonts w:asciiTheme="majorHAnsi" w:hAnsiTheme="majorHAnsi" w:cstheme="minorHAnsi"/>
          <w:sz w:val="24"/>
          <w:szCs w:val="24"/>
        </w:rPr>
        <w:t>Herček</w:t>
      </w:r>
      <w:proofErr w:type="spellEnd"/>
    </w:p>
    <w:p w14:paraId="27BF7350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Stručna služba Župana</w:t>
      </w:r>
    </w:p>
    <w:p w14:paraId="76B79B93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 01/6009-497</w:t>
      </w:r>
    </w:p>
    <w:p w14:paraId="7CD85C98" w14:textId="77777777" w:rsidR="0095217A" w:rsidRDefault="00A13DCE">
      <w:pPr>
        <w:pStyle w:val="Bezproreda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Telefaks: 01/6009-402</w:t>
      </w:r>
    </w:p>
    <w:p w14:paraId="13653FB6" w14:textId="4A73B73C" w:rsidR="0095217A" w:rsidRDefault="00A13DCE">
      <w:pPr>
        <w:pStyle w:val="Bezproreda"/>
        <w:rPr>
          <w:rStyle w:val="Hiperveza"/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Adresa elektroničke pošte: </w:t>
      </w:r>
      <w:hyperlink r:id="rId10" w:history="1">
        <w:r>
          <w:rPr>
            <w:rStyle w:val="Hiperveza"/>
            <w:rFonts w:asciiTheme="majorHAnsi" w:hAnsiTheme="majorHAnsi" w:cstheme="minorHAnsi"/>
            <w:sz w:val="24"/>
            <w:szCs w:val="24"/>
          </w:rPr>
          <w:t>nabava@zagrebacka-zupanija.hr</w:t>
        </w:r>
      </w:hyperlink>
    </w:p>
    <w:p w14:paraId="54495B2D" w14:textId="77777777" w:rsidR="009274F3" w:rsidRPr="00F74119" w:rsidRDefault="009274F3">
      <w:pPr>
        <w:pStyle w:val="Bezproreda"/>
        <w:rPr>
          <w:rFonts w:asciiTheme="majorHAnsi" w:hAnsiTheme="majorHAnsi" w:cstheme="minorHAnsi"/>
          <w:color w:val="0000FF"/>
          <w:sz w:val="24"/>
          <w:szCs w:val="24"/>
          <w:u w:val="single"/>
        </w:rPr>
      </w:pPr>
    </w:p>
    <w:p w14:paraId="2E49F2C6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</w:rPr>
      </w:pPr>
    </w:p>
    <w:p w14:paraId="65F35E9C" w14:textId="77777777" w:rsidR="0095217A" w:rsidRDefault="00A13DCE">
      <w:pPr>
        <w:pStyle w:val="Naslov1"/>
        <w:rPr>
          <w:rFonts w:asciiTheme="majorHAnsi" w:hAnsiTheme="majorHAnsi"/>
          <w:b/>
          <w:sz w:val="24"/>
        </w:rPr>
      </w:pPr>
      <w:bookmarkStart w:id="25" w:name="_Toc113356994"/>
      <w:r>
        <w:rPr>
          <w:rFonts w:asciiTheme="majorHAnsi" w:hAnsiTheme="majorHAnsi"/>
          <w:b/>
          <w:sz w:val="24"/>
        </w:rPr>
        <w:t>3. Opis predmeta nabave i tehničke specifikacije</w:t>
      </w:r>
      <w:bookmarkEnd w:id="25"/>
      <w:r>
        <w:rPr>
          <w:rFonts w:asciiTheme="majorHAnsi" w:hAnsiTheme="majorHAnsi"/>
          <w:b/>
          <w:sz w:val="24"/>
        </w:rPr>
        <w:t xml:space="preserve"> </w:t>
      </w:r>
    </w:p>
    <w:p w14:paraId="448167DB" w14:textId="6137A27B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Predmet nabave je nabava </w:t>
      </w:r>
      <w:r w:rsidR="009274F3">
        <w:rPr>
          <w:rFonts w:asciiTheme="majorHAnsi" w:hAnsiTheme="majorHAnsi" w:cstheme="minorHAnsi"/>
          <w:sz w:val="24"/>
          <w:szCs w:val="24"/>
        </w:rPr>
        <w:t>računalne</w:t>
      </w:r>
      <w:r>
        <w:rPr>
          <w:rFonts w:asciiTheme="majorHAnsi" w:hAnsiTheme="majorHAnsi" w:cstheme="minorHAnsi"/>
          <w:sz w:val="24"/>
          <w:szCs w:val="24"/>
        </w:rPr>
        <w:t xml:space="preserve"> opreme prema Tehničkoj specifikaciji (PRILOG III) koja je sastavni dio ovog Poziva</w:t>
      </w:r>
      <w:r w:rsidR="00D26BA7">
        <w:rPr>
          <w:rFonts w:asciiTheme="majorHAnsi" w:hAnsiTheme="majorHAnsi" w:cstheme="minorHAnsi"/>
          <w:sz w:val="24"/>
          <w:szCs w:val="24"/>
        </w:rPr>
        <w:t xml:space="preserve"> na dostavu ponuda (u daljnjem tekstu: Poziv)</w:t>
      </w:r>
    </w:p>
    <w:p w14:paraId="337A0697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U Tehničkoj specifikaciji (PRILOG III) se nalaze minimalne tehničke karakteristike. </w:t>
      </w:r>
    </w:p>
    <w:p w14:paraId="6B5B9403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val="pt-BR"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Ponuditelj mora ponuditi opremu traženih ili boljih tehničkih karakteristika.</w:t>
      </w:r>
    </w:p>
    <w:p w14:paraId="334A2A08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Kako bi se ponuda smatrala valjanom, ponuđena roba mora zadovoljiti sve tražene stavke.</w:t>
      </w:r>
    </w:p>
    <w:p w14:paraId="3F3B40F5" w14:textId="77777777" w:rsidR="0095217A" w:rsidRPr="009274F3" w:rsidRDefault="00A13DCE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Isporučena roba mora biti nova i u tvorničkome pakiranju s </w:t>
      </w:r>
      <w:proofErr w:type="spellStart"/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predinstaliranim</w:t>
      </w:r>
      <w:proofErr w:type="spellEnd"/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operativnim sustavom. Isporučena računala i računalna oprema ili njihovi sastavni dijelovi ne smiju biti obnovljeni (reparirani). Ponuditelj ne smije ponuditi računala ili računalnu opremu </w:t>
      </w:r>
      <w:r w:rsidRPr="009274F3">
        <w:rPr>
          <w:rFonts w:ascii="Cambria" w:eastAsia="Times New Roman" w:hAnsi="Cambria" w:cstheme="minorHAnsi"/>
          <w:sz w:val="24"/>
          <w:szCs w:val="24"/>
          <w:lang w:eastAsia="hr-HR"/>
        </w:rPr>
        <w:t xml:space="preserve">koja predstavljaju prototip ili pokusnu seriju. </w:t>
      </w:r>
    </w:p>
    <w:p w14:paraId="3F9BC7E8" w14:textId="77777777" w:rsidR="009274F3" w:rsidRPr="009274F3" w:rsidRDefault="009274F3" w:rsidP="009274F3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9274F3">
        <w:rPr>
          <w:rFonts w:ascii="Cambria" w:eastAsia="Times New Roman" w:hAnsi="Cambria" w:cs="Arial"/>
          <w:sz w:val="24"/>
          <w:szCs w:val="24"/>
          <w:lang w:eastAsia="zh-CN"/>
        </w:rPr>
        <w:t xml:space="preserve">Sve tražene komponente, priključci moraju biti funkcionalno povezani tj. ne može se nuditi priključak koji je samo fizički ugrađen, ali nije spojen unutar uređaja. </w:t>
      </w:r>
    </w:p>
    <w:p w14:paraId="5650F1D0" w14:textId="77777777" w:rsidR="009274F3" w:rsidRPr="009274F3" w:rsidRDefault="009274F3" w:rsidP="009274F3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9274F3">
        <w:rPr>
          <w:rFonts w:ascii="Cambria" w:eastAsia="Times New Roman" w:hAnsi="Cambria" w:cs="Arial"/>
          <w:sz w:val="24"/>
          <w:szCs w:val="24"/>
          <w:lang w:eastAsia="zh-CN"/>
        </w:rPr>
        <w:t xml:space="preserve">Sve tražene komponente, priključci moraju biti ugrađeni unutar kućišta traženog uređaja tj. ne može se nuditi vanjski adapter ili uređaj (npr. USB </w:t>
      </w:r>
      <w:proofErr w:type="spellStart"/>
      <w:r w:rsidRPr="009274F3">
        <w:rPr>
          <w:rFonts w:ascii="Cambria" w:eastAsia="Times New Roman" w:hAnsi="Cambria" w:cs="Arial"/>
          <w:sz w:val="24"/>
          <w:szCs w:val="24"/>
          <w:lang w:eastAsia="zh-CN"/>
        </w:rPr>
        <w:t>hub</w:t>
      </w:r>
      <w:proofErr w:type="spellEnd"/>
      <w:r w:rsidRPr="009274F3">
        <w:rPr>
          <w:rFonts w:ascii="Cambria" w:eastAsia="Times New Roman" w:hAnsi="Cambria" w:cs="Arial"/>
          <w:sz w:val="24"/>
          <w:szCs w:val="24"/>
          <w:lang w:eastAsia="zh-CN"/>
        </w:rPr>
        <w:t>) osim adaptera napajanja.</w:t>
      </w:r>
    </w:p>
    <w:p w14:paraId="7A598CEE" w14:textId="77777777" w:rsidR="009274F3" w:rsidRPr="009274F3" w:rsidRDefault="009274F3" w:rsidP="009274F3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9274F3">
        <w:rPr>
          <w:rFonts w:ascii="Cambria" w:eastAsia="Times New Roman" w:hAnsi="Cambria" w:cs="Arial"/>
          <w:sz w:val="24"/>
          <w:szCs w:val="24"/>
          <w:lang w:eastAsia="zh-CN"/>
        </w:rPr>
        <w:t xml:space="preserve">Duljina niskonaponskog kabela adaptera napajanja (za spajanje na uređaj) mora biti najmanje 1m ako nije drukčije navedeno u tehničkoj specifikaciji ove dokumentacije za traženi uređaj. </w:t>
      </w:r>
    </w:p>
    <w:p w14:paraId="58807488" w14:textId="77777777" w:rsidR="009274F3" w:rsidRPr="009274F3" w:rsidRDefault="009274F3" w:rsidP="009274F3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9274F3">
        <w:rPr>
          <w:rFonts w:ascii="Cambria" w:eastAsia="Times New Roman" w:hAnsi="Cambria" w:cs="Arial"/>
          <w:sz w:val="24"/>
          <w:szCs w:val="24"/>
          <w:lang w:eastAsia="zh-CN"/>
        </w:rPr>
        <w:t>Adapter napajanja (vanjski) ne može se ponuditi za uređaj u čijoj je traženoj specifikaciji ove dokumentacije navedeno ugrađeno napajanje.</w:t>
      </w:r>
    </w:p>
    <w:p w14:paraId="530358CD" w14:textId="77777777" w:rsidR="009274F3" w:rsidRPr="009274F3" w:rsidRDefault="009274F3" w:rsidP="009274F3">
      <w:p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GB" w:eastAsia="zh-CN"/>
        </w:rPr>
      </w:pPr>
      <w:r w:rsidRPr="009274F3">
        <w:rPr>
          <w:rFonts w:ascii="Cambria" w:eastAsia="Times New Roman" w:hAnsi="Cambria" w:cs="Arial"/>
          <w:sz w:val="24"/>
          <w:szCs w:val="24"/>
          <w:lang w:eastAsia="zh-CN"/>
        </w:rPr>
        <w:t>Svi uređaji moraju minimalno zadovoljavati tražene specifikacije i biti funkcionalni s instaliranim traženim računalnim programima, osim ako nije drukčije navedeno za određeni uređaj. Sva oprema mora biti sigurna za korištenje i predviđena za spajanje na napon električne mreže 220V / 230V.</w:t>
      </w:r>
    </w:p>
    <w:p w14:paraId="427290AE" w14:textId="77777777" w:rsidR="009274F3" w:rsidRPr="009274F3" w:rsidRDefault="009274F3" w:rsidP="009274F3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9274F3">
        <w:rPr>
          <w:rFonts w:ascii="Cambria" w:eastAsia="Times New Roman" w:hAnsi="Cambria" w:cs="Arial"/>
          <w:sz w:val="24"/>
          <w:szCs w:val="24"/>
          <w:lang w:eastAsia="zh-CN"/>
        </w:rPr>
        <w:lastRenderedPageBreak/>
        <w:t>Boje opreme mogu biti bijela, crna, siva, a ostale boje mogu biti zastupljene na vidljivom (vanjskom) dijelu uređaja (svaka) s najviše  5% pokrivenosti ukupne vidljive površine.</w:t>
      </w:r>
    </w:p>
    <w:p w14:paraId="04593F32" w14:textId="1D3BBA25" w:rsidR="000629DF" w:rsidRDefault="000629DF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sve ponuđene komponente, uređaje potrebno je navesti proizvođača, model te priložiti specifikaciju iz koje se vide tehnički podaci, kako bi se moglo provjeriti odgovara li traženom</w:t>
      </w:r>
      <w:r w:rsidR="00F500AC">
        <w:rPr>
          <w:rFonts w:ascii="Cambria" w:hAnsi="Cambria"/>
          <w:sz w:val="24"/>
          <w:szCs w:val="24"/>
        </w:rPr>
        <w:t>.</w:t>
      </w:r>
    </w:p>
    <w:p w14:paraId="1760ED65" w14:textId="77777777" w:rsidR="009274F3" w:rsidRDefault="009274F3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95AF04E" w14:textId="77777777" w:rsidR="00F500AC" w:rsidRDefault="00F500AC">
      <w:pPr>
        <w:pStyle w:val="Bezproreda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17F9FB66" w14:textId="77777777" w:rsidR="0095217A" w:rsidRDefault="00A13DCE">
      <w:pPr>
        <w:pStyle w:val="Naslov1"/>
        <w:rPr>
          <w:rFonts w:asciiTheme="majorHAnsi" w:hAnsiTheme="majorHAnsi" w:cstheme="minorHAnsi"/>
          <w:b/>
          <w:sz w:val="24"/>
          <w:lang w:val="pt-BR"/>
        </w:rPr>
      </w:pPr>
      <w:bookmarkStart w:id="26" w:name="_Toc113356995"/>
      <w:r>
        <w:rPr>
          <w:rFonts w:asciiTheme="majorHAnsi" w:hAnsiTheme="majorHAnsi" w:cstheme="minorHAnsi"/>
          <w:b/>
          <w:sz w:val="24"/>
          <w:lang w:val="pt-BR"/>
        </w:rPr>
        <w:t>4. Količina predmeta nabave</w:t>
      </w:r>
      <w:bookmarkEnd w:id="26"/>
    </w:p>
    <w:p w14:paraId="6C2E42C1" w14:textId="7C7FE7E5" w:rsidR="0095217A" w:rsidRDefault="00A13DCE">
      <w:pPr>
        <w:pStyle w:val="Bezproreda1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U </w:t>
      </w:r>
      <w:proofErr w:type="spellStart"/>
      <w:r>
        <w:rPr>
          <w:rFonts w:asciiTheme="majorHAnsi" w:hAnsiTheme="majorHAnsi" w:cstheme="minorHAnsi"/>
          <w:sz w:val="24"/>
          <w:szCs w:val="24"/>
        </w:rPr>
        <w:t>Troškovniku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inorHAnsi"/>
          <w:sz w:val="24"/>
          <w:szCs w:val="24"/>
        </w:rPr>
        <w:t>navedena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inorHAnsi"/>
          <w:sz w:val="24"/>
          <w:szCs w:val="24"/>
        </w:rPr>
        <w:t>točna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količina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predmeta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nabave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51F042D6" w14:textId="77777777" w:rsidR="009274F3" w:rsidRDefault="009274F3">
      <w:pPr>
        <w:pStyle w:val="Bezproreda1"/>
        <w:jc w:val="both"/>
        <w:rPr>
          <w:rFonts w:asciiTheme="majorHAnsi" w:hAnsiTheme="majorHAnsi" w:cstheme="minorHAnsi"/>
          <w:sz w:val="24"/>
          <w:szCs w:val="24"/>
        </w:rPr>
      </w:pPr>
    </w:p>
    <w:p w14:paraId="45C3E9FD" w14:textId="77777777" w:rsidR="0095217A" w:rsidRDefault="0095217A">
      <w:pPr>
        <w:pStyle w:val="Bezproreda"/>
        <w:rPr>
          <w:rFonts w:asciiTheme="majorHAnsi" w:hAnsiTheme="majorHAnsi" w:cstheme="minorHAnsi"/>
          <w:sz w:val="24"/>
          <w:szCs w:val="24"/>
          <w:lang w:val="pt-BR"/>
        </w:rPr>
      </w:pPr>
    </w:p>
    <w:p w14:paraId="07F45CC4" w14:textId="77777777" w:rsidR="0095217A" w:rsidRDefault="00A13DCE">
      <w:pPr>
        <w:pStyle w:val="Naslov1"/>
        <w:rPr>
          <w:rFonts w:asciiTheme="majorHAnsi" w:hAnsiTheme="majorHAnsi" w:cstheme="minorHAnsi"/>
          <w:b/>
          <w:sz w:val="24"/>
          <w:lang w:val="pt-BR" w:eastAsia="hr-HR"/>
        </w:rPr>
      </w:pPr>
      <w:bookmarkStart w:id="27" w:name="_Toc113356996"/>
      <w:r>
        <w:rPr>
          <w:rFonts w:asciiTheme="majorHAnsi" w:hAnsiTheme="majorHAnsi" w:cstheme="minorHAnsi"/>
          <w:b/>
          <w:sz w:val="24"/>
          <w:lang w:val="pt-BR" w:eastAsia="hr-HR"/>
        </w:rPr>
        <w:t>5. Troškovnik</w:t>
      </w:r>
      <w:bookmarkEnd w:id="27"/>
    </w:p>
    <w:p w14:paraId="4497741D" w14:textId="0940F552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Sastavni je dio ovog Poziva (PRILOG II).</w:t>
      </w:r>
    </w:p>
    <w:p w14:paraId="1C0FFBA5" w14:textId="77777777" w:rsidR="009274F3" w:rsidRDefault="009274F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</w:p>
    <w:p w14:paraId="014E5D1F" w14:textId="77777777" w:rsidR="0095217A" w:rsidRDefault="0095217A">
      <w:pPr>
        <w:pStyle w:val="Bezproreda1"/>
        <w:jc w:val="both"/>
        <w:rPr>
          <w:rFonts w:asciiTheme="majorHAnsi" w:hAnsiTheme="majorHAnsi" w:cstheme="minorHAnsi"/>
          <w:b/>
          <w:sz w:val="24"/>
          <w:szCs w:val="24"/>
          <w:lang w:val="pt-BR"/>
        </w:rPr>
      </w:pPr>
    </w:p>
    <w:p w14:paraId="365726E9" w14:textId="77777777" w:rsidR="0095217A" w:rsidRDefault="00A13DCE">
      <w:pPr>
        <w:pStyle w:val="Naslov1"/>
        <w:rPr>
          <w:rFonts w:asciiTheme="majorHAnsi" w:hAnsiTheme="majorHAnsi" w:cstheme="minorHAnsi"/>
          <w:b/>
          <w:sz w:val="24"/>
          <w:lang w:val="pt-BR" w:eastAsia="hr-HR"/>
        </w:rPr>
      </w:pPr>
      <w:bookmarkStart w:id="28" w:name="_Toc113356997"/>
      <w:r>
        <w:rPr>
          <w:rFonts w:asciiTheme="majorHAnsi" w:hAnsiTheme="majorHAnsi" w:cstheme="minorHAnsi"/>
          <w:b/>
          <w:sz w:val="24"/>
          <w:lang w:val="pt-BR" w:eastAsia="hr-HR"/>
        </w:rPr>
        <w:t>6. Mjesto isporuke robe</w:t>
      </w:r>
      <w:bookmarkEnd w:id="28"/>
    </w:p>
    <w:p w14:paraId="487C7869" w14:textId="2C35ACE7" w:rsidR="0095217A" w:rsidRDefault="00A13DCE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val="pt-BR"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val="pt-BR" w:eastAsia="hr-HR"/>
        </w:rPr>
        <w:t>Sjedište Naručitelja, Ulica grada Vukovara 72/V, Zagreb.</w:t>
      </w:r>
    </w:p>
    <w:p w14:paraId="2236EA18" w14:textId="77777777" w:rsidR="009274F3" w:rsidRDefault="009274F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val="pt-BR" w:eastAsia="hr-HR"/>
        </w:rPr>
      </w:pPr>
    </w:p>
    <w:p w14:paraId="6A242930" w14:textId="77777777" w:rsidR="0095217A" w:rsidRDefault="0095217A">
      <w:pPr>
        <w:pStyle w:val="Naslov1"/>
        <w:rPr>
          <w:rFonts w:asciiTheme="majorHAnsi" w:hAnsiTheme="majorHAnsi" w:cstheme="minorHAnsi"/>
          <w:b/>
          <w:sz w:val="24"/>
          <w:lang w:val="pt-BR" w:eastAsia="hr-HR"/>
        </w:rPr>
      </w:pPr>
    </w:p>
    <w:p w14:paraId="084CF680" w14:textId="77777777" w:rsidR="0095217A" w:rsidRDefault="00A13DCE">
      <w:pPr>
        <w:pStyle w:val="Naslov1"/>
        <w:rPr>
          <w:rFonts w:asciiTheme="majorHAnsi" w:hAnsiTheme="majorHAnsi" w:cstheme="minorHAnsi"/>
          <w:b/>
          <w:sz w:val="24"/>
          <w:lang w:eastAsia="hr-HR"/>
        </w:rPr>
      </w:pPr>
      <w:bookmarkStart w:id="29" w:name="_Toc113356998"/>
      <w:r>
        <w:rPr>
          <w:rFonts w:asciiTheme="majorHAnsi" w:hAnsiTheme="majorHAnsi" w:cstheme="minorHAnsi"/>
          <w:b/>
          <w:sz w:val="24"/>
          <w:lang w:val="pt-BR" w:eastAsia="hr-HR"/>
        </w:rPr>
        <w:t>7. Rok isporuke robe</w:t>
      </w:r>
      <w:bookmarkEnd w:id="29"/>
    </w:p>
    <w:p w14:paraId="0B993ABC" w14:textId="657F24B4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Robu je potrebno isporučiti najkasnije u roku do </w:t>
      </w:r>
      <w:r w:rsidR="00995650">
        <w:rPr>
          <w:rFonts w:asciiTheme="majorHAnsi" w:eastAsia="Times New Roman" w:hAnsiTheme="majorHAnsi" w:cstheme="minorHAnsi"/>
          <w:sz w:val="24"/>
          <w:szCs w:val="24"/>
          <w:lang w:eastAsia="hr-HR"/>
        </w:rPr>
        <w:t>3</w:t>
      </w:r>
      <w:r w:rsidR="00C85299">
        <w:rPr>
          <w:rFonts w:asciiTheme="majorHAnsi" w:eastAsia="Times New Roman" w:hAnsiTheme="majorHAnsi" w:cstheme="minorHAnsi"/>
          <w:sz w:val="24"/>
          <w:szCs w:val="24"/>
          <w:lang w:eastAsia="hr-HR"/>
        </w:rPr>
        <w:t>0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</w:t>
      </w:r>
      <w:r w:rsidR="00414676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radnih 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dana od dana sklapanja ugovora o nabavi.</w:t>
      </w:r>
    </w:p>
    <w:p w14:paraId="5B32CE4C" w14:textId="77777777" w:rsidR="009274F3" w:rsidRDefault="009274F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</w:p>
    <w:p w14:paraId="73F81ED8" w14:textId="10CF05EC" w:rsidR="000873BC" w:rsidRPr="000873BC" w:rsidRDefault="000873BC" w:rsidP="00094000">
      <w:pPr>
        <w:keepNext/>
        <w:keepLines/>
        <w:spacing w:before="240" w:after="0"/>
        <w:outlineLvl w:val="0"/>
        <w:rPr>
          <w:rFonts w:ascii="Cambria" w:eastAsia="Times New Roman" w:hAnsi="Cambria"/>
          <w:b/>
          <w:sz w:val="24"/>
          <w:szCs w:val="32"/>
          <w:lang w:eastAsia="hr-HR"/>
        </w:rPr>
      </w:pPr>
      <w:bookmarkStart w:id="30" w:name="_Toc113356999"/>
      <w:r>
        <w:rPr>
          <w:rFonts w:ascii="Cambria" w:eastAsia="Times New Roman" w:hAnsi="Cambria"/>
          <w:b/>
          <w:sz w:val="24"/>
          <w:szCs w:val="32"/>
          <w:lang w:eastAsia="hr-HR"/>
        </w:rPr>
        <w:t>8.</w:t>
      </w:r>
      <w:r w:rsidR="00D26BA7">
        <w:rPr>
          <w:rFonts w:ascii="Cambria" w:eastAsia="Times New Roman" w:hAnsi="Cambria"/>
          <w:b/>
          <w:sz w:val="24"/>
          <w:szCs w:val="32"/>
          <w:lang w:eastAsia="hr-HR"/>
        </w:rPr>
        <w:t xml:space="preserve"> </w:t>
      </w:r>
      <w:r w:rsidR="00D26BA7" w:rsidRPr="00D26BA7">
        <w:rPr>
          <w:rFonts w:ascii="Cambria" w:eastAsia="Times New Roman" w:hAnsi="Cambria" w:cs="Arial"/>
          <w:b/>
          <w:bCs/>
          <w:iCs/>
          <w:kern w:val="32"/>
          <w:sz w:val="24"/>
          <w:szCs w:val="24"/>
          <w:lang w:val="pt-BR" w:eastAsia="hr-HR"/>
        </w:rPr>
        <w:t>Dokumenti kojima ponuditelj dokazuje da ne postoje razlozi za isključenje:</w:t>
      </w:r>
      <w:bookmarkEnd w:id="30"/>
    </w:p>
    <w:p w14:paraId="0C286683" w14:textId="77777777" w:rsidR="00D26BA7" w:rsidRDefault="00D26BA7" w:rsidP="00D26B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D26BA7">
        <w:rPr>
          <w:rFonts w:ascii="Cambria" w:eastAsia="Times New Roman" w:hAnsi="Cambria"/>
          <w:sz w:val="24"/>
          <w:szCs w:val="24"/>
          <w:lang w:eastAsia="hr-HR"/>
        </w:rPr>
        <w:t xml:space="preserve">A. Izvadak iz sudskog, obrtnog, strukovnog ili drugog odgovarajućeg registra države sjedišta gospodarskog subjekta, kojim dokazuje da ima registriranu djelatnost u svezi s predmetom nabave. </w:t>
      </w:r>
    </w:p>
    <w:p w14:paraId="502C63C8" w14:textId="0CCF6A29" w:rsidR="00D26BA7" w:rsidRPr="00D26BA7" w:rsidRDefault="00D26BA7" w:rsidP="00D26B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D26BA7">
        <w:rPr>
          <w:rFonts w:ascii="Cambria" w:eastAsia="Times New Roman" w:hAnsi="Cambria"/>
          <w:sz w:val="24"/>
          <w:szCs w:val="24"/>
          <w:lang w:eastAsia="hr-HR"/>
        </w:rPr>
        <w:t>Izvadak ne smije biti stariji od tri mjeseca računajući od dana objave ovog Poziva na internetskim stranicama Naručitelja</w:t>
      </w:r>
      <w:r>
        <w:rPr>
          <w:rFonts w:ascii="Cambria" w:eastAsia="Times New Roman" w:hAnsi="Cambria"/>
          <w:sz w:val="24"/>
          <w:szCs w:val="24"/>
          <w:lang w:eastAsia="hr-HR"/>
        </w:rPr>
        <w:t>.</w:t>
      </w:r>
    </w:p>
    <w:p w14:paraId="51FCC9F2" w14:textId="77777777" w:rsidR="00D26BA7" w:rsidRPr="00D26BA7" w:rsidRDefault="00D26BA7" w:rsidP="00D26B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3CABA6C0" w14:textId="77777777" w:rsidR="00D26BA7" w:rsidRDefault="00D26BA7" w:rsidP="00D26B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D26BA7">
        <w:rPr>
          <w:rFonts w:ascii="Cambria" w:eastAsia="Times New Roman" w:hAnsi="Cambria"/>
          <w:sz w:val="24"/>
          <w:szCs w:val="24"/>
          <w:lang w:eastAsia="hr-HR"/>
        </w:rPr>
        <w:t xml:space="preserve">B. Potvrda porezne uprave o stanju duga kojom dokazuje da je ispunio obvezu plaćanja dospjelih poreznih obveza i obveza za mirovinsko i zdravstveno osiguranje  </w:t>
      </w:r>
    </w:p>
    <w:p w14:paraId="69DC1E08" w14:textId="75C787F4" w:rsidR="00D26BA7" w:rsidRPr="00D26BA7" w:rsidRDefault="00D26BA7" w:rsidP="00D26BA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 xml:space="preserve">Potvrda </w:t>
      </w:r>
      <w:r w:rsidRPr="00D26BA7">
        <w:rPr>
          <w:rFonts w:ascii="Cambria" w:eastAsia="Times New Roman" w:hAnsi="Cambria"/>
          <w:sz w:val="24"/>
          <w:szCs w:val="24"/>
          <w:lang w:eastAsia="hr-HR"/>
        </w:rPr>
        <w:t>ne smije biti starij</w:t>
      </w:r>
      <w:r>
        <w:rPr>
          <w:rFonts w:ascii="Cambria" w:eastAsia="Times New Roman" w:hAnsi="Cambria"/>
          <w:sz w:val="24"/>
          <w:szCs w:val="24"/>
          <w:lang w:eastAsia="hr-HR"/>
        </w:rPr>
        <w:t>a</w:t>
      </w:r>
      <w:r w:rsidRPr="00D26BA7">
        <w:rPr>
          <w:rFonts w:ascii="Cambria" w:eastAsia="Times New Roman" w:hAnsi="Cambria"/>
          <w:sz w:val="24"/>
          <w:szCs w:val="24"/>
          <w:lang w:eastAsia="hr-HR"/>
        </w:rPr>
        <w:t xml:space="preserve"> od 30 dana računajući od dana objave ovog Poziva na internetskim stranicama Naručitelja.</w:t>
      </w:r>
    </w:p>
    <w:p w14:paraId="5D77D77B" w14:textId="77777777" w:rsidR="009274F3" w:rsidRPr="000873BC" w:rsidRDefault="009274F3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74E67E47" w14:textId="5AEA487C" w:rsidR="000873BC" w:rsidRPr="000873BC" w:rsidRDefault="00D26BA7" w:rsidP="000873BC">
      <w:pPr>
        <w:spacing w:after="0" w:line="24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D26BA7">
        <w:rPr>
          <w:rFonts w:ascii="Cambria" w:eastAsia="Times New Roman" w:hAnsi="Cambria"/>
          <w:bCs/>
          <w:sz w:val="24"/>
          <w:szCs w:val="24"/>
          <w:lang w:eastAsia="hr-HR"/>
        </w:rPr>
        <w:t>C.</w:t>
      </w:r>
      <w:r>
        <w:rPr>
          <w:rFonts w:ascii="Cambria" w:eastAsia="Times New Roman" w:hAnsi="Cambria"/>
          <w:b/>
          <w:sz w:val="24"/>
          <w:szCs w:val="24"/>
          <w:lang w:eastAsia="hr-HR"/>
        </w:rPr>
        <w:t xml:space="preserve"> </w:t>
      </w:r>
      <w:r w:rsidR="000873BC" w:rsidRPr="000873BC">
        <w:rPr>
          <w:rFonts w:ascii="Cambria" w:eastAsia="Times New Roman" w:hAnsi="Cambria"/>
          <w:sz w:val="24"/>
          <w:szCs w:val="24"/>
          <w:lang w:val="pt-BR" w:eastAsia="hr-HR"/>
        </w:rPr>
        <w:t>Popis glavnih isporuka robe izvršenih u godini u kojoj je započeo postupak nabave i tijekom tri godine koje prethode toj godini.</w:t>
      </w:r>
    </w:p>
    <w:p w14:paraId="3427702F" w14:textId="06A09E68" w:rsidR="00D26BA7" w:rsidRPr="00D26BA7" w:rsidRDefault="000873BC" w:rsidP="00D26BA7">
      <w:pPr>
        <w:spacing w:after="0" w:line="240" w:lineRule="auto"/>
        <w:jc w:val="both"/>
        <w:rPr>
          <w:rFonts w:ascii="Cambria" w:eastAsia="Times New Roman" w:hAnsi="Cambria"/>
          <w:b/>
          <w:color w:val="365F91"/>
          <w:sz w:val="24"/>
          <w:szCs w:val="24"/>
          <w:lang w:val="pt-BR" w:eastAsia="hr-HR"/>
        </w:rPr>
      </w:pP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Popis ugovora sadrži iznos, datum isporuke robe i naziv druge ugovorne strane.</w:t>
      </w:r>
      <w:r w:rsidR="00D26BA7" w:rsidRPr="00D26BA7">
        <w:rPr>
          <w:rFonts w:ascii="Cambria" w:eastAsia="Times New Roman" w:hAnsi="Cambria"/>
          <w:sz w:val="24"/>
          <w:szCs w:val="24"/>
          <w:lang w:val="pt-BR" w:eastAsia="hr-HR"/>
        </w:rPr>
        <w:t xml:space="preserve"> Uz popis je potreno priložiti potvrdu o uredno ispunjenom ugovoru.</w:t>
      </w:r>
    </w:p>
    <w:p w14:paraId="67A193EC" w14:textId="77777777" w:rsidR="000873BC" w:rsidRP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3CB4A58B" w14:textId="2AFD632C" w:rsidR="000873BC" w:rsidRP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Potvrd</w:t>
      </w:r>
      <w:r w:rsidR="00D26BA7">
        <w:rPr>
          <w:rFonts w:ascii="Cambria" w:eastAsia="Times New Roman" w:hAnsi="Cambria"/>
          <w:sz w:val="24"/>
          <w:szCs w:val="24"/>
          <w:lang w:val="pt-BR" w:eastAsia="hr-HR"/>
        </w:rPr>
        <w:t>a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 xml:space="preserve"> mora</w:t>
      </w:r>
      <w:r w:rsidR="00D26BA7">
        <w:rPr>
          <w:rFonts w:ascii="Cambria" w:eastAsia="Times New Roman" w:hAnsi="Cambria"/>
          <w:sz w:val="24"/>
          <w:szCs w:val="24"/>
          <w:lang w:val="pt-BR" w:eastAsia="hr-HR"/>
        </w:rPr>
        <w:t xml:space="preserve">m 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 xml:space="preserve">sadržavati slijedeće podatke: </w:t>
      </w:r>
    </w:p>
    <w:p w14:paraId="793F930B" w14:textId="77777777" w:rsidR="000873BC" w:rsidRPr="000873BC" w:rsidRDefault="000873BC" w:rsidP="000873BC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ab/>
        <w:t xml:space="preserve">naziv i sjedište ugovornih strana </w:t>
      </w:r>
    </w:p>
    <w:p w14:paraId="16F90D20" w14:textId="77777777" w:rsidR="000873BC" w:rsidRPr="000873BC" w:rsidRDefault="000873BC" w:rsidP="000873BC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ab/>
        <w:t xml:space="preserve">predmet ugovora </w:t>
      </w:r>
    </w:p>
    <w:p w14:paraId="6B794F7A" w14:textId="77777777" w:rsidR="000873BC" w:rsidRPr="000873BC" w:rsidRDefault="000873BC" w:rsidP="000873BC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ab/>
        <w:t>vrijednost ugovora</w:t>
      </w:r>
    </w:p>
    <w:p w14:paraId="27EAE6C5" w14:textId="77777777" w:rsidR="000873BC" w:rsidRPr="000873BC" w:rsidRDefault="000873BC" w:rsidP="000873BC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ab/>
        <w:t>datum izvršenja</w:t>
      </w:r>
    </w:p>
    <w:p w14:paraId="79A3D952" w14:textId="77777777" w:rsidR="000873BC" w:rsidRPr="000873BC" w:rsidRDefault="000873BC" w:rsidP="000873BC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ab/>
        <w:t>navod o uredno izvršenoj isporuci robe.</w:t>
      </w:r>
    </w:p>
    <w:p w14:paraId="1DD5231D" w14:textId="77777777" w:rsidR="000873BC" w:rsidRP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14B0E0FC" w14:textId="00C95D76" w:rsid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lastRenderedPageBreak/>
        <w:t xml:space="preserve">Navedenim dokazom gospodarski subjekt dokazuje da je isporučio robu koja je ista ili slična predmetu nabave, te da je izvršio obveze iz 1 ugovora (s popisa) čiji iznos nije manji od </w:t>
      </w:r>
      <w:r w:rsidR="00414676">
        <w:rPr>
          <w:rFonts w:ascii="Cambria" w:eastAsia="Times New Roman" w:hAnsi="Cambria"/>
          <w:sz w:val="24"/>
          <w:szCs w:val="24"/>
          <w:lang w:val="pt-BR" w:eastAsia="hr-HR"/>
        </w:rPr>
        <w:t>7</w:t>
      </w:r>
      <w:r w:rsidRPr="000873BC">
        <w:rPr>
          <w:rFonts w:ascii="Cambria" w:eastAsia="Times New Roman" w:hAnsi="Cambria"/>
          <w:sz w:val="24"/>
          <w:szCs w:val="24"/>
          <w:lang w:val="pt-BR" w:eastAsia="hr-HR"/>
        </w:rPr>
        <w:t>0.000,00 kn bez PDV-a.</w:t>
      </w:r>
    </w:p>
    <w:p w14:paraId="4813311D" w14:textId="77777777" w:rsidR="00F2101A" w:rsidRDefault="00F2101A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70D9557E" w14:textId="5531FC64" w:rsidR="000873BC" w:rsidRPr="000873BC" w:rsidRDefault="007D365D" w:rsidP="000873BC">
      <w:pPr>
        <w:keepNext/>
        <w:spacing w:after="0" w:line="240" w:lineRule="auto"/>
        <w:jc w:val="both"/>
        <w:outlineLvl w:val="0"/>
        <w:rPr>
          <w:rFonts w:ascii="Cambria" w:eastAsia="MS Mincho" w:hAnsi="Cambria"/>
          <w:b/>
          <w:sz w:val="24"/>
          <w:szCs w:val="24"/>
          <w:lang w:val="en-US"/>
        </w:rPr>
      </w:pPr>
      <w:bookmarkStart w:id="31" w:name="_Toc443899147"/>
      <w:bookmarkStart w:id="32" w:name="_Toc487803074"/>
      <w:bookmarkStart w:id="33" w:name="_Toc490474388"/>
      <w:bookmarkStart w:id="34" w:name="_Toc490476714"/>
      <w:bookmarkStart w:id="35" w:name="_Toc17792139"/>
      <w:bookmarkStart w:id="36" w:name="_Toc113357000"/>
      <w:r>
        <w:rPr>
          <w:rFonts w:ascii="Cambria" w:eastAsia="MS Mincho" w:hAnsi="Cambria"/>
          <w:b/>
          <w:sz w:val="24"/>
          <w:szCs w:val="24"/>
          <w:lang w:val="en-US"/>
        </w:rPr>
        <w:t>9</w:t>
      </w:r>
      <w:r w:rsidR="000873BC" w:rsidRPr="000873BC">
        <w:rPr>
          <w:rFonts w:ascii="Cambria" w:eastAsia="MS Mincho" w:hAnsi="Cambria"/>
          <w:b/>
          <w:sz w:val="24"/>
          <w:szCs w:val="24"/>
          <w:lang w:val="en-US"/>
        </w:rPr>
        <w:t xml:space="preserve">. </w:t>
      </w:r>
      <w:proofErr w:type="spellStart"/>
      <w:r w:rsidR="000873BC" w:rsidRPr="000873BC">
        <w:rPr>
          <w:rFonts w:ascii="Cambria" w:eastAsia="MS Mincho" w:hAnsi="Cambria"/>
          <w:b/>
          <w:sz w:val="24"/>
          <w:szCs w:val="24"/>
          <w:lang w:val="en-US"/>
        </w:rPr>
        <w:t>Dostavljanje</w:t>
      </w:r>
      <w:proofErr w:type="spellEnd"/>
      <w:r w:rsidR="000873BC" w:rsidRPr="000873BC">
        <w:rPr>
          <w:rFonts w:ascii="Cambria" w:eastAsia="MS Mincho" w:hAnsi="Cambria"/>
          <w:b/>
          <w:sz w:val="24"/>
          <w:szCs w:val="24"/>
          <w:lang w:val="en-US"/>
        </w:rPr>
        <w:t xml:space="preserve"> </w:t>
      </w:r>
      <w:proofErr w:type="spellStart"/>
      <w:r w:rsidR="000873BC" w:rsidRPr="000873BC">
        <w:rPr>
          <w:rFonts w:ascii="Cambria" w:eastAsia="MS Mincho" w:hAnsi="Cambria"/>
          <w:b/>
          <w:sz w:val="24"/>
          <w:szCs w:val="24"/>
          <w:lang w:val="en-US"/>
        </w:rPr>
        <w:t>dokumenata</w:t>
      </w:r>
      <w:bookmarkEnd w:id="31"/>
      <w:bookmarkEnd w:id="32"/>
      <w:bookmarkEnd w:id="33"/>
      <w:bookmarkEnd w:id="34"/>
      <w:bookmarkEnd w:id="35"/>
      <w:bookmarkEnd w:id="36"/>
      <w:proofErr w:type="spellEnd"/>
    </w:p>
    <w:p w14:paraId="5CB1B3C4" w14:textId="6E10B20B" w:rsid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0873BC">
        <w:rPr>
          <w:rFonts w:ascii="Cambria" w:eastAsia="Times New Roman" w:hAnsi="Cambria"/>
          <w:sz w:val="24"/>
          <w:szCs w:val="24"/>
          <w:lang w:eastAsia="hr-HR"/>
        </w:rPr>
        <w:t>Sve dokumente koje naručitelj zahtjeva u točk</w:t>
      </w:r>
      <w:r w:rsidR="00D26BA7">
        <w:rPr>
          <w:rFonts w:ascii="Cambria" w:eastAsia="Times New Roman" w:hAnsi="Cambria"/>
          <w:sz w:val="24"/>
          <w:szCs w:val="24"/>
          <w:lang w:eastAsia="hr-HR"/>
        </w:rPr>
        <w:t>i</w:t>
      </w:r>
      <w:r w:rsidRPr="000873BC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992D25">
        <w:rPr>
          <w:rFonts w:ascii="Cambria" w:eastAsia="Times New Roman" w:hAnsi="Cambria"/>
          <w:sz w:val="24"/>
          <w:szCs w:val="24"/>
          <w:lang w:eastAsia="hr-HR"/>
        </w:rPr>
        <w:t xml:space="preserve">8. </w:t>
      </w:r>
      <w:r w:rsidRPr="000873BC">
        <w:rPr>
          <w:rFonts w:ascii="Cambria" w:eastAsia="Times New Roman" w:hAnsi="Cambria"/>
          <w:sz w:val="24"/>
          <w:szCs w:val="24"/>
          <w:lang w:eastAsia="hr-HR"/>
        </w:rPr>
        <w:t>ovog Poziva</w:t>
      </w:r>
      <w:r w:rsidR="00D26BA7">
        <w:rPr>
          <w:rFonts w:ascii="Cambria" w:eastAsia="Times New Roman" w:hAnsi="Cambria"/>
          <w:sz w:val="24"/>
          <w:szCs w:val="24"/>
          <w:lang w:eastAsia="hr-HR"/>
        </w:rPr>
        <w:t xml:space="preserve">, </w:t>
      </w:r>
      <w:r w:rsidRPr="000873BC">
        <w:rPr>
          <w:rFonts w:ascii="Cambria" w:eastAsia="Times New Roman" w:hAnsi="Cambria"/>
          <w:sz w:val="24"/>
          <w:szCs w:val="24"/>
          <w:lang w:eastAsia="hr-HR"/>
        </w:rPr>
        <w:t>ponuditelji mogu dostaviti u neovjerenoj preslici. Neovjerenom preslikom smatra se i neovjereni ispis elektroničke isprave.</w:t>
      </w:r>
    </w:p>
    <w:p w14:paraId="17E379C1" w14:textId="77777777" w:rsidR="009274F3" w:rsidRPr="000873BC" w:rsidRDefault="009274F3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284A3CBF" w14:textId="77777777" w:rsidR="000873BC" w:rsidRP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43093D5C" w14:textId="68275BCC" w:rsidR="000873BC" w:rsidRPr="000873BC" w:rsidRDefault="000873BC" w:rsidP="000873BC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sz w:val="24"/>
          <w:szCs w:val="24"/>
        </w:rPr>
      </w:pPr>
      <w:bookmarkStart w:id="37" w:name="_Toc401480007"/>
      <w:bookmarkStart w:id="38" w:name="_Toc487803075"/>
      <w:bookmarkStart w:id="39" w:name="_Toc490474389"/>
      <w:bookmarkStart w:id="40" w:name="_Toc490476715"/>
      <w:bookmarkStart w:id="41" w:name="_Toc17792140"/>
      <w:bookmarkStart w:id="42" w:name="_Toc113357001"/>
      <w:r w:rsidRPr="000873BC">
        <w:rPr>
          <w:rFonts w:ascii="Cambria" w:eastAsia="Times New Roman" w:hAnsi="Cambria"/>
          <w:b/>
          <w:sz w:val="24"/>
          <w:szCs w:val="24"/>
        </w:rPr>
        <w:t>1</w:t>
      </w:r>
      <w:r w:rsidR="007D365D">
        <w:rPr>
          <w:rFonts w:ascii="Cambria" w:eastAsia="Times New Roman" w:hAnsi="Cambria"/>
          <w:b/>
          <w:sz w:val="24"/>
          <w:szCs w:val="24"/>
        </w:rPr>
        <w:t>0</w:t>
      </w:r>
      <w:r w:rsidRPr="000873BC">
        <w:rPr>
          <w:rFonts w:ascii="Cambria" w:eastAsia="Times New Roman" w:hAnsi="Cambria"/>
          <w:b/>
          <w:sz w:val="24"/>
          <w:szCs w:val="24"/>
        </w:rPr>
        <w:t>. Provjera ponuditelja</w:t>
      </w:r>
      <w:bookmarkEnd w:id="37"/>
      <w:bookmarkEnd w:id="38"/>
      <w:bookmarkEnd w:id="39"/>
      <w:bookmarkEnd w:id="40"/>
      <w:bookmarkEnd w:id="41"/>
      <w:bookmarkEnd w:id="42"/>
    </w:p>
    <w:p w14:paraId="53F2891A" w14:textId="0CC291F9" w:rsidR="006201AD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 xml:space="preserve">Naručitelj može prije donošenja odluke o odabiru, a nakon rangiranja ponuda, od najpovoljnijeg ponuditelja s kojim namjerava sklopiti ugovor o nabavi zatražiti dostavu izvornika ili ovjerenih preslika svih traženih dokumenata koji su traženi sukladno točkama </w:t>
      </w:r>
      <w:r w:rsidR="00992D25">
        <w:rPr>
          <w:rFonts w:ascii="Cambria" w:eastAsia="Times New Roman" w:hAnsi="Cambria"/>
          <w:sz w:val="24"/>
          <w:szCs w:val="24"/>
        </w:rPr>
        <w:t>8</w:t>
      </w:r>
      <w:r w:rsidRPr="000873BC">
        <w:rPr>
          <w:rFonts w:ascii="Cambria" w:eastAsia="Times New Roman" w:hAnsi="Cambria"/>
          <w:sz w:val="24"/>
          <w:szCs w:val="24"/>
        </w:rPr>
        <w:t xml:space="preserve">. i </w:t>
      </w:r>
      <w:r w:rsidR="00992D25">
        <w:rPr>
          <w:rFonts w:ascii="Cambria" w:eastAsia="Times New Roman" w:hAnsi="Cambria"/>
          <w:sz w:val="24"/>
          <w:szCs w:val="24"/>
        </w:rPr>
        <w:t>9</w:t>
      </w:r>
      <w:r w:rsidRPr="000873BC">
        <w:rPr>
          <w:rFonts w:ascii="Cambria" w:eastAsia="Times New Roman" w:hAnsi="Cambria"/>
          <w:sz w:val="24"/>
          <w:szCs w:val="24"/>
        </w:rPr>
        <w:t>. ovog Poziva na dostavu ponuda.</w:t>
      </w:r>
    </w:p>
    <w:p w14:paraId="1F66B20F" w14:textId="41C9B08E" w:rsidR="009274F3" w:rsidRDefault="009274F3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71871FE2" w14:textId="77777777" w:rsidR="009274F3" w:rsidRPr="00F500AC" w:rsidRDefault="009274F3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4FF20071" w14:textId="26E5C2D4" w:rsidR="000873BC" w:rsidRPr="000873BC" w:rsidRDefault="000873BC" w:rsidP="000873BC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sz w:val="24"/>
          <w:szCs w:val="24"/>
        </w:rPr>
      </w:pPr>
      <w:bookmarkStart w:id="43" w:name="_Toc442361287"/>
      <w:bookmarkStart w:id="44" w:name="_Toc490476716"/>
      <w:bookmarkStart w:id="45" w:name="_Toc17792141"/>
      <w:bookmarkStart w:id="46" w:name="_Toc113357002"/>
      <w:r w:rsidRPr="000873BC">
        <w:rPr>
          <w:rFonts w:ascii="Cambria" w:eastAsia="Times New Roman" w:hAnsi="Cambria"/>
          <w:b/>
          <w:sz w:val="24"/>
          <w:szCs w:val="24"/>
        </w:rPr>
        <w:t>1</w:t>
      </w:r>
      <w:r w:rsidR="007D365D">
        <w:rPr>
          <w:rFonts w:ascii="Cambria" w:eastAsia="Times New Roman" w:hAnsi="Cambria"/>
          <w:b/>
          <w:sz w:val="24"/>
          <w:szCs w:val="24"/>
        </w:rPr>
        <w:t>1</w:t>
      </w:r>
      <w:r w:rsidRPr="000873BC">
        <w:rPr>
          <w:rFonts w:ascii="Cambria" w:eastAsia="Times New Roman" w:hAnsi="Cambria"/>
          <w:b/>
          <w:sz w:val="24"/>
          <w:szCs w:val="24"/>
        </w:rPr>
        <w:t>. Sadržaj ponude</w:t>
      </w:r>
      <w:bookmarkEnd w:id="43"/>
      <w:bookmarkEnd w:id="44"/>
      <w:bookmarkEnd w:id="45"/>
      <w:bookmarkEnd w:id="46"/>
    </w:p>
    <w:p w14:paraId="1207D34F" w14:textId="77777777" w:rsidR="000873BC" w:rsidRPr="000873BC" w:rsidRDefault="000873BC" w:rsidP="000873B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>Ponuda sadrži:</w:t>
      </w:r>
    </w:p>
    <w:p w14:paraId="51423286" w14:textId="77777777" w:rsidR="000873BC" w:rsidRPr="000873BC" w:rsidRDefault="000873BC" w:rsidP="000873B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>popunjeni ponudbeni list (PRILOG I.)</w:t>
      </w:r>
    </w:p>
    <w:p w14:paraId="73991AB0" w14:textId="63A6091E" w:rsidR="000873BC" w:rsidRDefault="000873BC" w:rsidP="000873B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>popunjeni troškovnik (PRILOG II.)</w:t>
      </w:r>
    </w:p>
    <w:p w14:paraId="73B8B304" w14:textId="4FB4A8B0" w:rsidR="00992D25" w:rsidRDefault="00992D25" w:rsidP="00992D2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popunjena tehnička specifikacija (PRILOG III.)</w:t>
      </w:r>
    </w:p>
    <w:p w14:paraId="60B845F9" w14:textId="17B8DD14" w:rsidR="00F500AC" w:rsidRPr="000873BC" w:rsidRDefault="00F500AC" w:rsidP="00992D2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specifikacija proizvođača iz koje se vide tehnički podaci</w:t>
      </w:r>
      <w:r w:rsidR="00777E49">
        <w:rPr>
          <w:rFonts w:asciiTheme="majorHAnsi" w:hAnsiTheme="majorHAnsi" w:cstheme="minorHAnsi"/>
          <w:sz w:val="24"/>
          <w:szCs w:val="24"/>
        </w:rPr>
        <w:t xml:space="preserve"> ponuđene opreme</w:t>
      </w:r>
    </w:p>
    <w:p w14:paraId="0257FD35" w14:textId="03BA0507" w:rsidR="000873BC" w:rsidRDefault="000873BC" w:rsidP="000873BC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873BC">
        <w:rPr>
          <w:rFonts w:ascii="Cambria" w:eastAsia="Times New Roman" w:hAnsi="Cambria"/>
          <w:sz w:val="24"/>
          <w:szCs w:val="24"/>
        </w:rPr>
        <w:t xml:space="preserve">dokazi </w:t>
      </w:r>
      <w:r w:rsidR="00692A98">
        <w:rPr>
          <w:rFonts w:ascii="Cambria" w:eastAsia="Times New Roman" w:hAnsi="Cambria"/>
          <w:sz w:val="24"/>
          <w:szCs w:val="24"/>
        </w:rPr>
        <w:t>iz točke 8. ovog Poziva)</w:t>
      </w:r>
    </w:p>
    <w:p w14:paraId="31452BF2" w14:textId="77777777" w:rsidR="009274F3" w:rsidRPr="000873BC" w:rsidRDefault="009274F3" w:rsidP="00DB5C08">
      <w:pPr>
        <w:spacing w:after="0" w:line="24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</w:p>
    <w:p w14:paraId="18F74A4D" w14:textId="77777777" w:rsidR="0095217A" w:rsidRDefault="0095217A">
      <w:pPr>
        <w:pStyle w:val="Naslov1"/>
        <w:rPr>
          <w:rFonts w:asciiTheme="majorHAnsi" w:hAnsiTheme="majorHAnsi" w:cstheme="minorHAnsi"/>
          <w:b/>
          <w:sz w:val="24"/>
        </w:rPr>
      </w:pPr>
      <w:bookmarkStart w:id="47" w:name="_Toc401480009"/>
    </w:p>
    <w:p w14:paraId="61EA1ACD" w14:textId="4AFBDAC8" w:rsidR="0095217A" w:rsidRDefault="00992D25">
      <w:pPr>
        <w:pStyle w:val="Naslov1"/>
        <w:rPr>
          <w:rFonts w:asciiTheme="majorHAnsi" w:hAnsiTheme="majorHAnsi" w:cstheme="minorHAnsi"/>
          <w:b/>
          <w:sz w:val="24"/>
        </w:rPr>
      </w:pPr>
      <w:bookmarkStart w:id="48" w:name="_Toc113357003"/>
      <w:r>
        <w:rPr>
          <w:rFonts w:asciiTheme="majorHAnsi" w:hAnsiTheme="majorHAnsi" w:cstheme="minorHAnsi"/>
          <w:b/>
          <w:sz w:val="24"/>
        </w:rPr>
        <w:t>1</w:t>
      </w:r>
      <w:r w:rsidR="007D365D">
        <w:rPr>
          <w:rFonts w:asciiTheme="majorHAnsi" w:hAnsiTheme="majorHAnsi" w:cstheme="minorHAnsi"/>
          <w:b/>
          <w:sz w:val="24"/>
        </w:rPr>
        <w:t>2</w:t>
      </w:r>
      <w:r w:rsidR="00A13DCE">
        <w:rPr>
          <w:rFonts w:asciiTheme="majorHAnsi" w:hAnsiTheme="majorHAnsi" w:cstheme="minorHAnsi"/>
          <w:b/>
          <w:sz w:val="24"/>
        </w:rPr>
        <w:t>. Način dostave ponude</w:t>
      </w:r>
      <w:bookmarkEnd w:id="47"/>
      <w:bookmarkEnd w:id="48"/>
    </w:p>
    <w:p w14:paraId="6D131877" w14:textId="049D54F6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</w:pPr>
      <w:bookmarkStart w:id="49" w:name="_Toc342569013"/>
      <w:r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Ponudu je potrebno dostaviti do</w:t>
      </w:r>
      <w:r w:rsidR="00414676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 xml:space="preserve"> 14.</w:t>
      </w:r>
      <w:r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 xml:space="preserve"> </w:t>
      </w:r>
      <w:r w:rsidR="009274F3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rujna</w:t>
      </w:r>
      <w:r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 xml:space="preserve"> 202</w:t>
      </w:r>
      <w:r w:rsidR="009274F3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2</w:t>
      </w:r>
      <w:r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. godine do 1</w:t>
      </w:r>
      <w:r w:rsidR="002B6E2D"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2</w:t>
      </w:r>
      <w:r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hr-HR"/>
        </w:rPr>
        <w:t>,00 sati.</w:t>
      </w:r>
    </w:p>
    <w:p w14:paraId="109E7FF3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Ponuda se dostavlja e-mail-om na adresu elektroničke pošte iz točke 2. ovog Poziva. </w:t>
      </w:r>
    </w:p>
    <w:p w14:paraId="2B9F445A" w14:textId="0C831BBD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bCs/>
          <w:sz w:val="24"/>
          <w:szCs w:val="24"/>
          <w:lang w:eastAsia="hr-HR"/>
        </w:rPr>
        <w:t>Otvaranje ponuda nije javno.</w:t>
      </w:r>
    </w:p>
    <w:p w14:paraId="1CCBD6F0" w14:textId="77777777" w:rsidR="009274F3" w:rsidRDefault="009274F3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hr-HR"/>
        </w:rPr>
      </w:pPr>
    </w:p>
    <w:bookmarkEnd w:id="49"/>
    <w:p w14:paraId="180DF795" w14:textId="77777777" w:rsidR="0095217A" w:rsidRDefault="0095217A">
      <w:pPr>
        <w:pStyle w:val="Bezproreda"/>
        <w:rPr>
          <w:rFonts w:asciiTheme="majorHAnsi" w:hAnsiTheme="majorHAnsi" w:cstheme="minorHAnsi"/>
          <w:b/>
          <w:sz w:val="24"/>
          <w:szCs w:val="24"/>
        </w:rPr>
      </w:pPr>
    </w:p>
    <w:p w14:paraId="6ADFBC29" w14:textId="4AA14CC6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50" w:name="_Toc401480012"/>
      <w:bookmarkStart w:id="51" w:name="_Toc113357004"/>
      <w:r>
        <w:rPr>
          <w:rFonts w:asciiTheme="majorHAnsi" w:hAnsiTheme="majorHAnsi" w:cstheme="minorHAnsi"/>
          <w:b/>
          <w:sz w:val="24"/>
        </w:rPr>
        <w:t>1</w:t>
      </w:r>
      <w:r w:rsidR="007D365D">
        <w:rPr>
          <w:rFonts w:asciiTheme="majorHAnsi" w:hAnsiTheme="majorHAnsi" w:cstheme="minorHAnsi"/>
          <w:b/>
          <w:sz w:val="24"/>
        </w:rPr>
        <w:t>3</w:t>
      </w:r>
      <w:r>
        <w:rPr>
          <w:rFonts w:asciiTheme="majorHAnsi" w:hAnsiTheme="majorHAnsi" w:cstheme="minorHAnsi"/>
          <w:b/>
          <w:sz w:val="24"/>
        </w:rPr>
        <w:t>. Način određivanja cijene ponuda</w:t>
      </w:r>
      <w:bookmarkEnd w:id="50"/>
      <w:bookmarkEnd w:id="51"/>
    </w:p>
    <w:p w14:paraId="2442511B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Cijena ponude izražava se u kunama. </w:t>
      </w:r>
    </w:p>
    <w:p w14:paraId="1F2E34FA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val="pl-PL"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Cijena ponude piše se brojkama.</w:t>
      </w:r>
      <w:r>
        <w:rPr>
          <w:rFonts w:asciiTheme="majorHAnsi" w:eastAsia="Times New Roman" w:hAnsiTheme="majorHAnsi" w:cstheme="minorHAnsi"/>
          <w:sz w:val="24"/>
          <w:szCs w:val="24"/>
          <w:lang w:val="pl-PL" w:eastAsia="hr-HR"/>
        </w:rPr>
        <w:t xml:space="preserve"> </w:t>
      </w:r>
    </w:p>
    <w:p w14:paraId="4AB32F30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Cijena ponude  izražava se za cjelokupan predmet nabave.</w:t>
      </w:r>
    </w:p>
    <w:p w14:paraId="57263282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U cijenu ponude bez poreza na dodanu vrijednost moraju biti uključeni svi troškovi i popusti.</w:t>
      </w:r>
    </w:p>
    <w:p w14:paraId="2F596C1A" w14:textId="42729621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Ponuditelj će u troškovniku predmeta nabave upisati sve jedinične cijene i ukupne cijene. Jedinične cijene su fiksne i nepromjenjive.</w:t>
      </w:r>
    </w:p>
    <w:p w14:paraId="40F64029" w14:textId="77777777" w:rsidR="009274F3" w:rsidRDefault="009274F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</w:p>
    <w:p w14:paraId="1494E1D0" w14:textId="77777777" w:rsidR="0095217A" w:rsidRDefault="0095217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</w:pPr>
    </w:p>
    <w:p w14:paraId="2EA79D2A" w14:textId="2BD90BB4" w:rsidR="0095217A" w:rsidRDefault="00A13DCE">
      <w:pPr>
        <w:pStyle w:val="Naslov1"/>
        <w:rPr>
          <w:rFonts w:asciiTheme="majorHAnsi" w:hAnsiTheme="majorHAnsi" w:cstheme="minorHAnsi"/>
          <w:b/>
          <w:sz w:val="24"/>
          <w:lang w:eastAsia="hr-HR"/>
        </w:rPr>
      </w:pPr>
      <w:bookmarkStart w:id="52" w:name="_Toc443899158"/>
      <w:bookmarkStart w:id="53" w:name="_Toc113357005"/>
      <w:r>
        <w:rPr>
          <w:rFonts w:asciiTheme="majorHAnsi" w:hAnsiTheme="majorHAnsi" w:cstheme="minorHAnsi"/>
          <w:b/>
          <w:sz w:val="24"/>
          <w:lang w:eastAsia="hr-HR"/>
        </w:rPr>
        <w:t>1</w:t>
      </w:r>
      <w:r w:rsidR="007D365D">
        <w:rPr>
          <w:rFonts w:asciiTheme="majorHAnsi" w:hAnsiTheme="majorHAnsi" w:cstheme="minorHAnsi"/>
          <w:b/>
          <w:sz w:val="24"/>
          <w:lang w:eastAsia="hr-HR"/>
        </w:rPr>
        <w:t>4</w:t>
      </w:r>
      <w:r>
        <w:rPr>
          <w:rFonts w:asciiTheme="majorHAnsi" w:hAnsiTheme="majorHAnsi" w:cstheme="minorHAnsi"/>
          <w:b/>
          <w:sz w:val="24"/>
          <w:lang w:eastAsia="hr-HR"/>
        </w:rPr>
        <w:t>. Vrsta, sredstvo i uvjeti jamstva</w:t>
      </w:r>
      <w:bookmarkEnd w:id="52"/>
      <w:bookmarkEnd w:id="53"/>
    </w:p>
    <w:p w14:paraId="6F451B5D" w14:textId="77777777" w:rsidR="0095217A" w:rsidRDefault="00A13DCE">
      <w:pPr>
        <w:pStyle w:val="Bezproreda"/>
        <w:rPr>
          <w:rFonts w:asciiTheme="majorHAnsi" w:eastAsia="Calibri" w:hAnsiTheme="majorHAnsi" w:cstheme="minorHAnsi"/>
          <w:b/>
          <w:bCs/>
          <w:iCs/>
          <w:kern w:val="32"/>
          <w:sz w:val="24"/>
          <w:szCs w:val="24"/>
        </w:rPr>
      </w:pPr>
      <w:r>
        <w:rPr>
          <w:rFonts w:asciiTheme="majorHAnsi" w:hAnsiTheme="majorHAnsi" w:cstheme="minorHAnsi"/>
          <w:b/>
          <w:iCs/>
          <w:sz w:val="24"/>
          <w:szCs w:val="24"/>
        </w:rPr>
        <w:t>A.</w:t>
      </w:r>
      <w:bookmarkStart w:id="54" w:name="_Toc480961068"/>
      <w:r>
        <w:rPr>
          <w:rFonts w:asciiTheme="majorHAnsi" w:eastAsia="Calibri" w:hAnsiTheme="majorHAnsi" w:cstheme="minorHAnsi"/>
          <w:b/>
          <w:iCs/>
          <w:sz w:val="24"/>
          <w:szCs w:val="24"/>
        </w:rPr>
        <w:t xml:space="preserve"> Jamstvo za uredno ispunjenje ugovora za slučaj povrede ugovornih obveza</w:t>
      </w:r>
      <w:bookmarkEnd w:id="54"/>
    </w:p>
    <w:p w14:paraId="4937A716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Odabrani ponuditelj dužan je odmah prilikom potpisa ugovora dostaviti jamstvo za uredno ispunjenje ugovora za slučaj povrede ugovornih obveza u obliku bjanko zadužnice potvrđene od javnog bilježnika u visini 10</w:t>
      </w:r>
      <w:r w:rsidR="00F74119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% 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vrijednosti ugovora </w:t>
      </w:r>
      <w:r w:rsidR="00F74119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s 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PDV</w:t>
      </w:r>
      <w:r w:rsidR="00F74119">
        <w:rPr>
          <w:rFonts w:asciiTheme="majorHAnsi" w:eastAsia="Times New Roman" w:hAnsiTheme="majorHAnsi" w:cstheme="minorHAnsi"/>
          <w:sz w:val="24"/>
          <w:szCs w:val="24"/>
          <w:lang w:eastAsia="hr-HR"/>
        </w:rPr>
        <w:t>-om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. </w:t>
      </w:r>
    </w:p>
    <w:p w14:paraId="7711CAD5" w14:textId="24F1E296" w:rsidR="0095217A" w:rsidRDefault="0095217A">
      <w:pPr>
        <w:spacing w:after="0" w:line="240" w:lineRule="auto"/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14:paraId="6E8E5A2C" w14:textId="77777777" w:rsidR="009274F3" w:rsidRDefault="009274F3">
      <w:pPr>
        <w:spacing w:after="0" w:line="240" w:lineRule="auto"/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14:paraId="3B506010" w14:textId="77777777" w:rsidR="00982674" w:rsidRDefault="00982674" w:rsidP="00F74119">
      <w:pPr>
        <w:pStyle w:val="Bezproreda"/>
        <w:rPr>
          <w:rFonts w:ascii="Cambria" w:hAnsi="Cambria"/>
          <w:b/>
          <w:bCs/>
          <w:sz w:val="24"/>
          <w:szCs w:val="24"/>
        </w:rPr>
      </w:pPr>
      <w:bookmarkStart w:id="55" w:name="_Toc4492871"/>
    </w:p>
    <w:p w14:paraId="009F5767" w14:textId="6C2750B7" w:rsidR="0095217A" w:rsidRPr="00F74119" w:rsidRDefault="00A13DCE" w:rsidP="00F74119">
      <w:pPr>
        <w:pStyle w:val="Bezproreda"/>
        <w:rPr>
          <w:rFonts w:ascii="Cambria" w:hAnsi="Cambria"/>
          <w:b/>
          <w:bCs/>
          <w:sz w:val="24"/>
          <w:szCs w:val="24"/>
        </w:rPr>
      </w:pPr>
      <w:r w:rsidRPr="00F74119">
        <w:rPr>
          <w:rFonts w:ascii="Cambria" w:hAnsi="Cambria"/>
          <w:b/>
          <w:bCs/>
          <w:sz w:val="24"/>
          <w:szCs w:val="24"/>
        </w:rPr>
        <w:t>B. Jamstvo za isporučenu robu</w:t>
      </w:r>
      <w:bookmarkEnd w:id="55"/>
    </w:p>
    <w:p w14:paraId="7BE8AE01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Naručitelj ovim postupkom traži i jamstvo za ispravnost ponuđene opreme u minimalnom trajanju kako je navedeno u Tehničkoj specifikaciji (PRILOG III). </w:t>
      </w:r>
    </w:p>
    <w:p w14:paraId="28686749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Jamstveni  rok  počinje  teći  s  danom  uspješne  primopredaje  robe.  Razdoblje  jamstva  kojega ponuditelj nudi potrebno je upisati na predviđeno mjesto u Tehničkoj specifikaciji (PRILOG III).</w:t>
      </w:r>
    </w:p>
    <w:p w14:paraId="484F1165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U jamstvenom roku prava iz jamstva moraju obuhvaćati minimalno slijedeće:</w:t>
      </w:r>
    </w:p>
    <w:p w14:paraId="1C5B1A2C" w14:textId="77777777" w:rsidR="0095217A" w:rsidRDefault="00A13DC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otklanjanje svih nedostataka i kvarova na isporučenoj opremi za vrijeme jamstvenog roka, na mjestu  isporuke  ili  uobičajenog  korištenja  opreme  („on-site“)  o  trošku  ponuditelja,  na području Republike Hrvatske,</w:t>
      </w:r>
    </w:p>
    <w:p w14:paraId="6E07D296" w14:textId="77777777" w:rsidR="0095217A" w:rsidRDefault="00A13DC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računala  ili  računalnu  opremu  koju  nije  u  mogućnosti  popraviti  na  mjestu  uobičajenog korištenja,  odabrani  ponuditelj  će  o  svome  trošku  odvesti  u  ovlašteni  servis  i  popravljeno vratiti iz servisa,</w:t>
      </w:r>
    </w:p>
    <w:p w14:paraId="3D26C512" w14:textId="77777777" w:rsidR="0095217A" w:rsidRDefault="00A13DC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zamjenu  robe  kojoj  nije  otklonjen  kvar  ili  nedostatak,  ukoliko  u  roku  za  otklanjanje nedostataka  i  kvarova  ne  otkloni  nastali  kvar  ili  nedostatak,  novom  robom  istih  ili  boljih tehničkih specifikacija, o svom trošku.</w:t>
      </w:r>
    </w:p>
    <w:p w14:paraId="136311B1" w14:textId="77777777" w:rsidR="0095217A" w:rsidRPr="00F74119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Rok za otklanjanje nedostataka i kvarova  (rok popravka  –  zamjene)  počinje teći od  dana prijave nedostatka ili kvara,  a može biti najviše 30 dana.  </w:t>
      </w:r>
    </w:p>
    <w:p w14:paraId="5AAA7815" w14:textId="77777777" w:rsidR="0095217A" w:rsidRDefault="0095217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</w:pPr>
    </w:p>
    <w:p w14:paraId="731CEE58" w14:textId="77777777" w:rsidR="00D704EF" w:rsidRDefault="00D704EF">
      <w:pPr>
        <w:pStyle w:val="Naslov1"/>
        <w:rPr>
          <w:rFonts w:asciiTheme="majorHAnsi" w:hAnsiTheme="majorHAnsi" w:cstheme="minorHAnsi"/>
          <w:b/>
          <w:sz w:val="24"/>
        </w:rPr>
      </w:pPr>
      <w:bookmarkStart w:id="56" w:name="_Toc401480014"/>
    </w:p>
    <w:p w14:paraId="58CDB417" w14:textId="40D279D5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57" w:name="_Toc113357006"/>
      <w:r>
        <w:rPr>
          <w:rFonts w:asciiTheme="majorHAnsi" w:hAnsiTheme="majorHAnsi" w:cstheme="minorHAnsi"/>
          <w:b/>
          <w:sz w:val="24"/>
        </w:rPr>
        <w:t>1</w:t>
      </w:r>
      <w:r w:rsidR="007D365D">
        <w:rPr>
          <w:rFonts w:asciiTheme="majorHAnsi" w:hAnsiTheme="majorHAnsi" w:cstheme="minorHAnsi"/>
          <w:b/>
          <w:sz w:val="24"/>
        </w:rPr>
        <w:t>5</w:t>
      </w:r>
      <w:r>
        <w:rPr>
          <w:rFonts w:asciiTheme="majorHAnsi" w:hAnsiTheme="majorHAnsi" w:cstheme="minorHAnsi"/>
          <w:b/>
          <w:sz w:val="24"/>
        </w:rPr>
        <w:t>. Rok, način i uvjeti plaćanja</w:t>
      </w:r>
      <w:bookmarkEnd w:id="56"/>
      <w:bookmarkEnd w:id="57"/>
    </w:p>
    <w:p w14:paraId="6682B6DC" w14:textId="77777777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Predujam je isključen.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hr-HR"/>
        </w:rPr>
        <w:t xml:space="preserve">    </w:t>
      </w:r>
    </w:p>
    <w:p w14:paraId="3FAE1454" w14:textId="66264756" w:rsidR="0095217A" w:rsidRDefault="00A13DC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Plaćanje se obavlja na račun ponuditelja u roku do 30 dana po primitku e-računa za uredno izvršenu isporuku.</w:t>
      </w:r>
    </w:p>
    <w:p w14:paraId="658BAA19" w14:textId="77777777" w:rsidR="009274F3" w:rsidRDefault="009274F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</w:p>
    <w:p w14:paraId="144E9E67" w14:textId="77777777" w:rsidR="0095217A" w:rsidRDefault="0095217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</w:pPr>
    </w:p>
    <w:p w14:paraId="271F9EA0" w14:textId="2CBA2436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58" w:name="_Toc401480015"/>
      <w:bookmarkStart w:id="59" w:name="_Toc113357007"/>
      <w:r>
        <w:rPr>
          <w:rFonts w:asciiTheme="majorHAnsi" w:hAnsiTheme="majorHAnsi" w:cstheme="minorHAnsi"/>
          <w:b/>
          <w:sz w:val="24"/>
        </w:rPr>
        <w:t>1</w:t>
      </w:r>
      <w:r w:rsidR="007D365D">
        <w:rPr>
          <w:rFonts w:asciiTheme="majorHAnsi" w:hAnsiTheme="majorHAnsi" w:cstheme="minorHAnsi"/>
          <w:b/>
          <w:sz w:val="24"/>
        </w:rPr>
        <w:t>6</w:t>
      </w:r>
      <w:r>
        <w:rPr>
          <w:rFonts w:asciiTheme="majorHAnsi" w:hAnsiTheme="majorHAnsi" w:cstheme="minorHAnsi"/>
          <w:b/>
          <w:sz w:val="24"/>
        </w:rPr>
        <w:t>. Valuta u kojoj je izražena cijena ponude</w:t>
      </w:r>
      <w:bookmarkEnd w:id="58"/>
      <w:bookmarkEnd w:id="59"/>
      <w:r>
        <w:rPr>
          <w:rFonts w:asciiTheme="majorHAnsi" w:hAnsiTheme="majorHAnsi" w:cstheme="minorHAnsi"/>
          <w:b/>
          <w:sz w:val="24"/>
        </w:rPr>
        <w:t xml:space="preserve">                                                 </w:t>
      </w:r>
    </w:p>
    <w:p w14:paraId="0315255D" w14:textId="52DC8811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Cijena ponude izražava se u kunama.</w:t>
      </w:r>
    </w:p>
    <w:p w14:paraId="715CCC5D" w14:textId="77777777" w:rsidR="009274F3" w:rsidRDefault="009274F3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5D470DF7" w14:textId="77777777" w:rsidR="0095217A" w:rsidRDefault="0095217A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09EFAAE2" w14:textId="70D0527D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60" w:name="_Toc401480016"/>
      <w:bookmarkStart w:id="61" w:name="_Toc113357008"/>
      <w:r>
        <w:rPr>
          <w:rFonts w:asciiTheme="majorHAnsi" w:hAnsiTheme="majorHAnsi" w:cstheme="minorHAnsi"/>
          <w:b/>
          <w:sz w:val="24"/>
        </w:rPr>
        <w:t>1</w:t>
      </w:r>
      <w:r w:rsidR="007D365D">
        <w:rPr>
          <w:rFonts w:asciiTheme="majorHAnsi" w:hAnsiTheme="majorHAnsi" w:cstheme="minorHAnsi"/>
          <w:b/>
          <w:sz w:val="24"/>
        </w:rPr>
        <w:t>7</w:t>
      </w:r>
      <w:r>
        <w:rPr>
          <w:rFonts w:asciiTheme="majorHAnsi" w:hAnsiTheme="majorHAnsi" w:cstheme="minorHAnsi"/>
          <w:b/>
          <w:sz w:val="24"/>
        </w:rPr>
        <w:t>. Kriterij za odabir ponude</w:t>
      </w:r>
      <w:bookmarkEnd w:id="60"/>
      <w:bookmarkEnd w:id="61"/>
    </w:p>
    <w:p w14:paraId="4A7B44AB" w14:textId="77777777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Kriterij odabira  najpovoljnije ponude je najniža cijena ponude.</w:t>
      </w:r>
    </w:p>
    <w:p w14:paraId="7606202C" w14:textId="101903F9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Obzirom da naručitelj ne može koristiti pravo na pretporez, naručitelj će uspoređivati cijene ponuda s PDV-om.</w:t>
      </w:r>
    </w:p>
    <w:p w14:paraId="2ABA286C" w14:textId="77777777" w:rsidR="009274F3" w:rsidRDefault="009274F3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640D1FD5" w14:textId="77777777" w:rsidR="0095217A" w:rsidRDefault="0095217A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668B254A" w14:textId="37824110" w:rsidR="0095217A" w:rsidRDefault="00A13DCE">
      <w:pPr>
        <w:pStyle w:val="Naslov1"/>
        <w:rPr>
          <w:rFonts w:asciiTheme="majorHAnsi" w:hAnsiTheme="majorHAnsi" w:cstheme="minorHAnsi"/>
          <w:b/>
          <w:sz w:val="24"/>
        </w:rPr>
      </w:pPr>
      <w:bookmarkStart w:id="62" w:name="_Toc401480017"/>
      <w:bookmarkStart w:id="63" w:name="_Toc113357009"/>
      <w:r>
        <w:rPr>
          <w:rFonts w:asciiTheme="majorHAnsi" w:hAnsiTheme="majorHAnsi" w:cstheme="minorHAnsi"/>
          <w:b/>
          <w:sz w:val="24"/>
        </w:rPr>
        <w:t>1</w:t>
      </w:r>
      <w:r w:rsidR="007D365D">
        <w:rPr>
          <w:rFonts w:asciiTheme="majorHAnsi" w:hAnsiTheme="majorHAnsi" w:cstheme="minorHAnsi"/>
          <w:b/>
          <w:sz w:val="24"/>
        </w:rPr>
        <w:t>8</w:t>
      </w:r>
      <w:r>
        <w:rPr>
          <w:rFonts w:asciiTheme="majorHAnsi" w:hAnsiTheme="majorHAnsi" w:cstheme="minorHAnsi"/>
          <w:b/>
          <w:sz w:val="24"/>
        </w:rPr>
        <w:t>. Rok valjanosti ponude</w:t>
      </w:r>
      <w:bookmarkEnd w:id="62"/>
      <w:bookmarkEnd w:id="63"/>
    </w:p>
    <w:p w14:paraId="03226BD7" w14:textId="3AB9DF6A" w:rsidR="0095217A" w:rsidRDefault="00A13DCE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30 dana od dana određenog za dostavu ponude.</w:t>
      </w:r>
    </w:p>
    <w:p w14:paraId="07BCAFEA" w14:textId="6CB565A5" w:rsidR="00A8347C" w:rsidRDefault="00A8347C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06094948" w14:textId="77777777" w:rsidR="00A8347C" w:rsidRDefault="00A8347C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0BC0D24C" w14:textId="77777777" w:rsidR="00414676" w:rsidRDefault="007D365D" w:rsidP="009230A5">
      <w:pPr>
        <w:pStyle w:val="Naslov1"/>
        <w:rPr>
          <w:rFonts w:asciiTheme="majorHAnsi" w:hAnsiTheme="majorHAnsi"/>
          <w:b/>
          <w:bCs/>
          <w:sz w:val="24"/>
          <w:lang w:eastAsia="hr-HR"/>
        </w:rPr>
      </w:pPr>
      <w:bookmarkStart w:id="64" w:name="_Toc34050397"/>
      <w:bookmarkStart w:id="65" w:name="_Toc113357010"/>
      <w:r>
        <w:rPr>
          <w:rFonts w:asciiTheme="majorHAnsi" w:hAnsiTheme="majorHAnsi"/>
          <w:b/>
          <w:bCs/>
          <w:sz w:val="24"/>
        </w:rPr>
        <w:t>19</w:t>
      </w:r>
      <w:r w:rsidR="00A8347C" w:rsidRPr="00A8347C">
        <w:rPr>
          <w:rFonts w:asciiTheme="majorHAnsi" w:hAnsiTheme="majorHAnsi"/>
          <w:b/>
          <w:bCs/>
          <w:sz w:val="24"/>
        </w:rPr>
        <w:t>. Datum objave Poziva na internetskim stranicama</w:t>
      </w:r>
      <w:bookmarkEnd w:id="64"/>
      <w:r w:rsidR="00A8347C" w:rsidRPr="00A8347C">
        <w:rPr>
          <w:rFonts w:asciiTheme="majorHAnsi" w:hAnsiTheme="majorHAnsi"/>
          <w:b/>
          <w:bCs/>
          <w:sz w:val="24"/>
        </w:rPr>
        <w:t>:</w:t>
      </w:r>
      <w:bookmarkEnd w:id="65"/>
      <w:r w:rsidR="00A8347C" w:rsidRPr="00A8347C">
        <w:rPr>
          <w:rFonts w:asciiTheme="majorHAnsi" w:hAnsiTheme="majorHAnsi"/>
          <w:b/>
          <w:bCs/>
          <w:sz w:val="24"/>
          <w:lang w:eastAsia="hr-HR"/>
        </w:rPr>
        <w:t xml:space="preserve"> </w:t>
      </w:r>
    </w:p>
    <w:p w14:paraId="7C9EE736" w14:textId="68D34311" w:rsidR="00A8347C" w:rsidRPr="00414676" w:rsidRDefault="00414676" w:rsidP="00414676">
      <w:pPr>
        <w:pStyle w:val="Bezproreda"/>
        <w:rPr>
          <w:rFonts w:ascii="Cambria" w:hAnsi="Cambria"/>
          <w:b/>
          <w:bCs/>
          <w:sz w:val="24"/>
          <w:szCs w:val="24"/>
        </w:rPr>
      </w:pPr>
      <w:bookmarkStart w:id="66" w:name="_Toc113357011"/>
      <w:r w:rsidRPr="00414676">
        <w:rPr>
          <w:rFonts w:ascii="Cambria" w:hAnsi="Cambria"/>
          <w:sz w:val="24"/>
          <w:szCs w:val="24"/>
        </w:rPr>
        <w:t>06.09.2</w:t>
      </w:r>
      <w:r w:rsidR="00A8347C" w:rsidRPr="00414676">
        <w:rPr>
          <w:rFonts w:ascii="Cambria" w:hAnsi="Cambria"/>
          <w:sz w:val="24"/>
          <w:szCs w:val="24"/>
        </w:rPr>
        <w:t>02</w:t>
      </w:r>
      <w:r w:rsidR="009274F3" w:rsidRPr="00414676">
        <w:rPr>
          <w:rFonts w:ascii="Cambria" w:hAnsi="Cambria"/>
          <w:sz w:val="24"/>
          <w:szCs w:val="24"/>
        </w:rPr>
        <w:t>2</w:t>
      </w:r>
      <w:r w:rsidR="00A8347C" w:rsidRPr="00414676">
        <w:rPr>
          <w:rFonts w:ascii="Cambria" w:hAnsi="Cambria"/>
          <w:sz w:val="24"/>
          <w:szCs w:val="24"/>
        </w:rPr>
        <w:t>. godine</w:t>
      </w:r>
      <w:bookmarkEnd w:id="66"/>
    </w:p>
    <w:p w14:paraId="5A8FD66B" w14:textId="77777777" w:rsidR="0095217A" w:rsidRDefault="0095217A">
      <w:pPr>
        <w:pStyle w:val="Bezproreda"/>
        <w:jc w:val="both"/>
        <w:rPr>
          <w:rFonts w:asciiTheme="majorHAnsi" w:hAnsiTheme="majorHAnsi" w:cstheme="minorHAnsi"/>
          <w:sz w:val="24"/>
          <w:szCs w:val="24"/>
        </w:rPr>
      </w:pPr>
    </w:p>
    <w:p w14:paraId="5B21B35E" w14:textId="77777777" w:rsidR="0095217A" w:rsidRDefault="0095217A">
      <w:pPr>
        <w:pStyle w:val="Bezproreda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229FC6F6" w14:textId="77777777" w:rsidR="00284EF9" w:rsidRDefault="00284EF9">
      <w:pPr>
        <w:pStyle w:val="Bezproreda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729B90D7" w14:textId="77777777" w:rsidR="0095217A" w:rsidRDefault="00A13DCE">
      <w:pPr>
        <w:pStyle w:val="Bezproreda"/>
        <w:jc w:val="righ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ZAGREBAČKA ŽUPANIJA</w:t>
      </w:r>
    </w:p>
    <w:p w14:paraId="55108E14" w14:textId="77777777" w:rsidR="00F74119" w:rsidRDefault="00F74119">
      <w:pPr>
        <w:pStyle w:val="Naslov1"/>
        <w:jc w:val="right"/>
        <w:rPr>
          <w:rFonts w:asciiTheme="majorHAnsi" w:hAnsiTheme="majorHAnsi"/>
          <w:b/>
          <w:i/>
          <w:sz w:val="24"/>
          <w:lang w:eastAsia="hr-HR"/>
        </w:rPr>
      </w:pPr>
    </w:p>
    <w:p w14:paraId="7C2B6EA3" w14:textId="77777777" w:rsidR="009274F3" w:rsidRDefault="009274F3" w:rsidP="00F74119">
      <w:pPr>
        <w:rPr>
          <w:lang w:eastAsia="hr-HR"/>
        </w:rPr>
      </w:pPr>
    </w:p>
    <w:p w14:paraId="52ED751B" w14:textId="77777777" w:rsidR="0095217A" w:rsidRDefault="00A13DCE">
      <w:pPr>
        <w:pStyle w:val="Naslov1"/>
        <w:jc w:val="right"/>
        <w:rPr>
          <w:rFonts w:asciiTheme="majorHAnsi" w:hAnsiTheme="majorHAnsi"/>
          <w:b/>
          <w:i/>
          <w:sz w:val="24"/>
          <w:lang w:eastAsia="hr-HR"/>
        </w:rPr>
      </w:pPr>
      <w:bookmarkStart w:id="67" w:name="_Toc113357012"/>
      <w:r>
        <w:rPr>
          <w:rFonts w:asciiTheme="majorHAnsi" w:hAnsiTheme="majorHAnsi"/>
          <w:b/>
          <w:i/>
          <w:sz w:val="24"/>
          <w:lang w:eastAsia="hr-HR"/>
        </w:rPr>
        <w:lastRenderedPageBreak/>
        <w:t>PRILOG I.</w:t>
      </w:r>
      <w:bookmarkEnd w:id="67"/>
    </w:p>
    <w:p w14:paraId="7AB2643F" w14:textId="77777777" w:rsidR="0095217A" w:rsidRDefault="0095217A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28BCC41E" w14:textId="77777777" w:rsidR="0095217A" w:rsidRDefault="00A13DCE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>PONUDBENI LIST</w:t>
      </w:r>
    </w:p>
    <w:p w14:paraId="6CBC76DB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1528A619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 Naručitelj:</w:t>
      </w:r>
    </w:p>
    <w:p w14:paraId="5378CE58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Zagrebačka županija</w:t>
      </w:r>
    </w:p>
    <w:p w14:paraId="5C90E7D3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Ulica grada Vukovara 72/V, 10000 Zagreb</w:t>
      </w:r>
    </w:p>
    <w:p w14:paraId="3E1A6C09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OIB: 07132269553</w:t>
      </w:r>
    </w:p>
    <w:p w14:paraId="16AF5BB4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605DD856" w14:textId="30ABA071" w:rsidR="0095217A" w:rsidRDefault="00A13DCE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Predmet nabave:</w:t>
      </w:r>
      <w:r>
        <w:rPr>
          <w:rFonts w:asciiTheme="majorHAnsi" w:hAnsiTheme="majorHAnsi"/>
          <w:sz w:val="24"/>
          <w:szCs w:val="24"/>
        </w:rPr>
        <w:t xml:space="preserve"> </w:t>
      </w:r>
      <w:r w:rsidR="00F92CB7">
        <w:rPr>
          <w:rFonts w:asciiTheme="majorHAnsi" w:hAnsiTheme="majorHAnsi"/>
          <w:bCs/>
          <w:sz w:val="24"/>
          <w:szCs w:val="24"/>
        </w:rPr>
        <w:t>Računalna</w:t>
      </w:r>
      <w:r>
        <w:rPr>
          <w:rFonts w:asciiTheme="majorHAnsi" w:hAnsiTheme="majorHAnsi"/>
          <w:bCs/>
          <w:sz w:val="24"/>
          <w:szCs w:val="24"/>
        </w:rPr>
        <w:t xml:space="preserve"> oprema</w:t>
      </w:r>
    </w:p>
    <w:p w14:paraId="0B41542E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Broj ponude: ____________________</w:t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  <w:t xml:space="preserve">       Datum ponude: __________________</w:t>
      </w:r>
    </w:p>
    <w:p w14:paraId="644722A1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180863FD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 Podaci o ponuditelju: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985"/>
        <w:gridCol w:w="1533"/>
        <w:gridCol w:w="19"/>
        <w:gridCol w:w="3749"/>
      </w:tblGrid>
      <w:tr w:rsidR="0095217A" w14:paraId="7305AE7D" w14:textId="77777777">
        <w:tc>
          <w:tcPr>
            <w:tcW w:w="3653" w:type="dxa"/>
            <w:gridSpan w:val="2"/>
            <w:vAlign w:val="center"/>
          </w:tcPr>
          <w:p w14:paraId="14F0B129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70C939F9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72C1FB9E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16DEC779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Naziv i sjedište ponuditelja</w:t>
            </w:r>
          </w:p>
        </w:tc>
        <w:tc>
          <w:tcPr>
            <w:tcW w:w="5301" w:type="dxa"/>
            <w:gridSpan w:val="3"/>
            <w:vAlign w:val="center"/>
          </w:tcPr>
          <w:p w14:paraId="7B973629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04594B34" w14:textId="77777777">
        <w:tc>
          <w:tcPr>
            <w:tcW w:w="3653" w:type="dxa"/>
            <w:gridSpan w:val="2"/>
            <w:vAlign w:val="center"/>
          </w:tcPr>
          <w:p w14:paraId="3C03EB52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OIB</w:t>
            </w:r>
            <w:r>
              <w:rPr>
                <w:rFonts w:asciiTheme="majorHAnsi" w:eastAsia="Times New Roman" w:hAnsiTheme="majorHAnsi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301" w:type="dxa"/>
            <w:gridSpan w:val="3"/>
          </w:tcPr>
          <w:p w14:paraId="7D6770A4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IBAN:</w:t>
            </w:r>
          </w:p>
        </w:tc>
      </w:tr>
      <w:tr w:rsidR="0095217A" w14:paraId="09C7A684" w14:textId="77777777">
        <w:tc>
          <w:tcPr>
            <w:tcW w:w="5186" w:type="dxa"/>
            <w:gridSpan w:val="3"/>
            <w:vAlign w:val="center"/>
          </w:tcPr>
          <w:p w14:paraId="70A6B4AC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Gospodarski subjekt u sustavu PDV-a (zaokružiti)</w:t>
            </w:r>
          </w:p>
        </w:tc>
        <w:tc>
          <w:tcPr>
            <w:tcW w:w="3768" w:type="dxa"/>
            <w:gridSpan w:val="2"/>
          </w:tcPr>
          <w:p w14:paraId="466E1FD2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DA                   NE</w:t>
            </w:r>
          </w:p>
        </w:tc>
      </w:tr>
      <w:tr w:rsidR="0095217A" w14:paraId="66F09C49" w14:textId="77777777">
        <w:tc>
          <w:tcPr>
            <w:tcW w:w="2668" w:type="dxa"/>
            <w:vAlign w:val="center"/>
          </w:tcPr>
          <w:p w14:paraId="4B4BC6A8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Adresa za dostavu pošte</w:t>
            </w:r>
          </w:p>
        </w:tc>
        <w:tc>
          <w:tcPr>
            <w:tcW w:w="6286" w:type="dxa"/>
            <w:gridSpan w:val="4"/>
            <w:vAlign w:val="center"/>
          </w:tcPr>
          <w:p w14:paraId="3510F76B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1A6E8C4E" w14:textId="77777777">
        <w:tc>
          <w:tcPr>
            <w:tcW w:w="2668" w:type="dxa"/>
            <w:vAlign w:val="center"/>
          </w:tcPr>
          <w:p w14:paraId="37A8833F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Adresa e-pošte</w:t>
            </w:r>
          </w:p>
        </w:tc>
        <w:tc>
          <w:tcPr>
            <w:tcW w:w="6286" w:type="dxa"/>
            <w:gridSpan w:val="4"/>
            <w:vAlign w:val="center"/>
          </w:tcPr>
          <w:p w14:paraId="56BFE2D9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0E7A0C16" w14:textId="77777777">
        <w:tc>
          <w:tcPr>
            <w:tcW w:w="2668" w:type="dxa"/>
            <w:vAlign w:val="center"/>
          </w:tcPr>
          <w:p w14:paraId="1E094E46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Kontakt osoba ponuditelja</w:t>
            </w:r>
          </w:p>
        </w:tc>
        <w:tc>
          <w:tcPr>
            <w:tcW w:w="6286" w:type="dxa"/>
            <w:gridSpan w:val="4"/>
            <w:vAlign w:val="center"/>
          </w:tcPr>
          <w:p w14:paraId="660CA746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5048215E" w14:textId="77777777">
        <w:trPr>
          <w:trHeight w:val="212"/>
        </w:trPr>
        <w:tc>
          <w:tcPr>
            <w:tcW w:w="2668" w:type="dxa"/>
            <w:vAlign w:val="center"/>
          </w:tcPr>
          <w:p w14:paraId="7B2E71CB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Broj telefona</w:t>
            </w:r>
          </w:p>
        </w:tc>
        <w:tc>
          <w:tcPr>
            <w:tcW w:w="2537" w:type="dxa"/>
            <w:gridSpan w:val="3"/>
            <w:vAlign w:val="center"/>
          </w:tcPr>
          <w:p w14:paraId="3FD075BA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14:paraId="3B413983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Broj faxa</w:t>
            </w:r>
          </w:p>
        </w:tc>
      </w:tr>
    </w:tbl>
    <w:p w14:paraId="7A34F7A0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5D0CA537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492B24FE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 Cijena ponude: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3771"/>
      </w:tblGrid>
      <w:tr w:rsidR="0095217A" w14:paraId="1C7F52E3" w14:textId="77777777">
        <w:tc>
          <w:tcPr>
            <w:tcW w:w="5245" w:type="dxa"/>
          </w:tcPr>
          <w:p w14:paraId="17370156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343B0AA6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Cijena ponude bez PDV-a</w:t>
            </w:r>
          </w:p>
        </w:tc>
        <w:tc>
          <w:tcPr>
            <w:tcW w:w="3827" w:type="dxa"/>
          </w:tcPr>
          <w:p w14:paraId="581443F1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0900047B" w14:textId="77777777">
        <w:tc>
          <w:tcPr>
            <w:tcW w:w="5245" w:type="dxa"/>
          </w:tcPr>
          <w:p w14:paraId="5B9B9C3D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7BC5BED3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Iznos poreza na dodanu vrijednost</w:t>
            </w:r>
            <w:r>
              <w:rPr>
                <w:rFonts w:asciiTheme="majorHAnsi" w:eastAsia="Times New Roman" w:hAnsiTheme="majorHAnsi"/>
                <w:vertAlign w:val="superscript"/>
                <w:lang w:eastAsia="hr-HR"/>
              </w:rPr>
              <w:footnoteReference w:id="2"/>
            </w:r>
          </w:p>
        </w:tc>
        <w:tc>
          <w:tcPr>
            <w:tcW w:w="3827" w:type="dxa"/>
          </w:tcPr>
          <w:p w14:paraId="6C36AFB8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  <w:tr w:rsidR="0095217A" w14:paraId="5A159D63" w14:textId="77777777">
        <w:tc>
          <w:tcPr>
            <w:tcW w:w="5245" w:type="dxa"/>
          </w:tcPr>
          <w:p w14:paraId="60B8A60B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  <w:p w14:paraId="26C6D927" w14:textId="77777777" w:rsidR="0095217A" w:rsidRDefault="00A13DCE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Cijena ponude s PDV-om</w:t>
            </w:r>
          </w:p>
        </w:tc>
        <w:tc>
          <w:tcPr>
            <w:tcW w:w="3827" w:type="dxa"/>
          </w:tcPr>
          <w:p w14:paraId="358568E3" w14:textId="77777777" w:rsidR="0095217A" w:rsidRDefault="0095217A">
            <w:pPr>
              <w:spacing w:after="0" w:line="240" w:lineRule="auto"/>
              <w:rPr>
                <w:rFonts w:asciiTheme="majorHAnsi" w:eastAsia="Times New Roman" w:hAnsiTheme="majorHAnsi"/>
                <w:lang w:eastAsia="hr-HR"/>
              </w:rPr>
            </w:pPr>
          </w:p>
        </w:tc>
      </w:tr>
    </w:tbl>
    <w:p w14:paraId="0A43BF67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64127D20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 Rok valjanosti ponude: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30 dana od isteka roka za dostavu ponuda.</w:t>
      </w:r>
    </w:p>
    <w:p w14:paraId="345722FF" w14:textId="77777777" w:rsidR="0095217A" w:rsidRDefault="00A13D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ab/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</w:r>
      <w:r>
        <w:rPr>
          <w:rFonts w:asciiTheme="majorHAnsi" w:eastAsia="Times New Roman" w:hAnsiTheme="majorHAnsi"/>
          <w:sz w:val="24"/>
          <w:szCs w:val="24"/>
          <w:lang w:eastAsia="hr-HR"/>
        </w:rPr>
        <w:tab/>
        <w:t xml:space="preserve">                    </w:t>
      </w:r>
    </w:p>
    <w:p w14:paraId="0DE65978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59031959" w14:textId="77777777" w:rsidR="0095217A" w:rsidRDefault="00A13DCE">
      <w:pPr>
        <w:spacing w:after="0" w:line="240" w:lineRule="auto"/>
        <w:jc w:val="right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Za ponuditelja</w:t>
      </w:r>
    </w:p>
    <w:p w14:paraId="66F0537B" w14:textId="77777777" w:rsidR="0095217A" w:rsidRDefault="0095217A">
      <w:pPr>
        <w:spacing w:after="0" w:line="240" w:lineRule="auto"/>
        <w:jc w:val="right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2CBF81F5" w14:textId="77777777" w:rsidR="0095217A" w:rsidRDefault="00A13DCE">
      <w:pPr>
        <w:spacing w:after="0" w:line="240" w:lineRule="auto"/>
        <w:jc w:val="right"/>
        <w:rPr>
          <w:rFonts w:asciiTheme="majorHAnsi" w:eastAsia="Times New Roman" w:hAnsiTheme="majorHAnsi"/>
          <w:lang w:eastAsia="hr-HR"/>
        </w:rPr>
      </w:pPr>
      <w:r>
        <w:rPr>
          <w:rFonts w:asciiTheme="majorHAnsi" w:eastAsia="Times New Roman" w:hAnsiTheme="majorHAnsi"/>
          <w:lang w:eastAsia="hr-HR"/>
        </w:rPr>
        <w:tab/>
        <w:t xml:space="preserve">                                                                        M.P.                             ___________________________________       </w:t>
      </w:r>
    </w:p>
    <w:p w14:paraId="49E95989" w14:textId="77777777" w:rsidR="0095217A" w:rsidRDefault="00A13DCE">
      <w:pPr>
        <w:spacing w:after="0" w:line="240" w:lineRule="auto"/>
        <w:jc w:val="right"/>
        <w:rPr>
          <w:rFonts w:asciiTheme="majorHAnsi" w:eastAsia="Times New Roman" w:hAnsiTheme="majorHAnsi"/>
          <w:sz w:val="20"/>
          <w:szCs w:val="20"/>
          <w:lang w:eastAsia="hr-HR"/>
        </w:rPr>
      </w:pPr>
      <w:r>
        <w:rPr>
          <w:rFonts w:asciiTheme="majorHAnsi" w:eastAsia="Times New Roman" w:hAnsiTheme="majorHAnsi"/>
          <w:lang w:eastAsia="hr-HR"/>
        </w:rPr>
        <w:tab/>
      </w:r>
      <w:r>
        <w:rPr>
          <w:rFonts w:asciiTheme="majorHAnsi" w:eastAsia="Times New Roman" w:hAnsiTheme="majorHAnsi"/>
          <w:lang w:eastAsia="hr-HR"/>
        </w:rPr>
        <w:tab/>
      </w:r>
      <w:r>
        <w:rPr>
          <w:rFonts w:asciiTheme="majorHAnsi" w:eastAsia="Times New Roman" w:hAnsiTheme="majorHAnsi"/>
          <w:lang w:eastAsia="hr-HR"/>
        </w:rPr>
        <w:tab/>
      </w:r>
      <w:r>
        <w:rPr>
          <w:rFonts w:asciiTheme="majorHAnsi" w:eastAsia="Times New Roman" w:hAnsiTheme="majorHAnsi"/>
          <w:lang w:eastAsia="hr-HR"/>
        </w:rPr>
        <w:tab/>
      </w:r>
      <w:r>
        <w:rPr>
          <w:rFonts w:asciiTheme="majorHAnsi" w:eastAsia="Times New Roman" w:hAnsiTheme="majorHAnsi"/>
          <w:lang w:eastAsia="hr-HR"/>
        </w:rPr>
        <w:tab/>
        <w:t xml:space="preserve">                          </w:t>
      </w:r>
      <w:r>
        <w:rPr>
          <w:rFonts w:asciiTheme="majorHAnsi" w:eastAsia="Times New Roman" w:hAnsiTheme="majorHAnsi"/>
          <w:sz w:val="20"/>
          <w:szCs w:val="20"/>
          <w:lang w:eastAsia="hr-HR"/>
        </w:rPr>
        <w:t xml:space="preserve">(ime, prezime i funkcija ovlaštene osobe) </w:t>
      </w:r>
    </w:p>
    <w:p w14:paraId="181CCC31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23D22B1A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50CC39DE" w14:textId="77777777" w:rsidR="0095217A" w:rsidRDefault="00A13DCE">
      <w:pPr>
        <w:spacing w:after="0" w:line="24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                                                                                                               ___________________________________</w:t>
      </w:r>
    </w:p>
    <w:p w14:paraId="45D4E70B" w14:textId="77777777" w:rsidR="0095217A" w:rsidRDefault="00A13DCE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eastAsia="Times New Roman" w:hAnsiTheme="majorHAnsi"/>
          <w:sz w:val="20"/>
          <w:szCs w:val="20"/>
          <w:lang w:val="en-US" w:eastAsia="hr-HR"/>
        </w:rPr>
        <w:t>(</w:t>
      </w:r>
      <w:proofErr w:type="spellStart"/>
      <w:proofErr w:type="gramStart"/>
      <w:r>
        <w:rPr>
          <w:rFonts w:asciiTheme="majorHAnsi" w:eastAsia="Times New Roman" w:hAnsiTheme="majorHAnsi"/>
          <w:sz w:val="20"/>
          <w:szCs w:val="20"/>
          <w:lang w:val="en-US" w:eastAsia="hr-HR"/>
        </w:rPr>
        <w:t>potpis</w:t>
      </w:r>
      <w:proofErr w:type="spellEnd"/>
      <w:proofErr w:type="gramEnd"/>
      <w:r>
        <w:rPr>
          <w:rFonts w:asciiTheme="majorHAnsi" w:eastAsia="Times New Roman" w:hAnsiTheme="majorHAnsi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Theme="majorHAnsi" w:eastAsia="Times New Roman" w:hAnsiTheme="majorHAnsi"/>
          <w:sz w:val="20"/>
          <w:szCs w:val="20"/>
          <w:lang w:val="en-US" w:eastAsia="hr-HR"/>
        </w:rPr>
        <w:t>ovlaštene</w:t>
      </w:r>
      <w:proofErr w:type="spellEnd"/>
      <w:r>
        <w:rPr>
          <w:rFonts w:asciiTheme="majorHAnsi" w:eastAsia="Times New Roman" w:hAnsiTheme="majorHAnsi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Theme="majorHAnsi" w:eastAsia="Times New Roman" w:hAnsiTheme="majorHAnsi"/>
          <w:sz w:val="20"/>
          <w:szCs w:val="20"/>
          <w:lang w:val="en-US" w:eastAsia="hr-HR"/>
        </w:rPr>
        <w:t>osobe</w:t>
      </w:r>
      <w:proofErr w:type="spellEnd"/>
      <w:r>
        <w:rPr>
          <w:rFonts w:asciiTheme="majorHAnsi" w:eastAsia="Times New Roman" w:hAnsiTheme="majorHAnsi"/>
          <w:sz w:val="20"/>
          <w:szCs w:val="20"/>
          <w:lang w:val="en-US" w:eastAsia="hr-HR"/>
        </w:rPr>
        <w:t>)</w:t>
      </w:r>
    </w:p>
    <w:p w14:paraId="13B07255" w14:textId="77777777" w:rsidR="0095217A" w:rsidRDefault="0095217A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731ED87B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0163C9F8" w14:textId="77777777" w:rsidR="0095217A" w:rsidRDefault="0095217A">
      <w:pPr>
        <w:spacing w:after="0" w:line="240" w:lineRule="auto"/>
        <w:ind w:right="282"/>
        <w:jc w:val="right"/>
        <w:rPr>
          <w:rFonts w:asciiTheme="majorHAnsi" w:eastAsia="Times New Roman" w:hAnsiTheme="majorHAnsi"/>
          <w:b/>
          <w:i/>
          <w:sz w:val="24"/>
          <w:szCs w:val="24"/>
          <w:lang w:eastAsia="hr-HR"/>
        </w:rPr>
      </w:pPr>
    </w:p>
    <w:p w14:paraId="6C47D621" w14:textId="77777777" w:rsidR="0095217A" w:rsidRDefault="00A13DCE">
      <w:pPr>
        <w:pStyle w:val="Naslov1"/>
        <w:jc w:val="right"/>
        <w:rPr>
          <w:rFonts w:asciiTheme="majorHAnsi" w:hAnsiTheme="majorHAnsi"/>
          <w:b/>
          <w:i/>
          <w:sz w:val="24"/>
          <w:lang w:eastAsia="hr-HR"/>
        </w:rPr>
      </w:pPr>
      <w:bookmarkStart w:id="68" w:name="_Toc113357013"/>
      <w:r>
        <w:rPr>
          <w:rFonts w:asciiTheme="majorHAnsi" w:hAnsiTheme="majorHAnsi"/>
          <w:b/>
          <w:i/>
          <w:sz w:val="24"/>
          <w:lang w:eastAsia="hr-HR"/>
        </w:rPr>
        <w:lastRenderedPageBreak/>
        <w:t>PRILOG II.</w:t>
      </w:r>
      <w:bookmarkEnd w:id="68"/>
    </w:p>
    <w:p w14:paraId="1AEEA22F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4FD09D32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112B62E1" w14:textId="77777777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b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ZAGREBAČKA ŽUPANIJA</w:t>
      </w:r>
    </w:p>
    <w:p w14:paraId="487D11CD" w14:textId="77777777" w:rsidR="0095217A" w:rsidRDefault="00A13DCE">
      <w:pPr>
        <w:tabs>
          <w:tab w:val="left" w:pos="284"/>
        </w:tabs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Ulica grada Vukovara 72/V</w:t>
      </w:r>
    </w:p>
    <w:p w14:paraId="0120CAEE" w14:textId="77777777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10000 Zagreb</w:t>
      </w:r>
    </w:p>
    <w:p w14:paraId="6215BDB0" w14:textId="77777777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</w:rPr>
        <w:t>OIB: 07132269553</w:t>
      </w:r>
    </w:p>
    <w:p w14:paraId="5F6C130E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5023E16B" w14:textId="77777777" w:rsidR="0095217A" w:rsidRDefault="00A13DCE">
      <w:pPr>
        <w:spacing w:after="0" w:line="240" w:lineRule="auto"/>
        <w:ind w:right="282"/>
        <w:jc w:val="center"/>
        <w:rPr>
          <w:rFonts w:asciiTheme="majorHAnsi" w:eastAsia="Times New Roman" w:hAnsiTheme="majorHAnsi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eastAsia="hr-HR"/>
        </w:rPr>
        <w:t>TROŠKOVNIK</w:t>
      </w:r>
    </w:p>
    <w:p w14:paraId="0B8B9DD7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b/>
          <w:sz w:val="24"/>
          <w:szCs w:val="24"/>
          <w:lang w:eastAsia="hr-HR"/>
        </w:rPr>
      </w:pPr>
    </w:p>
    <w:p w14:paraId="0632FE07" w14:textId="77777777" w:rsidR="0095217A" w:rsidRDefault="0095217A">
      <w:pPr>
        <w:spacing w:after="0" w:line="240" w:lineRule="auto"/>
        <w:ind w:right="282"/>
        <w:jc w:val="both"/>
        <w:rPr>
          <w:rFonts w:asciiTheme="majorHAnsi" w:eastAsia="Times New Roman" w:hAnsiTheme="majorHAnsi"/>
          <w:b/>
          <w:sz w:val="24"/>
          <w:szCs w:val="24"/>
          <w:lang w:val="pl-PL" w:eastAsia="hr-HR"/>
        </w:rPr>
      </w:pPr>
    </w:p>
    <w:p w14:paraId="6D47F981" w14:textId="77777777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sz w:val="24"/>
          <w:szCs w:val="24"/>
          <w:lang w:val="pl-PL" w:eastAsia="hr-HR"/>
        </w:rPr>
        <w:t>PREDMET NABAVE:</w:t>
      </w: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eastAsia="hr-HR"/>
        </w:rPr>
        <w:t>INFORMATIČKA OPREMA</w:t>
      </w:r>
    </w:p>
    <w:p w14:paraId="7D3BB515" w14:textId="77777777" w:rsidR="0095217A" w:rsidRDefault="0095217A">
      <w:pPr>
        <w:spacing w:after="0" w:line="240" w:lineRule="auto"/>
        <w:ind w:right="282"/>
        <w:jc w:val="center"/>
        <w:rPr>
          <w:rFonts w:asciiTheme="majorHAnsi" w:eastAsia="Times New Roman" w:hAnsiTheme="majorHAnsi"/>
          <w:sz w:val="24"/>
          <w:szCs w:val="24"/>
          <w:lang w:eastAsia="hr-HR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1"/>
        <w:gridCol w:w="851"/>
        <w:gridCol w:w="709"/>
        <w:gridCol w:w="1842"/>
        <w:gridCol w:w="1817"/>
      </w:tblGrid>
      <w:tr w:rsidR="0095217A" w14:paraId="7D706B72" w14:textId="77777777" w:rsidTr="00E16799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769EE421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Red.</w:t>
            </w:r>
          </w:p>
          <w:p w14:paraId="48A2CFC8" w14:textId="02006906" w:rsidR="0095217A" w:rsidRDefault="00E167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b</w:t>
            </w:r>
            <w:r w:rsidR="00A13DCE"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r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290A06FF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Vrsta robe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BB283A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Jed. mjere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02E667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 xml:space="preserve">Kol. 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4DD323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Jedinična cijena</w:t>
            </w:r>
          </w:p>
          <w:p w14:paraId="05A9C344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u kn (bez PDV-a)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5CB4C5DB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Ukupna cijena</w:t>
            </w:r>
          </w:p>
          <w:p w14:paraId="1E1742F5" w14:textId="77777777" w:rsidR="0095217A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hr-HR"/>
              </w:rPr>
              <w:t>u kn (bez PDV-a)</w:t>
            </w:r>
          </w:p>
        </w:tc>
      </w:tr>
      <w:tr w:rsidR="0095217A" w14:paraId="50C27540" w14:textId="77777777" w:rsidTr="00E16799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5CD6E854" w14:textId="77777777" w:rsidR="0095217A" w:rsidRPr="00E16799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1.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3B9BB85B" w14:textId="4617146F" w:rsidR="0095217A" w:rsidRPr="00E16799" w:rsidRDefault="00E16799">
            <w:pPr>
              <w:spacing w:after="0" w:line="240" w:lineRule="auto"/>
              <w:ind w:right="282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RAČUNALO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FFC4CBB" w14:textId="77777777" w:rsidR="0095217A" w:rsidRPr="00E16799" w:rsidRDefault="00A13DCE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kom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187B52" w14:textId="43B99EFD" w:rsidR="0095217A" w:rsidRPr="00E16799" w:rsidRDefault="006620CD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1</w:t>
            </w:r>
            <w:r w:rsidR="00E16799" w:rsidRPr="00E16799">
              <w:rPr>
                <w:rFonts w:asciiTheme="majorHAnsi" w:eastAsia="Times New Roman" w:hAnsiTheme="majorHAnsi"/>
                <w:lang w:eastAsia="hr-HR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F3FED60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817" w:type="dxa"/>
            <w:shd w:val="clear" w:color="auto" w:fill="auto"/>
          </w:tcPr>
          <w:p w14:paraId="32826DFE" w14:textId="77777777" w:rsidR="0095217A" w:rsidRDefault="0095217A">
            <w:pPr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5A8B4178" w14:textId="77777777" w:rsidTr="00E16799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4F18F922" w14:textId="77777777" w:rsidR="0095217A" w:rsidRPr="00E16799" w:rsidRDefault="009521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</w:p>
          <w:p w14:paraId="0C1A61E0" w14:textId="77777777" w:rsidR="0095217A" w:rsidRPr="00E16799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2.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6B297DA7" w14:textId="50BDF7D4" w:rsidR="0095217A" w:rsidRPr="00E16799" w:rsidRDefault="00E16799">
            <w:pPr>
              <w:spacing w:after="0" w:line="240" w:lineRule="auto"/>
              <w:ind w:right="282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 xml:space="preserve">MONITOR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C6611C" w14:textId="77777777" w:rsidR="0095217A" w:rsidRPr="00E16799" w:rsidRDefault="00A13DCE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kom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884950" w14:textId="1B85783B" w:rsidR="0095217A" w:rsidRPr="00E16799" w:rsidRDefault="006620CD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1</w:t>
            </w:r>
            <w:r w:rsidR="00E16799" w:rsidRPr="00E16799">
              <w:rPr>
                <w:rFonts w:asciiTheme="majorHAnsi" w:eastAsia="Times New Roman" w:hAnsiTheme="majorHAnsi"/>
                <w:lang w:eastAsia="hr-HR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71493E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817" w:type="dxa"/>
            <w:shd w:val="clear" w:color="auto" w:fill="auto"/>
          </w:tcPr>
          <w:p w14:paraId="5213BECB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0635866D" w14:textId="77777777" w:rsidTr="00E16799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2B5B7CA0" w14:textId="77777777" w:rsidR="0095217A" w:rsidRPr="00E16799" w:rsidRDefault="0095217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</w:p>
          <w:p w14:paraId="6FC8CC68" w14:textId="77777777" w:rsidR="0095217A" w:rsidRPr="00E16799" w:rsidRDefault="00A13DC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3.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05569A29" w14:textId="094761FD" w:rsidR="0095217A" w:rsidRPr="00E16799" w:rsidRDefault="00E16799">
            <w:pPr>
              <w:spacing w:after="0" w:line="240" w:lineRule="auto"/>
              <w:ind w:right="282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hAnsiTheme="majorHAnsi"/>
                <w:lang w:eastAsia="hr-HR"/>
              </w:rPr>
              <w:t xml:space="preserve">PRIJENOSNO RAČUNALO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64CB6B" w14:textId="77777777" w:rsidR="0095217A" w:rsidRPr="00E16799" w:rsidRDefault="00A13DCE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kom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DCAE60" w14:textId="489523FF" w:rsidR="0095217A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41A5EF0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817" w:type="dxa"/>
            <w:shd w:val="clear" w:color="auto" w:fill="auto"/>
          </w:tcPr>
          <w:p w14:paraId="02B8CA4C" w14:textId="77777777" w:rsidR="0095217A" w:rsidRDefault="0095217A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E16799" w14:paraId="4E37B549" w14:textId="77777777" w:rsidTr="00E16799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28C6DA2D" w14:textId="77777777" w:rsidR="00E16799" w:rsidRPr="00E16799" w:rsidRDefault="00E167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</w:p>
          <w:p w14:paraId="526F3824" w14:textId="64C9B237" w:rsidR="00E16799" w:rsidRPr="00E16799" w:rsidRDefault="00E167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4.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0FC98CBB" w14:textId="5D65F7C0" w:rsidR="00E16799" w:rsidRPr="00E16799" w:rsidRDefault="00E16799" w:rsidP="00E16799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  <w:lang w:eastAsia="zh-CN"/>
              </w:rPr>
            </w:pPr>
            <w:r w:rsidRPr="00E16799">
              <w:rPr>
                <w:rFonts w:ascii="Cambria" w:hAnsi="Cambria" w:cs="Arial"/>
                <w:color w:val="000000"/>
                <w:sz w:val="22"/>
                <w:szCs w:val="22"/>
                <w:lang w:eastAsia="zh-CN"/>
              </w:rPr>
              <w:t xml:space="preserve">PISAČ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2898A2" w14:textId="4BD77931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kom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44942" w14:textId="525DB0C1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A2B2A9D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817" w:type="dxa"/>
            <w:shd w:val="clear" w:color="auto" w:fill="auto"/>
          </w:tcPr>
          <w:p w14:paraId="750EA75E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E16799" w14:paraId="753271F6" w14:textId="77777777" w:rsidTr="00E16799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4F7FAB85" w14:textId="77777777" w:rsidR="00E16799" w:rsidRPr="00E16799" w:rsidRDefault="00E167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</w:p>
          <w:p w14:paraId="37C6FB55" w14:textId="6FACB3EE" w:rsidR="00E16799" w:rsidRPr="00E16799" w:rsidRDefault="00E167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5.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67A4C138" w14:textId="111FECA9" w:rsidR="00E16799" w:rsidRPr="00E16799" w:rsidRDefault="00E16799">
            <w:pPr>
              <w:spacing w:after="0" w:line="240" w:lineRule="auto"/>
              <w:ind w:right="282"/>
              <w:rPr>
                <w:rFonts w:asciiTheme="majorHAnsi" w:hAnsiTheme="majorHAnsi"/>
                <w:lang w:eastAsia="hr-HR"/>
              </w:rPr>
            </w:pPr>
            <w:r w:rsidRPr="00E16799">
              <w:rPr>
                <w:rFonts w:asciiTheme="majorHAnsi" w:hAnsiTheme="majorHAnsi"/>
                <w:lang w:eastAsia="hr-HR"/>
              </w:rPr>
              <w:t>PRIJENOSNI PISAČ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957D47" w14:textId="147A6E5C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kom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F3D0E8" w14:textId="6F52C41C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7A20C07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817" w:type="dxa"/>
            <w:shd w:val="clear" w:color="auto" w:fill="auto"/>
          </w:tcPr>
          <w:p w14:paraId="4EB447C7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E16799" w14:paraId="087531E1" w14:textId="77777777" w:rsidTr="00E16799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1BE3AA95" w14:textId="4ED266C7" w:rsidR="00E16799" w:rsidRPr="00E16799" w:rsidRDefault="00E167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6.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0813E1F6" w14:textId="37875025" w:rsidR="00E16799" w:rsidRPr="00E16799" w:rsidRDefault="00E16799">
            <w:pPr>
              <w:spacing w:after="0" w:line="240" w:lineRule="auto"/>
              <w:ind w:right="282"/>
              <w:rPr>
                <w:rFonts w:asciiTheme="majorHAnsi" w:hAnsiTheme="majorHAnsi"/>
                <w:lang w:eastAsia="hr-HR"/>
              </w:rPr>
            </w:pPr>
            <w:r w:rsidRPr="00E16799">
              <w:rPr>
                <w:rFonts w:asciiTheme="majorHAnsi" w:hAnsiTheme="majorHAnsi"/>
                <w:lang w:eastAsia="hr-HR"/>
              </w:rPr>
              <w:t>VIŠENAMJENSKI UREĐAJ S FUNKCIJAMA ISPISA, SKENIRANJA, KOPIRANJA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D046F2" w14:textId="452F8E00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kom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3EB50A" w14:textId="13AFC162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20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B415AE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817" w:type="dxa"/>
            <w:shd w:val="clear" w:color="auto" w:fill="auto"/>
          </w:tcPr>
          <w:p w14:paraId="21B06DE8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E16799" w14:paraId="6B009091" w14:textId="77777777" w:rsidTr="00E16799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148C8231" w14:textId="77777777" w:rsidR="00E16799" w:rsidRPr="00E16799" w:rsidRDefault="00E167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</w:p>
          <w:p w14:paraId="517B8F7B" w14:textId="6FE3E31B" w:rsidR="00E16799" w:rsidRPr="00E16799" w:rsidRDefault="00E167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7.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0C3C396E" w14:textId="5AEF9E61" w:rsidR="00E16799" w:rsidRPr="00E16799" w:rsidRDefault="00E16799">
            <w:pPr>
              <w:spacing w:after="0" w:line="240" w:lineRule="auto"/>
              <w:ind w:right="282"/>
              <w:rPr>
                <w:rFonts w:asciiTheme="majorHAnsi" w:hAnsiTheme="majorHAnsi"/>
                <w:lang w:eastAsia="hr-HR"/>
              </w:rPr>
            </w:pPr>
            <w:r w:rsidRPr="00E16799">
              <w:rPr>
                <w:rFonts w:ascii="Cambria" w:hAnsi="Cambria" w:cs="Arial"/>
                <w:color w:val="000000"/>
              </w:rPr>
              <w:t>SKENER A4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73D8F8" w14:textId="35227961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kom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57A225" w14:textId="589A9668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CF44F9E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817" w:type="dxa"/>
            <w:shd w:val="clear" w:color="auto" w:fill="auto"/>
          </w:tcPr>
          <w:p w14:paraId="639F22A2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E16799" w14:paraId="485F3224" w14:textId="77777777" w:rsidTr="00E16799">
        <w:trPr>
          <w:jc w:val="center"/>
        </w:trPr>
        <w:tc>
          <w:tcPr>
            <w:tcW w:w="623" w:type="dxa"/>
            <w:shd w:val="clear" w:color="auto" w:fill="auto"/>
            <w:vAlign w:val="bottom"/>
          </w:tcPr>
          <w:p w14:paraId="6192E80D" w14:textId="6528AC75" w:rsidR="00E16799" w:rsidRPr="00E16799" w:rsidRDefault="00E167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8.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5BDD1C81" w14:textId="172045C9" w:rsidR="00E16799" w:rsidRPr="00E16799" w:rsidRDefault="00E16799">
            <w:pPr>
              <w:spacing w:after="0" w:line="240" w:lineRule="auto"/>
              <w:ind w:right="282"/>
              <w:rPr>
                <w:rFonts w:ascii="Cambria" w:hAnsi="Cambria" w:cs="Arial"/>
                <w:color w:val="000000"/>
              </w:rPr>
            </w:pPr>
            <w:r w:rsidRPr="00E16799">
              <w:rPr>
                <w:rFonts w:ascii="Cambria" w:hAnsi="Cambria"/>
                <w:color w:val="000000"/>
              </w:rPr>
              <w:t>ETHERNET L2 UPRAVLJIVI PREKLOPNIK (L2 MANAGED SWITCH)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9B5C46" w14:textId="5BDFB3F6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>
              <w:rPr>
                <w:rFonts w:asciiTheme="majorHAnsi" w:eastAsia="Times New Roman" w:hAnsiTheme="majorHAnsi"/>
                <w:lang w:eastAsia="hr-HR"/>
              </w:rPr>
              <w:t>kom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2FDA58" w14:textId="15460F33" w:rsidR="00E16799" w:rsidRPr="00E16799" w:rsidRDefault="00E16799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/>
                <w:lang w:eastAsia="hr-HR"/>
              </w:rPr>
            </w:pPr>
            <w:r w:rsidRPr="00E16799">
              <w:rPr>
                <w:rFonts w:asciiTheme="majorHAnsi" w:eastAsia="Times New Roman" w:hAnsiTheme="majorHAnsi"/>
                <w:lang w:eastAsia="hr-HR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9D857E7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817" w:type="dxa"/>
            <w:shd w:val="clear" w:color="auto" w:fill="auto"/>
          </w:tcPr>
          <w:p w14:paraId="2BB13586" w14:textId="77777777" w:rsidR="00E16799" w:rsidRDefault="00E16799">
            <w:pPr>
              <w:spacing w:after="0" w:line="240" w:lineRule="auto"/>
              <w:ind w:right="282"/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3B749DAC" w14:textId="77777777">
        <w:trPr>
          <w:jc w:val="center"/>
        </w:trPr>
        <w:tc>
          <w:tcPr>
            <w:tcW w:w="9183" w:type="dxa"/>
            <w:gridSpan w:val="6"/>
            <w:shd w:val="clear" w:color="auto" w:fill="auto"/>
          </w:tcPr>
          <w:p w14:paraId="663FD250" w14:textId="77777777" w:rsidR="0095217A" w:rsidRDefault="0095217A">
            <w:pPr>
              <w:spacing w:after="0" w:line="240" w:lineRule="auto"/>
              <w:ind w:right="282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  <w:p w14:paraId="39743DD3" w14:textId="77777777" w:rsidR="0095217A" w:rsidRDefault="0095217A">
            <w:pPr>
              <w:spacing w:after="0" w:line="240" w:lineRule="auto"/>
              <w:ind w:right="282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7844D8B8" w14:textId="77777777" w:rsidTr="00E16799">
        <w:trPr>
          <w:jc w:val="center"/>
        </w:trPr>
        <w:tc>
          <w:tcPr>
            <w:tcW w:w="7366" w:type="dxa"/>
            <w:gridSpan w:val="5"/>
            <w:shd w:val="clear" w:color="auto" w:fill="auto"/>
          </w:tcPr>
          <w:p w14:paraId="03D1970B" w14:textId="77777777" w:rsidR="0095217A" w:rsidRDefault="00A13DCE">
            <w:pPr>
              <w:spacing w:after="0" w:line="240" w:lineRule="auto"/>
              <w:ind w:right="282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UKUPNO bez PDV-a</w:t>
            </w:r>
          </w:p>
        </w:tc>
        <w:tc>
          <w:tcPr>
            <w:tcW w:w="1817" w:type="dxa"/>
            <w:shd w:val="clear" w:color="auto" w:fill="auto"/>
          </w:tcPr>
          <w:p w14:paraId="1A9C4662" w14:textId="77777777" w:rsidR="0095217A" w:rsidRDefault="0095217A">
            <w:pPr>
              <w:ind w:right="282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06C0E5AD" w14:textId="77777777" w:rsidTr="00E16799">
        <w:trPr>
          <w:jc w:val="center"/>
        </w:trPr>
        <w:tc>
          <w:tcPr>
            <w:tcW w:w="73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3AF0C0" w14:textId="77777777" w:rsidR="0095217A" w:rsidRDefault="00A13DCE">
            <w:pPr>
              <w:spacing w:after="0" w:line="240" w:lineRule="auto"/>
              <w:ind w:right="282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IZNOS PDV-a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6432AA6C" w14:textId="77777777" w:rsidR="0095217A" w:rsidRDefault="0095217A">
            <w:pPr>
              <w:ind w:right="282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</w:p>
        </w:tc>
      </w:tr>
      <w:tr w:rsidR="0095217A" w14:paraId="6E1442F3" w14:textId="77777777" w:rsidTr="00E16799">
        <w:trPr>
          <w:jc w:val="center"/>
        </w:trPr>
        <w:tc>
          <w:tcPr>
            <w:tcW w:w="73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37DBAA" w14:textId="77777777" w:rsidR="0095217A" w:rsidRDefault="00A13DCE">
            <w:pPr>
              <w:spacing w:after="0" w:line="240" w:lineRule="auto"/>
              <w:ind w:right="282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UKUPNO s  PDV-om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46F2DCFA" w14:textId="77777777" w:rsidR="0095217A" w:rsidRDefault="0095217A">
            <w:pPr>
              <w:ind w:right="282"/>
              <w:rPr>
                <w:rFonts w:asciiTheme="majorHAnsi" w:hAnsiTheme="majorHAnsi"/>
                <w:b/>
                <w:i/>
                <w:sz w:val="24"/>
                <w:szCs w:val="24"/>
                <w:lang w:eastAsia="hr-HR"/>
              </w:rPr>
            </w:pPr>
          </w:p>
        </w:tc>
      </w:tr>
    </w:tbl>
    <w:p w14:paraId="1A596635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i/>
          <w:sz w:val="24"/>
          <w:szCs w:val="24"/>
          <w:lang w:eastAsia="hr-HR"/>
        </w:rPr>
      </w:pPr>
    </w:p>
    <w:p w14:paraId="4C5183AD" w14:textId="77777777" w:rsidR="0095217A" w:rsidRDefault="0095217A">
      <w:pPr>
        <w:spacing w:after="0" w:line="240" w:lineRule="auto"/>
        <w:ind w:right="282"/>
        <w:jc w:val="both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6E355298" w14:textId="77777777" w:rsidR="0095217A" w:rsidRDefault="00A13DCE">
      <w:pPr>
        <w:spacing w:after="0" w:line="240" w:lineRule="auto"/>
        <w:ind w:left="426" w:right="282" w:hanging="426"/>
        <w:jc w:val="both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___________________________</w:t>
      </w:r>
    </w:p>
    <w:p w14:paraId="0EAE8DC1" w14:textId="77777777" w:rsidR="0095217A" w:rsidRDefault="00A13DCE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      mjesto i datum</w:t>
      </w:r>
    </w:p>
    <w:p w14:paraId="5980D464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3E60F1C5" w14:textId="77777777" w:rsidR="0095217A" w:rsidRDefault="0095217A">
      <w:pPr>
        <w:spacing w:after="0" w:line="240" w:lineRule="auto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</w:p>
    <w:p w14:paraId="2827EC8F" w14:textId="77777777" w:rsidR="0095217A" w:rsidRDefault="00A13DCE">
      <w:pPr>
        <w:tabs>
          <w:tab w:val="left" w:pos="7797"/>
        </w:tabs>
        <w:spacing w:after="0"/>
        <w:ind w:right="282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                                                                                                  M.P.  </w:t>
      </w:r>
    </w:p>
    <w:p w14:paraId="1EAAE332" w14:textId="77777777" w:rsidR="0095217A" w:rsidRDefault="00A13DCE" w:rsidP="00B847CD">
      <w:pPr>
        <w:tabs>
          <w:tab w:val="left" w:pos="7797"/>
        </w:tabs>
        <w:spacing w:after="0"/>
        <w:ind w:right="-142"/>
        <w:jc w:val="both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___________________________</w:t>
      </w:r>
    </w:p>
    <w:p w14:paraId="036AB71A" w14:textId="011D60B1" w:rsidR="0095217A" w:rsidRPr="00E16799" w:rsidRDefault="00A13DCE" w:rsidP="00B847CD">
      <w:pPr>
        <w:tabs>
          <w:tab w:val="left" w:pos="7797"/>
        </w:tabs>
        <w:spacing w:after="0"/>
        <w:ind w:right="-142"/>
        <w:jc w:val="both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potpis ovlaštene osob</w:t>
      </w:r>
      <w:r w:rsidR="00E16799">
        <w:rPr>
          <w:rFonts w:asciiTheme="majorHAnsi" w:eastAsia="Times New Roman" w:hAnsiTheme="majorHAnsi"/>
          <w:sz w:val="24"/>
          <w:szCs w:val="24"/>
          <w:lang w:eastAsia="hr-HR"/>
        </w:rPr>
        <w:t>e</w:t>
      </w:r>
    </w:p>
    <w:p w14:paraId="7F5B26A9" w14:textId="6DC13EBE" w:rsidR="00622A78" w:rsidRPr="00622A78" w:rsidRDefault="00A13DCE" w:rsidP="00622A78">
      <w:pPr>
        <w:pStyle w:val="Naslov1"/>
        <w:jc w:val="right"/>
        <w:rPr>
          <w:rFonts w:ascii="Cambria" w:hAnsi="Cambria"/>
          <w:b/>
          <w:i/>
          <w:sz w:val="22"/>
          <w:szCs w:val="22"/>
          <w:lang w:eastAsia="ar-SA"/>
        </w:rPr>
      </w:pPr>
      <w:bookmarkStart w:id="69" w:name="_Toc481057313"/>
      <w:bookmarkStart w:id="70" w:name="_Toc113357014"/>
      <w:r w:rsidRPr="0074630E">
        <w:rPr>
          <w:rFonts w:ascii="Cambria" w:hAnsi="Cambria"/>
          <w:b/>
          <w:i/>
          <w:sz w:val="22"/>
          <w:szCs w:val="22"/>
          <w:lang w:eastAsia="ar-SA"/>
        </w:rPr>
        <w:lastRenderedPageBreak/>
        <w:t>PRILOG III.</w:t>
      </w:r>
      <w:bookmarkEnd w:id="69"/>
      <w:bookmarkEnd w:id="70"/>
    </w:p>
    <w:p w14:paraId="2EB026B7" w14:textId="76AA34F0" w:rsidR="00622A78" w:rsidRDefault="00622A78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7ABDC8CE" w14:textId="77777777" w:rsidR="00056516" w:rsidRDefault="00056516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26CC8A6" w14:textId="7DF73037" w:rsidR="00CF76D0" w:rsidRDefault="00A13DCE" w:rsidP="00622A78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74630E">
        <w:rPr>
          <w:rFonts w:ascii="Cambria" w:eastAsia="Times New Roman" w:hAnsi="Cambria" w:cs="Arial"/>
          <w:b/>
          <w:bCs/>
          <w:lang w:eastAsia="ar-SA"/>
        </w:rPr>
        <w:t>TEHNIČKA SPECIFIKACIJA*</w:t>
      </w:r>
    </w:p>
    <w:p w14:paraId="0F01A904" w14:textId="77777777" w:rsidR="00622A78" w:rsidRPr="0074630E" w:rsidRDefault="00622A78" w:rsidP="00622A78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559"/>
      </w:tblGrid>
      <w:tr w:rsidR="0095217A" w:rsidRPr="0074630E" w14:paraId="41306B64" w14:textId="77777777" w:rsidTr="001D1C05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14:paraId="3E90AB81" w14:textId="77777777" w:rsidR="0095217A" w:rsidRPr="00622A78" w:rsidRDefault="00A13DCE">
            <w:pPr>
              <w:pStyle w:val="Bezproreda"/>
              <w:rPr>
                <w:rFonts w:ascii="Cambria" w:hAnsi="Cambria"/>
                <w:b/>
                <w:bCs/>
              </w:rPr>
            </w:pPr>
            <w:r w:rsidRPr="00622A78">
              <w:rPr>
                <w:rFonts w:ascii="Cambria" w:hAnsi="Cambria"/>
                <w:b/>
                <w:bCs/>
              </w:rPr>
              <w:t>VRSTA ROBE</w:t>
            </w:r>
          </w:p>
        </w:tc>
        <w:tc>
          <w:tcPr>
            <w:tcW w:w="5812" w:type="dxa"/>
            <w:shd w:val="clear" w:color="auto" w:fill="C2D69B" w:themeFill="accent3" w:themeFillTint="99"/>
            <w:vAlign w:val="center"/>
          </w:tcPr>
          <w:p w14:paraId="4133D089" w14:textId="77777777" w:rsidR="0095217A" w:rsidRPr="00622A78" w:rsidRDefault="00A13DCE">
            <w:pPr>
              <w:pStyle w:val="Bezproreda"/>
              <w:rPr>
                <w:rFonts w:ascii="Cambria" w:hAnsi="Cambria"/>
                <w:b/>
                <w:bCs/>
              </w:rPr>
            </w:pPr>
            <w:r w:rsidRPr="00622A78">
              <w:rPr>
                <w:rFonts w:ascii="Cambria" w:hAnsi="Cambria"/>
                <w:b/>
                <w:bCs/>
              </w:rPr>
              <w:t>MINIMALNE TEHNIČKE KARAKTERISTIKE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BD3E8B0" w14:textId="77777777" w:rsidR="0095217A" w:rsidRPr="00622A78" w:rsidRDefault="00A13DCE">
            <w:pPr>
              <w:pStyle w:val="Bezproreda"/>
              <w:jc w:val="center"/>
              <w:rPr>
                <w:rFonts w:ascii="Cambria" w:hAnsi="Cambria"/>
                <w:b/>
                <w:bCs/>
              </w:rPr>
            </w:pPr>
            <w:r w:rsidRPr="00622A78">
              <w:rPr>
                <w:rFonts w:ascii="Cambria" w:hAnsi="Cambria"/>
                <w:b/>
                <w:bCs/>
              </w:rPr>
              <w:t>PONUĐENO</w:t>
            </w:r>
          </w:p>
          <w:p w14:paraId="0B92AEBD" w14:textId="77777777" w:rsidR="0095217A" w:rsidRPr="00622A78" w:rsidRDefault="00A13DCE">
            <w:pPr>
              <w:pStyle w:val="Bezproreda"/>
              <w:jc w:val="center"/>
              <w:rPr>
                <w:rFonts w:ascii="Cambria" w:hAnsi="Cambria"/>
                <w:b/>
                <w:bCs/>
              </w:rPr>
            </w:pPr>
            <w:r w:rsidRPr="00622A78">
              <w:rPr>
                <w:rFonts w:ascii="Cambria" w:hAnsi="Cambria"/>
                <w:b/>
                <w:bCs/>
              </w:rPr>
              <w:t>(DA/NE)</w:t>
            </w:r>
          </w:p>
          <w:p w14:paraId="15463372" w14:textId="77777777" w:rsidR="0095217A" w:rsidRPr="00622A78" w:rsidRDefault="00A13DCE">
            <w:pPr>
              <w:pStyle w:val="Bezproreda"/>
              <w:jc w:val="center"/>
              <w:rPr>
                <w:rFonts w:ascii="Cambria" w:hAnsi="Cambria"/>
                <w:b/>
                <w:bCs/>
              </w:rPr>
            </w:pPr>
            <w:r w:rsidRPr="00622A78">
              <w:rPr>
                <w:rFonts w:ascii="Cambria" w:hAnsi="Cambria"/>
                <w:b/>
                <w:bCs/>
              </w:rPr>
              <w:t>(upisuje ponuditelj)</w:t>
            </w:r>
          </w:p>
        </w:tc>
      </w:tr>
      <w:tr w:rsidR="00F92CB7" w:rsidRPr="0074630E" w14:paraId="17FF0443" w14:textId="77777777" w:rsidTr="001D1C05">
        <w:trPr>
          <w:trHeight w:val="1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14:paraId="7994A009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sz w:val="22"/>
                <w:szCs w:val="22"/>
              </w:rPr>
              <w:t>RAČUNALO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C68C3" w14:textId="34AB8DE7" w:rsidR="00F92CB7" w:rsidRPr="00622A78" w:rsidRDefault="00F92CB7" w:rsidP="00F92CB7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Procesor (kao Intel Pentium Gold G6405 ili AMD Athlon 3000G)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BE579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1EED1D8E" w14:textId="77777777" w:rsidTr="001D1C05">
        <w:trPr>
          <w:trHeight w:val="170"/>
        </w:trPr>
        <w:tc>
          <w:tcPr>
            <w:tcW w:w="17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BE497AD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B971E" w14:textId="39281351" w:rsidR="00F92CB7" w:rsidRPr="00622A78" w:rsidRDefault="00F92CB7" w:rsidP="00056516">
            <w:pPr>
              <w:pStyle w:val="Bezproreda"/>
              <w:numPr>
                <w:ilvl w:val="0"/>
                <w:numId w:val="32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2 jezgre, "x86-64" arhitekture i minimalno 4 dretve tj. niti ("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threads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>“)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160D9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0046D2B2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D5345B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8E32" w14:textId="4B81BE86" w:rsidR="00F92CB7" w:rsidRPr="00622A78" w:rsidRDefault="00F92CB7" w:rsidP="00056516">
            <w:pPr>
              <w:pStyle w:val="Bezproreda"/>
              <w:numPr>
                <w:ilvl w:val="0"/>
                <w:numId w:val="32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Ako ponuđeni procesor nije jedan od navedenih u retku iznad, ponuđeni procesor mora imati minimalno 4100 bodova prema 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PassMark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 xml:space="preserve"> - CPU Mark testu bazirano na minimalno 5 uzoraka ("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samples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>")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6FDE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26B52EA3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80DB95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C7E81" w14:textId="2C281428" w:rsidR="00F92CB7" w:rsidRPr="00622A78" w:rsidRDefault="00F92CB7" w:rsidP="00056516">
            <w:pPr>
              <w:pStyle w:val="Bezproreda"/>
              <w:numPr>
                <w:ilvl w:val="0"/>
                <w:numId w:val="32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Podnožje Intel FCLGA 1200 ili  FCLGA 1700 ili AMD AM4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DBD56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1010AA15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0FCAF081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2B69" w14:textId="67E3C0DA" w:rsidR="00F92CB7" w:rsidRPr="00622A78" w:rsidRDefault="00F92CB7" w:rsidP="00056516">
            <w:pPr>
              <w:pStyle w:val="Bezproreda"/>
              <w:numPr>
                <w:ilvl w:val="0"/>
                <w:numId w:val="32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Intel 11 ili 12 generacije ili AMD Athlon serije 3000 ili AMD 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Ryzen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 xml:space="preserve"> serije 3000 do 6000 ili noviji od navedenih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3599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04C479FD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A59B25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B4465" w14:textId="338554D4" w:rsidR="00F92CB7" w:rsidRPr="00622A78" w:rsidRDefault="00F92CB7" w:rsidP="00056516">
            <w:pPr>
              <w:pStyle w:val="Bezproreda"/>
              <w:numPr>
                <w:ilvl w:val="0"/>
                <w:numId w:val="32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Podrška za virtualizaciju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B7E2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764F3CE3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5195BC2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1D4A8" w14:textId="28FFD7EE" w:rsidR="00F92CB7" w:rsidRPr="00622A78" w:rsidRDefault="00F92CB7" w:rsidP="00056516">
            <w:pPr>
              <w:pStyle w:val="Bezproreda"/>
              <w:numPr>
                <w:ilvl w:val="0"/>
                <w:numId w:val="32"/>
              </w:numPr>
              <w:ind w:left="373" w:hanging="284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Integriran GPU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7E6D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2D581375" w14:textId="77777777" w:rsidTr="001D1C05">
        <w:trPr>
          <w:trHeight w:val="62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8DFC38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DF86D" w14:textId="2886DA31" w:rsidR="00F92CB7" w:rsidRPr="00622A78" w:rsidRDefault="00F92CB7" w:rsidP="00F92CB7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Matična ploča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03F4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21C62B18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6EF3DC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DA8F" w14:textId="76D6A4C8" w:rsidR="00F92CB7" w:rsidRPr="00622A78" w:rsidRDefault="00F92CB7" w:rsidP="00056516">
            <w:pPr>
              <w:pStyle w:val="Bezproreda"/>
              <w:numPr>
                <w:ilvl w:val="0"/>
                <w:numId w:val="33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2 utora za RAM module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767C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7FC55377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A7008B7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3BE2" w14:textId="7CA7A07E" w:rsidR="00F92CB7" w:rsidRPr="00622A78" w:rsidRDefault="00F92CB7" w:rsidP="00056516">
            <w:pPr>
              <w:pStyle w:val="Bezproreda"/>
              <w:numPr>
                <w:ilvl w:val="0"/>
                <w:numId w:val="33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2 utora za PCI-E kartice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51A0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0E19741B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01FE7E7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06381" w14:textId="312ECE0D" w:rsidR="00F92CB7" w:rsidRPr="00622A78" w:rsidRDefault="00F92CB7" w:rsidP="00056516">
            <w:pPr>
              <w:pStyle w:val="Bezproreda"/>
              <w:numPr>
                <w:ilvl w:val="0"/>
                <w:numId w:val="33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5 utičnica USB A-tip "USB 2.0" ili novije, brže USB specifikacije (dostupno na stražnjem panelu računala)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63CD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6E43DA32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0187DB6C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66C5" w14:textId="7BCC0C15" w:rsidR="00F92CB7" w:rsidRPr="00622A78" w:rsidRDefault="00F92CB7" w:rsidP="00056516">
            <w:pPr>
              <w:pStyle w:val="Bezproreda"/>
              <w:numPr>
                <w:ilvl w:val="0"/>
                <w:numId w:val="33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2 priključka SATA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877AD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59B28DD0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C16B2C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4D3C2" w14:textId="1F6BF338" w:rsidR="00F92CB7" w:rsidRPr="00622A78" w:rsidRDefault="00F92CB7" w:rsidP="00056516">
            <w:pPr>
              <w:pStyle w:val="Bezproreda"/>
              <w:numPr>
                <w:ilvl w:val="0"/>
                <w:numId w:val="33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1 priključak Ethernet 1000 BASE-T (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Gbit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>) RJ-45 ili više vrsta od navedenog (dostupno na stražnjem panelu računala)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C890C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65905516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1F75987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5845" w14:textId="3E76CF51" w:rsidR="00F92CB7" w:rsidRPr="00622A78" w:rsidRDefault="00F92CB7" w:rsidP="00056516">
            <w:pPr>
              <w:pStyle w:val="Bezproreda"/>
              <w:numPr>
                <w:ilvl w:val="0"/>
                <w:numId w:val="33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1 utičnica audio 3,5 mm za izlazni signal, 1 utičnica audio 3,5mm za ulazni signal (dostupno na stražnjem panelu računala)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1532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1CC85243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D1D1D3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6463" w14:textId="58ACB6B7" w:rsidR="00F92CB7" w:rsidRPr="00622A78" w:rsidRDefault="00F92CB7" w:rsidP="00056516">
            <w:pPr>
              <w:pStyle w:val="Bezproreda"/>
              <w:numPr>
                <w:ilvl w:val="0"/>
                <w:numId w:val="33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1 priključak za izlazni video signal HDMI (za CPU integriranu grafiku, dostupno na stražnjem panelu računala)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2D87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413A37E0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1C425C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998A9" w14:textId="601A23D2" w:rsidR="00F92CB7" w:rsidRPr="00622A78" w:rsidRDefault="00F92CB7" w:rsidP="00CF76D0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 xml:space="preserve">RAM DDR4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257AD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3DA2B2DE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C088AD0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2296C" w14:textId="6D8B7373" w:rsidR="00F92CB7" w:rsidRPr="00622A78" w:rsidRDefault="00F92CB7" w:rsidP="00056516">
            <w:pPr>
              <w:pStyle w:val="Bezproreda"/>
              <w:numPr>
                <w:ilvl w:val="0"/>
                <w:numId w:val="34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Minimalno 8 GB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C0898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5E6CFD0B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5B4CE09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EB84" w14:textId="31B69293" w:rsidR="00F92CB7" w:rsidRPr="00622A78" w:rsidRDefault="00F92CB7" w:rsidP="00056516">
            <w:pPr>
              <w:pStyle w:val="Bezproreda"/>
              <w:numPr>
                <w:ilvl w:val="0"/>
                <w:numId w:val="34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Minimalna brzina 2400 MT/s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7DBED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31AB2F0C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634890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AB3CD" w14:textId="62E8EB1A" w:rsidR="00F92CB7" w:rsidRPr="00622A78" w:rsidRDefault="00F92CB7" w:rsidP="00CF76D0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SSD (</w:t>
            </w:r>
            <w:proofErr w:type="spellStart"/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Solid-state</w:t>
            </w:r>
            <w:proofErr w:type="spellEnd"/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drive</w:t>
            </w:r>
            <w:proofErr w:type="spellEnd"/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0B7E3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07ABEA6A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9DD442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C01FA" w14:textId="610EBADE" w:rsidR="00F92CB7" w:rsidRPr="00622A78" w:rsidRDefault="00F92CB7" w:rsidP="00056516">
            <w:pPr>
              <w:pStyle w:val="Bezproreda"/>
              <w:numPr>
                <w:ilvl w:val="0"/>
                <w:numId w:val="35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Podatkovni prostor ≥ 500 GB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B90D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0F9B7882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E4B82FC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CC9C0" w14:textId="32861FE9" w:rsidR="00F92CB7" w:rsidRPr="00622A78" w:rsidRDefault="00F92CB7" w:rsidP="00056516">
            <w:pPr>
              <w:pStyle w:val="Bezproreda"/>
              <w:numPr>
                <w:ilvl w:val="0"/>
                <w:numId w:val="35"/>
              </w:numPr>
              <w:ind w:left="373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Izdržljivost pisanja  ≥ 300 TBW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49A2D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34A2E4CE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A6AC3A1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FDE5D" w14:textId="64C885F3" w:rsidR="00F92CB7" w:rsidRPr="00622A78" w:rsidRDefault="00F92CB7" w:rsidP="00056516">
            <w:pPr>
              <w:pStyle w:val="Bezproreda"/>
              <w:numPr>
                <w:ilvl w:val="0"/>
                <w:numId w:val="35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Količina bita po memorijskoj ćeliji najviše 3 bita tj. SLC ili MLC ili TLC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27EA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7E321CBE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27D53B1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7FDF" w14:textId="33E9C37A" w:rsidR="00F92CB7" w:rsidRPr="00622A78" w:rsidRDefault="00F92CB7" w:rsidP="00056516">
            <w:pPr>
              <w:pStyle w:val="Bezproreda"/>
              <w:numPr>
                <w:ilvl w:val="0"/>
                <w:numId w:val="35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Sučelje M.2 - 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NVMe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66E4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60815453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830758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9627C" w14:textId="64CD9B28" w:rsidR="00F92CB7" w:rsidRPr="00622A78" w:rsidRDefault="00F92CB7" w:rsidP="00F92CB7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 xml:space="preserve">DVD pisač +/- RW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3E97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52E9615C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C8CCDE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7B14" w14:textId="55DDD6C8" w:rsidR="00F92CB7" w:rsidRPr="00622A78" w:rsidRDefault="00F92CB7" w:rsidP="00056516">
            <w:pPr>
              <w:pStyle w:val="Bezproreda"/>
              <w:numPr>
                <w:ilvl w:val="0"/>
                <w:numId w:val="36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Brzina zapisivanja minimalno 16x (DVD+/-R)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2656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46FEC852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E48D5B2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AEE40" w14:textId="33668E64" w:rsidR="00F92CB7" w:rsidRPr="00622A78" w:rsidRDefault="00F92CB7" w:rsidP="00056516">
            <w:pPr>
              <w:pStyle w:val="Bezproreda"/>
              <w:numPr>
                <w:ilvl w:val="0"/>
                <w:numId w:val="36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Brzina zapisivanja minimalno DUAL LAYER 8x (DVD+/-R)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2C5E6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17FD01BF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757BB5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ED39" w14:textId="1B8BB112" w:rsidR="00F92CB7" w:rsidRPr="00622A78" w:rsidRDefault="00F92CB7" w:rsidP="00056516">
            <w:pPr>
              <w:pStyle w:val="Bezproreda"/>
              <w:numPr>
                <w:ilvl w:val="0"/>
                <w:numId w:val="36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Brzina zapisivanja minimalno 4x (DVD+/-RW)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88903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7530FC4C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038C511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CFE5B" w14:textId="0B217240" w:rsidR="00F92CB7" w:rsidRPr="00622A78" w:rsidRDefault="00F92CB7" w:rsidP="00056516">
            <w:pPr>
              <w:pStyle w:val="Bezproreda"/>
              <w:numPr>
                <w:ilvl w:val="0"/>
                <w:numId w:val="36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Brzina zapisivanja minimalno 24x (CD-R)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6D97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673FAA6C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34BE28C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F0746" w14:textId="3D2E7ACE" w:rsidR="00F92CB7" w:rsidRPr="00622A78" w:rsidRDefault="00F92CB7" w:rsidP="00F92CB7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Kućište samostojeće (</w:t>
            </w:r>
            <w:proofErr w:type="spellStart"/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tower</w:t>
            </w:r>
            <w:proofErr w:type="spellEnd"/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 xml:space="preserve"> tip)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6F05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4EE53D4B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079E97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F7512" w14:textId="54A69A83" w:rsidR="00F92CB7" w:rsidRPr="00622A78" w:rsidRDefault="00F92CB7" w:rsidP="00056516">
            <w:pPr>
              <w:pStyle w:val="Bezproreda"/>
              <w:numPr>
                <w:ilvl w:val="0"/>
                <w:numId w:val="37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2 potpuno funkcionalne utičnice USB A-tip "USB 2.0" ili novije USB specifikacije na prednjoj strani kućišta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AF566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6F8D9226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B6D4E2C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CC55A" w14:textId="2802A03A" w:rsidR="00F92CB7" w:rsidRPr="00622A78" w:rsidRDefault="00F92CB7" w:rsidP="00056516">
            <w:pPr>
              <w:pStyle w:val="Bezproreda"/>
              <w:numPr>
                <w:ilvl w:val="0"/>
                <w:numId w:val="37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3,5 mm stereo audio (izlaz) utičnica za slušalice i 3,5 mm audio (ulaz) utičnica za mikrofon ili kombinirana TRRS ulazna, izlazna, 3,5 mm utičnica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BDF97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5F76A0A5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52CA408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D93DC" w14:textId="596A5AF8" w:rsidR="00F92CB7" w:rsidRPr="00622A78" w:rsidRDefault="00F92CB7" w:rsidP="00056516">
            <w:pPr>
              <w:pStyle w:val="Bezproreda"/>
              <w:numPr>
                <w:ilvl w:val="0"/>
                <w:numId w:val="37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5,25" utor s prednje strane kućišta (za prethodno naveden DVD pisač)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E274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2F1CD07C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4FDB47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B029" w14:textId="49DFAB0E" w:rsidR="00F92CB7" w:rsidRPr="00622A78" w:rsidRDefault="00F92CB7" w:rsidP="00CF76D0">
            <w:pPr>
              <w:pStyle w:val="Bezprored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Napajanje za priključenje na električnu mrežu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315E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0A0C47BB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F76DF0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731B" w14:textId="5C97B797" w:rsidR="00F92CB7" w:rsidRPr="00622A78" w:rsidRDefault="00F92CB7" w:rsidP="00056516">
            <w:pPr>
              <w:pStyle w:val="Bezproreda"/>
              <w:numPr>
                <w:ilvl w:val="0"/>
                <w:numId w:val="38"/>
              </w:numPr>
              <w:ind w:left="375" w:hanging="284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80 PLUS 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Bronze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 xml:space="preserve"> (ili višeg stupnja) certificirano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778A6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7F3B51B0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4289918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DE1F" w14:textId="7B014C95" w:rsidR="00F92CB7" w:rsidRPr="00622A78" w:rsidRDefault="00F92CB7" w:rsidP="00056516">
            <w:pPr>
              <w:pStyle w:val="Bezproreda"/>
              <w:numPr>
                <w:ilvl w:val="0"/>
                <w:numId w:val="38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Aktivni PFC (Power 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Factor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Correction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73223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7B26B750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1B9B923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03247" w14:textId="6F2685A0" w:rsidR="00F92CB7" w:rsidRPr="00622A78" w:rsidRDefault="00F92CB7" w:rsidP="00056516">
            <w:pPr>
              <w:pStyle w:val="Bezproreda"/>
              <w:numPr>
                <w:ilvl w:val="0"/>
                <w:numId w:val="38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Kabel za priključenje na električnu mrežu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5C15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6AF1458F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7536550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25B3E" w14:textId="6347BBF4" w:rsidR="00F92CB7" w:rsidRPr="00622A78" w:rsidRDefault="00F92CB7" w:rsidP="00CF76D0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Tipkovnica žična (zaseban uređaj tj. nije dio kućišta računala)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347A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3D602444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5066201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A9F4D" w14:textId="413D9DB0" w:rsidR="00F92CB7" w:rsidRPr="00622A78" w:rsidRDefault="00F92CB7" w:rsidP="00056516">
            <w:pPr>
              <w:pStyle w:val="Bezproreda"/>
              <w:numPr>
                <w:ilvl w:val="0"/>
                <w:numId w:val="39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USB A-tip priključak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E05C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3E8D61D4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C5C2C68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543E" w14:textId="260F681C" w:rsidR="00F92CB7" w:rsidRPr="00622A78" w:rsidRDefault="00F92CB7" w:rsidP="00056516">
            <w:pPr>
              <w:pStyle w:val="Bezproreda"/>
              <w:numPr>
                <w:ilvl w:val="0"/>
                <w:numId w:val="39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Numerički dio, hrvatska slova, mora barem sadržavati multimedijske tipke: 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play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>, stop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CACC8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31BF8ABC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0EECE71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A960" w14:textId="50F5D3A0" w:rsidR="00F92CB7" w:rsidRPr="00622A78" w:rsidRDefault="00F92CB7" w:rsidP="00CF76D0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Miš žični (zaseban uređaj tj. nije dio kućišta računala)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8D06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F92CB7" w:rsidRPr="0074630E" w14:paraId="4878E127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C3A1242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B3E26" w14:textId="69BF66A0" w:rsidR="00F92CB7" w:rsidRPr="00622A78" w:rsidRDefault="00F92CB7" w:rsidP="00056516">
            <w:pPr>
              <w:pStyle w:val="Bezproreda"/>
              <w:numPr>
                <w:ilvl w:val="0"/>
                <w:numId w:val="40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USB A-tip priključak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C1F48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3257DF1A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062606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8EA9E" w14:textId="607392A4" w:rsidR="00F92CB7" w:rsidRPr="00622A78" w:rsidRDefault="00F92CB7" w:rsidP="00056516">
            <w:pPr>
              <w:pStyle w:val="Bezproreda"/>
              <w:numPr>
                <w:ilvl w:val="0"/>
                <w:numId w:val="40"/>
              </w:numPr>
              <w:ind w:left="375" w:hanging="284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"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Scroll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>" kotačić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ED86C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DB5C08" w:rsidRPr="0074630E" w14:paraId="48570E6F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016B060" w14:textId="77777777" w:rsidR="00DB5C08" w:rsidRPr="00622A78" w:rsidRDefault="00DB5C08" w:rsidP="00DB5C08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93B1A" w14:textId="4D3A154C" w:rsidR="00DB5C08" w:rsidRPr="00DB5C08" w:rsidRDefault="00DB5C08" w:rsidP="00DB5C08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B5C08">
              <w:rPr>
                <w:rFonts w:ascii="Cambria" w:hAnsi="Cambria"/>
                <w:b/>
                <w:bCs/>
                <w:sz w:val="22"/>
                <w:szCs w:val="22"/>
              </w:rPr>
              <w:t>Microsoft Windows 11 Professional Cro (64-bit) (novi, nekorišteni aktivacijski ključ)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DD2166" w14:textId="77777777" w:rsidR="00DB5C08" w:rsidRPr="00DB5C08" w:rsidRDefault="00DB5C08" w:rsidP="00DB5C08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DB5C08" w:rsidRPr="0074630E" w14:paraId="6B461A51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BA63401" w14:textId="77777777" w:rsidR="00DB5C08" w:rsidRPr="00622A78" w:rsidRDefault="00DB5C08" w:rsidP="00DB5C08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5DA3C" w14:textId="3E62CD6E" w:rsidR="00DB5C08" w:rsidRPr="00DB5C08" w:rsidRDefault="00DB5C08" w:rsidP="00DB5C08">
            <w:pPr>
              <w:pStyle w:val="Bezprored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B5C08">
              <w:rPr>
                <w:rFonts w:ascii="Cambria" w:hAnsi="Cambria"/>
                <w:b/>
                <w:bCs/>
                <w:sz w:val="22"/>
                <w:szCs w:val="22"/>
              </w:rPr>
              <w:t xml:space="preserve">Microsoft Office 2021 Home &amp; Business Cro, </w:t>
            </w:r>
            <w:r w:rsidRPr="00DB5C0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FPP (Potpuno zapakiran proizvod), </w:t>
            </w:r>
            <w:r w:rsidRPr="00DB5C08">
              <w:rPr>
                <w:rFonts w:ascii="Cambria" w:hAnsi="Cambria"/>
                <w:b/>
                <w:bCs/>
                <w:sz w:val="22"/>
                <w:szCs w:val="22"/>
              </w:rPr>
              <w:t>(ne instalirati Office!!!)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3221C4" w14:textId="77777777" w:rsidR="00DB5C08" w:rsidRPr="00DB5C08" w:rsidRDefault="00DB5C08" w:rsidP="00DB5C08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95217A" w:rsidRPr="0074630E" w14:paraId="1C0676AE" w14:textId="77777777" w:rsidTr="001D1C05">
        <w:trPr>
          <w:trHeight w:val="170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ED1A3FF" w14:textId="77777777" w:rsidR="0095217A" w:rsidRPr="00622A78" w:rsidRDefault="0095217A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5B8D4826" w14:textId="77777777" w:rsidR="0095217A" w:rsidRPr="00DB5C08" w:rsidRDefault="00A13DC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B5C0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Jamstvo</w:t>
            </w:r>
            <w:proofErr w:type="spellEnd"/>
            <w:r w:rsidRPr="00DB5C0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DB5C0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minimalno</w:t>
            </w:r>
            <w:proofErr w:type="spellEnd"/>
            <w:r w:rsidRPr="00DB5C0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 xml:space="preserve"> 1 </w:t>
            </w:r>
            <w:proofErr w:type="spellStart"/>
            <w:r w:rsidRPr="00DB5C0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godina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15C3D4" w14:textId="77777777" w:rsidR="0095217A" w:rsidRPr="00DB5C08" w:rsidRDefault="00A13DC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DB5C08">
              <w:rPr>
                <w:rFonts w:ascii="Cambria" w:hAnsi="Cambria"/>
                <w:sz w:val="22"/>
                <w:szCs w:val="22"/>
              </w:rPr>
              <w:t>___________ god.</w:t>
            </w:r>
          </w:p>
        </w:tc>
      </w:tr>
      <w:tr w:rsidR="0095217A" w:rsidRPr="0074630E" w14:paraId="14CEE48D" w14:textId="77777777">
        <w:tc>
          <w:tcPr>
            <w:tcW w:w="9072" w:type="dxa"/>
            <w:gridSpan w:val="3"/>
            <w:tcBorders>
              <w:left w:val="single" w:sz="2" w:space="0" w:color="000000"/>
            </w:tcBorders>
          </w:tcPr>
          <w:p w14:paraId="205FDC2C" w14:textId="4B5C1AB5" w:rsidR="001D1C05" w:rsidRDefault="00A13DC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Proizvođač:</w:t>
            </w:r>
          </w:p>
          <w:p w14:paraId="4C3E5389" w14:textId="77777777" w:rsidR="001D1C05" w:rsidRPr="00622A78" w:rsidRDefault="001D1C05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7A29131B" w14:textId="77777777" w:rsidR="0095217A" w:rsidRPr="00622A78" w:rsidRDefault="00A13DC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Model:</w:t>
            </w:r>
          </w:p>
        </w:tc>
      </w:tr>
      <w:tr w:rsidR="00F92CB7" w:rsidRPr="0074630E" w14:paraId="4431DB8B" w14:textId="77777777" w:rsidTr="001D1C05"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8FAF4F" w14:textId="40057611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sz w:val="22"/>
                <w:szCs w:val="22"/>
              </w:rPr>
              <w:t xml:space="preserve">MONITOR LCD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452B57" w14:textId="2444146E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Veličina dijagonale zaslona (prema specifikaciji proizvođača) 27"±2%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9C609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3D6B4B44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7C02BC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5D532E" w14:textId="75C634DE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Razlučivost zaslona 1920x1080 piksela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4CE147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7E311EDF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8334DD0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D03CC" w14:textId="724AC29D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Kut gledanja vertikalni ≥ 160°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C77DC8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28D49B6D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D7A3A36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18045C" w14:textId="0AED656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Kut gledanja horizontalni ≥ 160°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6BEF9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0ABF507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F5B7751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FD4CA4" w14:textId="545A6A82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Kontrast zaslona </w:t>
            </w:r>
            <w:bookmarkStart w:id="71" w:name="__DdeLink__1992_3392831447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≥ 700:1</w:t>
            </w:r>
            <w:bookmarkEnd w:id="71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72374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27F85B61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87EF5E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AD088B" w14:textId="56B0B60F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Svjetlina zaslona ≥ 200 cd/m2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2DA3F9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15249B57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DD65C7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3A7602F" w14:textId="7EEDFD79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Učestalost osvježavanja zaslona ≥ 75Hz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21C237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36E5B102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868068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CF9CE0" w14:textId="33B9D994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Minimalno 1 HDMI priključak za video signal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C1EE73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51C44A3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4C45DB0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AF91D" w14:textId="5F1CC51D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Kabel za priključenje na električnu mrežu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438EA7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3BFF5E31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9AC2048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5F3589" w14:textId="66912BBB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HDMI kabel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95984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3A3C035C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45A25A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63A008" w14:textId="57131E5B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Vanjski adapter napajanja ako monitor nema ugrađeno napajanje, za priključenje na električnu mrežu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FF325D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10827322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41D440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C83F27" w14:textId="3FA99FDD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Podešavanje svjetline i kontrasta pomoću tipki na monitoru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2B770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217A" w:rsidRPr="0074630E" w14:paraId="32227D98" w14:textId="77777777" w:rsidTr="001D1C05">
        <w:trPr>
          <w:trHeight w:val="70"/>
        </w:trPr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68E27B" w14:textId="77777777" w:rsidR="0095217A" w:rsidRPr="00622A78" w:rsidRDefault="0095217A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1AC5734F" w14:textId="77777777" w:rsidR="0095217A" w:rsidRPr="00622A78" w:rsidRDefault="00A13DC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Jamstvo: minimalno 1 godina</w:t>
            </w:r>
          </w:p>
        </w:tc>
        <w:tc>
          <w:tcPr>
            <w:tcW w:w="1559" w:type="dxa"/>
            <w:vAlign w:val="center"/>
          </w:tcPr>
          <w:p w14:paraId="23E56362" w14:textId="77777777" w:rsidR="0095217A" w:rsidRPr="00622A78" w:rsidRDefault="00A13DC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 __________  god.</w:t>
            </w:r>
          </w:p>
        </w:tc>
      </w:tr>
      <w:tr w:rsidR="0095217A" w:rsidRPr="0074630E" w14:paraId="52EF89CD" w14:textId="77777777">
        <w:tc>
          <w:tcPr>
            <w:tcW w:w="907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03905A2" w14:textId="77777777" w:rsidR="0095217A" w:rsidRPr="00622A78" w:rsidRDefault="00A13DC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Proizvođač:</w:t>
            </w:r>
          </w:p>
          <w:p w14:paraId="38989211" w14:textId="77777777" w:rsidR="001D1C05" w:rsidRPr="00622A78" w:rsidRDefault="001D1C05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71011E2D" w14:textId="77777777" w:rsidR="0095217A" w:rsidRPr="00622A78" w:rsidRDefault="00A13DC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Model:</w:t>
            </w:r>
          </w:p>
        </w:tc>
      </w:tr>
      <w:tr w:rsidR="00F92CB7" w:rsidRPr="0074630E" w14:paraId="30804E7A" w14:textId="77777777" w:rsidTr="001D1C05"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301D1F" w14:textId="5177C021" w:rsidR="00F92CB7" w:rsidRPr="00622A78" w:rsidRDefault="00CF76D0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sz w:val="22"/>
                <w:szCs w:val="22"/>
              </w:rPr>
              <w:t>PRIJENOSNO RAČUNALO (kao HP 250 G8 2X7L0EA ili slično)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A0B67" w14:textId="384B2A7E" w:rsidR="00F92CB7" w:rsidRPr="00622A78" w:rsidRDefault="00CF76D0" w:rsidP="00CF76D0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Z</w:t>
            </w:r>
            <w:r w:rsidR="00F92CB7" w:rsidRPr="00622A78">
              <w:rPr>
                <w:rFonts w:ascii="Cambria" w:hAnsi="Cambria"/>
                <w:b/>
                <w:bCs/>
                <w:sz w:val="22"/>
                <w:szCs w:val="22"/>
              </w:rPr>
              <w:t>aslon (podesivog nagiba)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F4196D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161249C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54F7D1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F4609" w14:textId="7B91F62A" w:rsidR="00F92CB7" w:rsidRPr="00622A78" w:rsidRDefault="00F92CB7" w:rsidP="00056516">
            <w:pPr>
              <w:pStyle w:val="Bezproreda"/>
              <w:numPr>
                <w:ilvl w:val="0"/>
                <w:numId w:val="41"/>
              </w:numPr>
              <w:ind w:left="375" w:hanging="284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Veličina dijagonale (prema specifikaciji proizvođača) 15,6"±2%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AE76D9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0F1444B2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6A56D86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78ECA" w14:textId="1CF44E3A" w:rsidR="00F92CB7" w:rsidRPr="00622A78" w:rsidRDefault="00F92CB7" w:rsidP="00056516">
            <w:pPr>
              <w:pStyle w:val="Bezproreda"/>
              <w:numPr>
                <w:ilvl w:val="0"/>
                <w:numId w:val="41"/>
              </w:numPr>
              <w:ind w:left="375" w:hanging="284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Razlučivost minimalno 1920x1080 piksela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DD9E71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7A2787F4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55A2064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983A8" w14:textId="6993C520" w:rsidR="00F92CB7" w:rsidRPr="00622A78" w:rsidRDefault="00F92CB7" w:rsidP="00F92CB7">
            <w:pPr>
              <w:pStyle w:val="Bezprored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22A78">
              <w:rPr>
                <w:rFonts w:ascii="Cambria" w:hAnsi="Cambria"/>
                <w:b/>
                <w:bCs/>
                <w:sz w:val="22"/>
                <w:szCs w:val="22"/>
              </w:rPr>
              <w:t>Procesor (kao Intel Core i3 1115G4 ili slično)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5C8A03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46012337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79C2CD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21012" w14:textId="0A2B45FF" w:rsidR="00F92CB7" w:rsidRPr="00622A78" w:rsidRDefault="00F92CB7" w:rsidP="00056516">
            <w:pPr>
              <w:pStyle w:val="Bezproreda"/>
              <w:numPr>
                <w:ilvl w:val="0"/>
                <w:numId w:val="42"/>
              </w:numPr>
              <w:ind w:left="375" w:hanging="284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Intel Core 11 ili 12 generacije ili AMD 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Ryzen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 xml:space="preserve"> serije 4000 do 6000 ili noviji od navedenih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DF710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12C27977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4B0DC02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0932" w14:textId="76052462" w:rsidR="00F92CB7" w:rsidRPr="00622A78" w:rsidRDefault="00F92CB7" w:rsidP="00056516">
            <w:pPr>
              <w:pStyle w:val="Bezproreda"/>
              <w:numPr>
                <w:ilvl w:val="0"/>
                <w:numId w:val="42"/>
              </w:numPr>
              <w:ind w:left="375" w:hanging="284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2 jezgre, "x86-64" arhitekture i minimalno 4 dretve tj. niti ("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threads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>“)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6EC683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24167FE5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11CB18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3B25A" w14:textId="600E3BF6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RAM minimalno 8 GB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6E21E1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13775D35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E352ECA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0B082" w14:textId="5048A292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SSD (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Solid-state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drive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>) podatkovnog prostora ≥ 240GB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903CC0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7EDB5F20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53F6A5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166D" w14:textId="25682925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Kamera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C9269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364C50FD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0DD45C3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A1C7D" w14:textId="049E42B1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Baterija kapaciteta minimalno 20 Wh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B3A84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5478259D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8CBCA9C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8E33" w14:textId="7D94A537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Mreža Ethernet 1000 BASE-T RJ-45 ili više vrsta od navedenog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E417F7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2582188C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2624CB6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5B178" w14:textId="0A581D7B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Bežična mreža 802.11n ili više vrsta od navedenog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1609C8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0B295D8D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AF47300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8D0E" w14:textId="61E6CE02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Audio utičnica ulazna/izlazna (zasebno ili kombinirano u jednoj utičnici)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EC4BEC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29EA4477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CF6A24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C05D0" w14:textId="5A8A44F3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Minimalno 2 USB utičnice tip A "USB 2.0" ili novije, brže USB specifikacije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37C0B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2C118E66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B516459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5904" w14:textId="321A70D9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HDMI priključak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FAA82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1F86A7C8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890BBB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35F3" w14:textId="213E7736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Ugrađena HR tipkovnica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458185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6AB1AE44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BDF5CAE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3B75" w14:textId="0B91F6C5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"</w:t>
            </w:r>
            <w:proofErr w:type="spellStart"/>
            <w:r w:rsidRPr="00622A78">
              <w:rPr>
                <w:rFonts w:ascii="Cambria" w:hAnsi="Cambria"/>
                <w:sz w:val="22"/>
                <w:szCs w:val="22"/>
              </w:rPr>
              <w:t>Touchpad</w:t>
            </w:r>
            <w:proofErr w:type="spellEnd"/>
            <w:r w:rsidRPr="00622A78">
              <w:rPr>
                <w:rFonts w:ascii="Cambria" w:hAnsi="Cambria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3CAC7B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74ADCD80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D7760C3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EE8F" w14:textId="206F4E88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Adapter / Punjač za priključenje na električnu mrežu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17B5FF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3CBE3CA2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AB1ADD9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72B89" w14:textId="38558D0C" w:rsidR="00F92CB7" w:rsidRPr="00622A78" w:rsidRDefault="00F92CB7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Torba za prijenosno računalo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FDE81C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92CB7" w:rsidRPr="0074630E" w14:paraId="015D9F06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928F11C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AC57" w14:textId="50405888" w:rsidR="00F92CB7" w:rsidRPr="00622A78" w:rsidRDefault="00DB5C08" w:rsidP="00F92CB7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DB5C08">
              <w:rPr>
                <w:rFonts w:ascii="Cambria" w:hAnsi="Cambria"/>
                <w:b/>
                <w:bCs/>
                <w:sz w:val="22"/>
                <w:szCs w:val="22"/>
              </w:rPr>
              <w:t>Microsoft Windows 11 Professional Cro (64-bit) (novi, nekorišteni aktivacijski ključ)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FE7866" w14:textId="77777777" w:rsidR="00F92CB7" w:rsidRPr="00622A78" w:rsidRDefault="00F92CB7" w:rsidP="00F92CB7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217A" w:rsidRPr="0074630E" w14:paraId="1B309D58" w14:textId="77777777" w:rsidTr="001D1C05">
        <w:trPr>
          <w:trHeight w:val="219"/>
        </w:trPr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FAA64F8" w14:textId="77777777" w:rsidR="0095217A" w:rsidRPr="00622A78" w:rsidRDefault="0095217A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46F07C59" w14:textId="77777777" w:rsidR="0095217A" w:rsidRPr="00622A78" w:rsidRDefault="00A13DC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Jamstvo: minimalno 1 godina</w:t>
            </w:r>
          </w:p>
        </w:tc>
        <w:tc>
          <w:tcPr>
            <w:tcW w:w="1559" w:type="dxa"/>
            <w:vAlign w:val="center"/>
          </w:tcPr>
          <w:p w14:paraId="12DF4A43" w14:textId="77777777" w:rsidR="0095217A" w:rsidRPr="00622A78" w:rsidRDefault="00A13DC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___________ god.</w:t>
            </w:r>
          </w:p>
        </w:tc>
      </w:tr>
      <w:tr w:rsidR="004E0602" w:rsidRPr="0074630E" w14:paraId="03381C27" w14:textId="62B7673A" w:rsidTr="00271788">
        <w:tc>
          <w:tcPr>
            <w:tcW w:w="9072" w:type="dxa"/>
            <w:gridSpan w:val="3"/>
            <w:tcBorders>
              <w:left w:val="single" w:sz="2" w:space="0" w:color="000000"/>
            </w:tcBorders>
          </w:tcPr>
          <w:p w14:paraId="3B04D3A0" w14:textId="27797B2E" w:rsidR="001D1C05" w:rsidRDefault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Proizvođač:</w:t>
            </w:r>
          </w:p>
          <w:p w14:paraId="6FA1DC7F" w14:textId="77777777" w:rsidR="001D1C05" w:rsidRPr="00622A78" w:rsidRDefault="001D1C05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10011C9" w14:textId="019CC11B" w:rsidR="004E0602" w:rsidRPr="00622A78" w:rsidRDefault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Model:</w:t>
            </w:r>
          </w:p>
        </w:tc>
      </w:tr>
      <w:tr w:rsidR="0074630E" w:rsidRPr="0074630E" w14:paraId="0D71D619" w14:textId="34D39575" w:rsidTr="001D1C05"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09E3D3" w14:textId="77777777" w:rsidR="00622A78" w:rsidRDefault="00622A78" w:rsidP="004E0602">
            <w:pPr>
              <w:pStyle w:val="Bezproreda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PISAČ </w:t>
            </w:r>
          </w:p>
          <w:p w14:paraId="4A6485E7" w14:textId="712246FA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(kao </w:t>
            </w:r>
            <w:proofErr w:type="spellStart"/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  <w:t>Lexmark</w:t>
            </w:r>
            <w:proofErr w:type="spellEnd"/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B2236dw ili slično)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7F8C5" w14:textId="2A50B849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Laserska tehnologija ispisa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1987EA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46D42B1B" w14:textId="339D1EC4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9297757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E6DDAC" w14:textId="75BAA3B4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Monokromatski (crno-bijeli) ispis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B22543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2A5D8FE4" w14:textId="57B0776C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5C96611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0B4B51" w14:textId="142732C5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Ispis na veličine papira A6 - A4 ili širi raspon veličina od navedenog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E24D24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757A7D18" w14:textId="44156E38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7C1EBA9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D8566B" w14:textId="3ED36524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Ugrađen obostrani ispis na veličinu papira A4 ili više veličina od navedenog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323A8E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11B6204C" w14:textId="589EB34A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FA5ABA0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678BE4" w14:textId="4EDBEB0C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Brzina ispisa na A4 papir ≥30 str/min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510821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533C7FC3" w14:textId="257663C9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B602A1E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7C09EE" w14:textId="65D50472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Memorija ≥256MB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DEEB23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368632A0" w14:textId="0B431C93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BEBF797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E2B193" w14:textId="3818887E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Razlučivost ispisa ≥600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ABEB00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5B5D2325" w14:textId="5DF44F4F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8A41F9A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3E64D" w14:textId="20392603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USB B-tip priključak za povezivanje pisača s računalom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936C75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09C3E672" w14:textId="1B777BC9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759594F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972334" w14:textId="4B740B91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Kabel za priključenje na električnu mrežu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D47F2C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1B654862" w14:textId="2D21017B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3E03531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AFFF79" w14:textId="3DECA8A5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USB kabel za povezivanje pisača s računalom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4298EF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1276AAED" w14:textId="5AC54F28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F120C82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794F26" w14:textId="3B0E9C28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Ulazna ladica kapaciteta minimalno 250 listova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7AA046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28920249" w14:textId="142DC1DB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B849696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1F136E" w14:textId="3A8978AF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Ručni (list po list) ulagač ili višenamjenski automatski ulagač papira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A72B7EA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4CCCAD34" w14:textId="283CE405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0CB280F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B83E0E" w14:textId="46E7965C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Upravljački program kompatibilan s Microsoft Windows 10 </w:t>
            </w:r>
            <w:bookmarkStart w:id="72" w:name="__DdeLink__1555_280359742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(64-bit) </w:t>
            </w:r>
            <w:bookmarkEnd w:id="72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 Windows 11 (64-bit)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04583A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78563F4D" w14:textId="76EE1A4A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897F31B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C31707" w14:textId="3D801785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Opisni jezik stranice (PDL): PCL6 (emulacija) ili više od navedenog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73917B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4CB2F47A" w14:textId="2AF1AA1C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F32D8C6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B85D3F" w14:textId="761329D2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Tražena funkcionalnost mora biti moguća bez povezanosti uređaja s internetom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17CDB7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4630E" w:rsidRPr="0074630E" w14:paraId="06907B92" w14:textId="0867400D" w:rsidTr="001D1C05">
        <w:trPr>
          <w:trHeight w:val="308"/>
        </w:trPr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B9AA3F3" w14:textId="77777777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66095BB5" w14:textId="4AD99B2D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Jamstvo: minimalno 1 godina</w:t>
            </w:r>
          </w:p>
        </w:tc>
        <w:tc>
          <w:tcPr>
            <w:tcW w:w="1559" w:type="dxa"/>
            <w:vAlign w:val="center"/>
          </w:tcPr>
          <w:p w14:paraId="7C10E61F" w14:textId="1922E35E" w:rsidR="0074630E" w:rsidRPr="00622A78" w:rsidRDefault="0074630E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 __________  god.</w:t>
            </w:r>
          </w:p>
        </w:tc>
      </w:tr>
      <w:tr w:rsidR="0074630E" w:rsidRPr="0074630E" w14:paraId="55C052CA" w14:textId="77777777" w:rsidTr="00622A78">
        <w:trPr>
          <w:trHeight w:val="496"/>
        </w:trPr>
        <w:tc>
          <w:tcPr>
            <w:tcW w:w="9072" w:type="dxa"/>
            <w:gridSpan w:val="3"/>
            <w:tcBorders>
              <w:left w:val="single" w:sz="2" w:space="0" w:color="000000"/>
            </w:tcBorders>
          </w:tcPr>
          <w:p w14:paraId="4110B770" w14:textId="7A775CFD" w:rsidR="001D1C05" w:rsidRDefault="0074630E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Proizvođač</w:t>
            </w:r>
            <w:r w:rsidR="00622A78" w:rsidRPr="00622A78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  <w:p w14:paraId="2D65DDDA" w14:textId="77777777" w:rsidR="001D1C05" w:rsidRPr="00622A78" w:rsidRDefault="001D1C05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22D80EE6" w14:textId="2C1ECE07" w:rsidR="0074630E" w:rsidRPr="00622A78" w:rsidRDefault="0074630E" w:rsidP="0074630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Model:</w:t>
            </w:r>
          </w:p>
        </w:tc>
      </w:tr>
      <w:tr w:rsidR="004E0602" w:rsidRPr="0074630E" w14:paraId="03058145" w14:textId="77777777" w:rsidTr="001D1C05"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8D0574" w14:textId="67CD1CB3" w:rsidR="00406F62" w:rsidRPr="00622A78" w:rsidRDefault="00406F62" w:rsidP="004E0602">
            <w:pPr>
              <w:pStyle w:val="Bezproreda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PRIJENOSNI PISAČ </w:t>
            </w:r>
          </w:p>
          <w:p w14:paraId="5CCC7511" w14:textId="468CFB2F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(kao HP </w:t>
            </w:r>
            <w:proofErr w:type="spellStart"/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  <w:t>OfficeJet</w:t>
            </w:r>
            <w:proofErr w:type="spellEnd"/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200 Mobile ili slično)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B3E837" w14:textId="07075B58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Tintna tehnologija ispisa</w:t>
            </w:r>
          </w:p>
        </w:tc>
        <w:tc>
          <w:tcPr>
            <w:tcW w:w="1559" w:type="dxa"/>
            <w:vAlign w:val="center"/>
          </w:tcPr>
          <w:p w14:paraId="52E0540E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68186155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DE9D0AC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F74B73" w14:textId="4047F930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Monokromatski (crno-bijeli) ispis i ispis u boji</w:t>
            </w:r>
          </w:p>
        </w:tc>
        <w:tc>
          <w:tcPr>
            <w:tcW w:w="1559" w:type="dxa"/>
            <w:vAlign w:val="center"/>
          </w:tcPr>
          <w:p w14:paraId="63164315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7BE7E052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3182E32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B12157" w14:textId="242F8573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Ispis na veličine papira A5 - A4 ili širi raspon veličina od navedenog </w:t>
            </w:r>
          </w:p>
        </w:tc>
        <w:tc>
          <w:tcPr>
            <w:tcW w:w="1559" w:type="dxa"/>
            <w:vAlign w:val="center"/>
          </w:tcPr>
          <w:p w14:paraId="0358ACBF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46A3B284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15DFA25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23735" w14:textId="4E1F4C8A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Brzina ispisa crno-bijelo na A4 papir ≥8 str/min </w:t>
            </w:r>
          </w:p>
        </w:tc>
        <w:tc>
          <w:tcPr>
            <w:tcW w:w="1559" w:type="dxa"/>
            <w:vAlign w:val="center"/>
          </w:tcPr>
          <w:p w14:paraId="761CB6F4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62CC13FF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C72BBC0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996321" w14:textId="21C83A14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Brzina ispisa u boji na A4 papir ≥5 str/min </w:t>
            </w:r>
          </w:p>
        </w:tc>
        <w:tc>
          <w:tcPr>
            <w:tcW w:w="1559" w:type="dxa"/>
            <w:vAlign w:val="center"/>
          </w:tcPr>
          <w:p w14:paraId="2F7CD38A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4C32ED5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DB4938A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8CD652" w14:textId="1968D2FB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Razlučivost ispisa ≥600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vAlign w:val="center"/>
          </w:tcPr>
          <w:p w14:paraId="3D06E2AD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6F475461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D8CEACD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188780" w14:textId="6572A61F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Ugrađena baterija</w:t>
            </w:r>
          </w:p>
        </w:tc>
        <w:tc>
          <w:tcPr>
            <w:tcW w:w="1559" w:type="dxa"/>
            <w:vAlign w:val="center"/>
          </w:tcPr>
          <w:p w14:paraId="421308D9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783B5053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6C8C6AF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7B1AA9" w14:textId="7A5BE34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Wi-Fi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Direct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za povezivanje pisača s računalom</w:t>
            </w:r>
          </w:p>
        </w:tc>
        <w:tc>
          <w:tcPr>
            <w:tcW w:w="1559" w:type="dxa"/>
            <w:vAlign w:val="center"/>
          </w:tcPr>
          <w:p w14:paraId="60BAC598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683E1502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7A0CF7D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44DFA0" w14:textId="322B09D6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USB B-tip priključak za povezivanje pisača s računalom</w:t>
            </w:r>
          </w:p>
        </w:tc>
        <w:tc>
          <w:tcPr>
            <w:tcW w:w="1559" w:type="dxa"/>
            <w:vAlign w:val="center"/>
          </w:tcPr>
          <w:p w14:paraId="2043E893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633D45A8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F0EAF15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5F9791" w14:textId="38253813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Kabel za priključenje na električnu mrežu </w:t>
            </w:r>
          </w:p>
        </w:tc>
        <w:tc>
          <w:tcPr>
            <w:tcW w:w="1559" w:type="dxa"/>
            <w:vAlign w:val="center"/>
          </w:tcPr>
          <w:p w14:paraId="4B464E79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28519861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F7ECA55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24FEDC" w14:textId="06E508DF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Upravljački program kompatibilan s Microsoft Windows 10 (64-bit)  i Windows 11 (64-bit) </w:t>
            </w:r>
          </w:p>
        </w:tc>
        <w:tc>
          <w:tcPr>
            <w:tcW w:w="1559" w:type="dxa"/>
            <w:vAlign w:val="center"/>
          </w:tcPr>
          <w:p w14:paraId="6C5231E9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272D26D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5584C9B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7FA968" w14:textId="1B920FEE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Torba za pisač</w:t>
            </w:r>
          </w:p>
        </w:tc>
        <w:tc>
          <w:tcPr>
            <w:tcW w:w="1559" w:type="dxa"/>
            <w:vAlign w:val="center"/>
          </w:tcPr>
          <w:p w14:paraId="0792D61F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E0602" w:rsidRPr="0074630E" w14:paraId="5E821EF8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3172B2B" w14:textId="77777777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5AE00788" w14:textId="78935B9C" w:rsidR="004E0602" w:rsidRPr="00622A78" w:rsidRDefault="004E060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Jamstvo: minimalno 1 godina</w:t>
            </w:r>
          </w:p>
        </w:tc>
        <w:tc>
          <w:tcPr>
            <w:tcW w:w="1559" w:type="dxa"/>
            <w:vAlign w:val="center"/>
          </w:tcPr>
          <w:p w14:paraId="5F8DD06F" w14:textId="482E69E1" w:rsidR="004E0602" w:rsidRPr="00622A78" w:rsidRDefault="004E060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 __________  god.</w:t>
            </w:r>
          </w:p>
        </w:tc>
      </w:tr>
      <w:tr w:rsidR="0074630E" w:rsidRPr="0074630E" w14:paraId="498BE801" w14:textId="77777777" w:rsidTr="00406F62">
        <w:trPr>
          <w:trHeight w:val="738"/>
        </w:trPr>
        <w:tc>
          <w:tcPr>
            <w:tcW w:w="9072" w:type="dxa"/>
            <w:gridSpan w:val="3"/>
            <w:tcBorders>
              <w:left w:val="single" w:sz="2" w:space="0" w:color="000000"/>
            </w:tcBorders>
          </w:tcPr>
          <w:p w14:paraId="0EF55FB8" w14:textId="5037487A" w:rsidR="001D1C05" w:rsidRDefault="0074630E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Proizvođač:</w:t>
            </w:r>
          </w:p>
          <w:p w14:paraId="52F1C148" w14:textId="77777777" w:rsidR="001D1C05" w:rsidRPr="00622A78" w:rsidRDefault="001D1C05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BC2C1A7" w14:textId="1F5667C5" w:rsidR="0074630E" w:rsidRPr="00622A78" w:rsidRDefault="0074630E" w:rsidP="0074630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Model:</w:t>
            </w:r>
          </w:p>
        </w:tc>
      </w:tr>
      <w:tr w:rsidR="00406F62" w:rsidRPr="0074630E" w14:paraId="70743116" w14:textId="77777777" w:rsidTr="001D1C05"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A49C742" w14:textId="1542C596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eastAsia="zh-CN"/>
              </w:rPr>
              <w:t>Višenamjenski uređaj s funkcijama ispisa, skeniranja, kopiranja (kao Xerox B235 ili slično)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DF63C" w14:textId="37DF8C59" w:rsidR="00406F62" w:rsidRPr="00622A78" w:rsidRDefault="00406F62" w:rsidP="004E0602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Ispisna jedinica</w:t>
            </w:r>
          </w:p>
        </w:tc>
        <w:tc>
          <w:tcPr>
            <w:tcW w:w="1559" w:type="dxa"/>
            <w:vAlign w:val="center"/>
          </w:tcPr>
          <w:p w14:paraId="648C2BAB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6A2B0EA1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98247DA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B769F" w14:textId="1617F15A" w:rsidR="00406F62" w:rsidRPr="00622A78" w:rsidRDefault="00406F62" w:rsidP="00622A78">
            <w:pPr>
              <w:pStyle w:val="Bezproreda"/>
              <w:numPr>
                <w:ilvl w:val="0"/>
                <w:numId w:val="4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Laserska tehnologija ispisa</w:t>
            </w:r>
          </w:p>
        </w:tc>
        <w:tc>
          <w:tcPr>
            <w:tcW w:w="1559" w:type="dxa"/>
            <w:vAlign w:val="center"/>
          </w:tcPr>
          <w:p w14:paraId="40D29857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4F799078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C3B901A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4083E" w14:textId="2F92B3F5" w:rsidR="00406F62" w:rsidRPr="00622A78" w:rsidRDefault="00406F62" w:rsidP="00622A78">
            <w:pPr>
              <w:pStyle w:val="Bezproreda"/>
              <w:numPr>
                <w:ilvl w:val="0"/>
                <w:numId w:val="4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Monokromatski (crno-bijeli) ispis</w:t>
            </w:r>
          </w:p>
        </w:tc>
        <w:tc>
          <w:tcPr>
            <w:tcW w:w="1559" w:type="dxa"/>
            <w:vAlign w:val="center"/>
          </w:tcPr>
          <w:p w14:paraId="2F8D0159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1F1117B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EC6CF4C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B7E76" w14:textId="2A0E8291" w:rsidR="00406F62" w:rsidRPr="00622A78" w:rsidRDefault="00406F62" w:rsidP="00622A78">
            <w:pPr>
              <w:pStyle w:val="Bezproreda"/>
              <w:numPr>
                <w:ilvl w:val="0"/>
                <w:numId w:val="4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Ispis na veličine papira A6 - A4 ili širi raspon veličina od navedenog </w:t>
            </w:r>
          </w:p>
        </w:tc>
        <w:tc>
          <w:tcPr>
            <w:tcW w:w="1559" w:type="dxa"/>
            <w:vAlign w:val="center"/>
          </w:tcPr>
          <w:p w14:paraId="1FFF4544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64226F46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691C6FD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BA7B6" w14:textId="09B3AFDF" w:rsidR="00406F62" w:rsidRPr="00622A78" w:rsidRDefault="00406F62" w:rsidP="00622A78">
            <w:pPr>
              <w:pStyle w:val="Bezproreda"/>
              <w:numPr>
                <w:ilvl w:val="0"/>
                <w:numId w:val="4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Ugrađen automatski, obostrani ispis na veličinu papira A4 ili više veličina od navedenog</w:t>
            </w:r>
          </w:p>
        </w:tc>
        <w:tc>
          <w:tcPr>
            <w:tcW w:w="1559" w:type="dxa"/>
            <w:vAlign w:val="center"/>
          </w:tcPr>
          <w:p w14:paraId="35ADB5C1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548429D3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C7F48BE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691DD" w14:textId="4D6EC485" w:rsidR="00406F62" w:rsidRPr="00622A78" w:rsidRDefault="00406F62" w:rsidP="00622A78">
            <w:pPr>
              <w:pStyle w:val="Bezproreda"/>
              <w:numPr>
                <w:ilvl w:val="0"/>
                <w:numId w:val="4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Brzina ispisa na A4 papir ≥20 str/min</w:t>
            </w:r>
          </w:p>
        </w:tc>
        <w:tc>
          <w:tcPr>
            <w:tcW w:w="1559" w:type="dxa"/>
            <w:vAlign w:val="center"/>
          </w:tcPr>
          <w:p w14:paraId="5EE6BA41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0D718721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1F2DF15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503D1" w14:textId="2D75F93C" w:rsidR="00406F62" w:rsidRPr="00622A78" w:rsidRDefault="00406F62" w:rsidP="00622A78">
            <w:pPr>
              <w:pStyle w:val="Bezproreda"/>
              <w:numPr>
                <w:ilvl w:val="0"/>
                <w:numId w:val="4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Razlučivost ispisa ≥600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vAlign w:val="center"/>
          </w:tcPr>
          <w:p w14:paraId="675044F0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58157572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A7CBB08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1FDD2E" w14:textId="21E74140" w:rsidR="00406F62" w:rsidRPr="00622A78" w:rsidRDefault="00406F62" w:rsidP="00622A78">
            <w:pPr>
              <w:pStyle w:val="Bezproreda"/>
              <w:numPr>
                <w:ilvl w:val="0"/>
                <w:numId w:val="4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Ulazna ladica kapaciteta minimalno 150 listova A4 papira</w:t>
            </w:r>
          </w:p>
        </w:tc>
        <w:tc>
          <w:tcPr>
            <w:tcW w:w="1559" w:type="dxa"/>
            <w:vAlign w:val="center"/>
          </w:tcPr>
          <w:p w14:paraId="7774D4D2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5211AF68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2BD0176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DDFEF" w14:textId="3FBEEE8B" w:rsidR="00406F62" w:rsidRPr="00622A78" w:rsidRDefault="00406F62" w:rsidP="00622A78">
            <w:pPr>
              <w:pStyle w:val="Bezproreda"/>
              <w:numPr>
                <w:ilvl w:val="0"/>
                <w:numId w:val="4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Ručni (list po list) ulagač ili višenamjenski automatski ulagač papira</w:t>
            </w:r>
          </w:p>
        </w:tc>
        <w:tc>
          <w:tcPr>
            <w:tcW w:w="1559" w:type="dxa"/>
            <w:vAlign w:val="center"/>
          </w:tcPr>
          <w:p w14:paraId="2BB4CC63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58199D73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1C7BCBF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A0D02A" w14:textId="1AD2307A" w:rsidR="00406F62" w:rsidRPr="00622A78" w:rsidRDefault="00406F62" w:rsidP="004E0602">
            <w:pPr>
              <w:pStyle w:val="Bezproreda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Sken jedinica</w:t>
            </w:r>
          </w:p>
        </w:tc>
        <w:tc>
          <w:tcPr>
            <w:tcW w:w="1559" w:type="dxa"/>
            <w:vAlign w:val="center"/>
          </w:tcPr>
          <w:p w14:paraId="125EC0DD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1D35814A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C8A9F7A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1505E8" w14:textId="11AB3B17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Dubina boje: minimalno 24 bita</w:t>
            </w:r>
          </w:p>
        </w:tc>
        <w:tc>
          <w:tcPr>
            <w:tcW w:w="1559" w:type="dxa"/>
            <w:vAlign w:val="center"/>
          </w:tcPr>
          <w:p w14:paraId="4A904F0D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0932C662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A9C71B2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2935A" w14:textId="1C5F94B0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Ulagač dokumenata (ADF) kapaciteta: minimalno 40 listova</w:t>
            </w:r>
          </w:p>
        </w:tc>
        <w:tc>
          <w:tcPr>
            <w:tcW w:w="1559" w:type="dxa"/>
            <w:vAlign w:val="center"/>
          </w:tcPr>
          <w:p w14:paraId="199BCDCC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42BB1154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91DEBA7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655E8" w14:textId="19D7E221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Podržana veličina papira: od A5 ili manji do A4 ili veći</w:t>
            </w:r>
          </w:p>
        </w:tc>
        <w:tc>
          <w:tcPr>
            <w:tcW w:w="1559" w:type="dxa"/>
            <w:vAlign w:val="center"/>
          </w:tcPr>
          <w:p w14:paraId="7E7AA93A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17116175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1106E7A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6AF4F2" w14:textId="0A0ADCB1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Datotečni formati skeniranja: JPEG, PDF ili više vrsta od navedenog</w:t>
            </w:r>
          </w:p>
        </w:tc>
        <w:tc>
          <w:tcPr>
            <w:tcW w:w="1559" w:type="dxa"/>
            <w:vAlign w:val="center"/>
          </w:tcPr>
          <w:p w14:paraId="3843AB5A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0554B366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7524520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32C839" w14:textId="5DC11777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Brzina crno-bijelog skeniranja za A4 veličinu papira te 150 DPI razlučivosti: minimalno 14 str/min jednostrano</w:t>
            </w:r>
          </w:p>
        </w:tc>
        <w:tc>
          <w:tcPr>
            <w:tcW w:w="1559" w:type="dxa"/>
            <w:vAlign w:val="center"/>
          </w:tcPr>
          <w:p w14:paraId="49380640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7DB163C7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1EEF9CF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F24859" w14:textId="53AE0DAA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Brzina skeniranja u boji za A4 veličinu papira te 150 DPI razlučivosti: minimalno 7 str/min jednostrano</w:t>
            </w:r>
          </w:p>
        </w:tc>
        <w:tc>
          <w:tcPr>
            <w:tcW w:w="1559" w:type="dxa"/>
            <w:vAlign w:val="center"/>
          </w:tcPr>
          <w:p w14:paraId="04CE697C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24D2CB61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CC3C9B0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1D4E5C" w14:textId="574F2001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Izlazne razlučivosti skeniranja (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dpi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): 150, 200, 300, 600 ili više razlučivosti od navedenog</w:t>
            </w:r>
          </w:p>
        </w:tc>
        <w:tc>
          <w:tcPr>
            <w:tcW w:w="1559" w:type="dxa"/>
            <w:vAlign w:val="center"/>
          </w:tcPr>
          <w:p w14:paraId="25540F11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567EA33F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7F0CB68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B8117A" w14:textId="118B99C3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USB B-tip priključak za povezivanje s računalom</w:t>
            </w:r>
          </w:p>
        </w:tc>
        <w:tc>
          <w:tcPr>
            <w:tcW w:w="1559" w:type="dxa"/>
            <w:vAlign w:val="center"/>
          </w:tcPr>
          <w:p w14:paraId="2F832DBE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1F32B06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8CB4C3F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391003" w14:textId="339687B0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USB kabel za povezivanje s računalom</w:t>
            </w:r>
          </w:p>
        </w:tc>
        <w:tc>
          <w:tcPr>
            <w:tcW w:w="1559" w:type="dxa"/>
            <w:vAlign w:val="center"/>
          </w:tcPr>
          <w:p w14:paraId="6A281822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0B189883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75BF1C0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560A46" w14:textId="30E0271B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Kabel za priključenje na električnu mrežu </w:t>
            </w:r>
          </w:p>
        </w:tc>
        <w:tc>
          <w:tcPr>
            <w:tcW w:w="1559" w:type="dxa"/>
            <w:vAlign w:val="center"/>
          </w:tcPr>
          <w:p w14:paraId="28D4E9C3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7B6541C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DCA2E68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633B80" w14:textId="22490B2E" w:rsidR="00406F62" w:rsidRPr="00622A78" w:rsidRDefault="00406F62" w:rsidP="00622A78">
            <w:pPr>
              <w:pStyle w:val="Bezproreda"/>
              <w:numPr>
                <w:ilvl w:val="0"/>
                <w:numId w:val="44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Upravljački program kompatibilan s Microsoft Windows 10 (64-bit) i Microsoft Windows 11 (64-bit)</w:t>
            </w:r>
          </w:p>
        </w:tc>
        <w:tc>
          <w:tcPr>
            <w:tcW w:w="1559" w:type="dxa"/>
            <w:vAlign w:val="center"/>
          </w:tcPr>
          <w:p w14:paraId="69EE70AB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35E7AA78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B7E3311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79ED64" w14:textId="673EAB6A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Funkcija kopiranja</w:t>
            </w:r>
          </w:p>
        </w:tc>
        <w:tc>
          <w:tcPr>
            <w:tcW w:w="1559" w:type="dxa"/>
            <w:vAlign w:val="center"/>
          </w:tcPr>
          <w:p w14:paraId="4794E37A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26C0AF1F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5368E81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5A070" w14:textId="6A42FB30" w:rsidR="00406F62" w:rsidRPr="00622A78" w:rsidRDefault="00406F62" w:rsidP="004E0602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Tražena funkcionalnost mora biti moguća bez povezanosti uređaja s internetom</w:t>
            </w:r>
          </w:p>
        </w:tc>
        <w:tc>
          <w:tcPr>
            <w:tcW w:w="1559" w:type="dxa"/>
            <w:vAlign w:val="center"/>
          </w:tcPr>
          <w:p w14:paraId="27E8BDA8" w14:textId="77777777" w:rsidR="00406F62" w:rsidRPr="00622A78" w:rsidRDefault="00406F62" w:rsidP="004E0602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6C09B781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FEC79EB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1E0E01F1" w14:textId="1E60265C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Jamstvo: minimalno 1 godina</w:t>
            </w:r>
          </w:p>
        </w:tc>
        <w:tc>
          <w:tcPr>
            <w:tcW w:w="1559" w:type="dxa"/>
            <w:vAlign w:val="center"/>
          </w:tcPr>
          <w:p w14:paraId="1A6D3EAA" w14:textId="69AC64D2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 __________  god.</w:t>
            </w:r>
          </w:p>
        </w:tc>
      </w:tr>
      <w:tr w:rsidR="0074630E" w:rsidRPr="0074630E" w14:paraId="1F85953A" w14:textId="77777777" w:rsidTr="00185EE9">
        <w:tc>
          <w:tcPr>
            <w:tcW w:w="9072" w:type="dxa"/>
            <w:gridSpan w:val="3"/>
            <w:tcBorders>
              <w:left w:val="single" w:sz="2" w:space="0" w:color="000000"/>
            </w:tcBorders>
          </w:tcPr>
          <w:p w14:paraId="0F5FC747" w14:textId="73E43FD1" w:rsidR="001D1C05" w:rsidRDefault="0074630E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Proizvođač:</w:t>
            </w:r>
          </w:p>
          <w:p w14:paraId="3A1CDE22" w14:textId="77777777" w:rsidR="001D1C05" w:rsidRPr="00622A78" w:rsidRDefault="001D1C05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7AF837E7" w14:textId="570EE0AD" w:rsidR="0074630E" w:rsidRPr="00622A78" w:rsidRDefault="0074630E" w:rsidP="0074630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Model:</w:t>
            </w:r>
          </w:p>
        </w:tc>
      </w:tr>
      <w:tr w:rsidR="00406F62" w:rsidRPr="0074630E" w14:paraId="14941D14" w14:textId="77777777" w:rsidTr="001D1C05"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7AF2B38" w14:textId="629AA1CD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Skener A4 (kao </w:t>
            </w:r>
            <w:proofErr w:type="spellStart"/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Avision</w:t>
            </w:r>
            <w:proofErr w:type="spellEnd"/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AD120 ili HP </w:t>
            </w:r>
            <w:proofErr w:type="spellStart"/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ScanJet</w:t>
            </w:r>
            <w:proofErr w:type="spellEnd"/>
            <w:r w:rsidRPr="00622A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Pro 2500 f1)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9BF84" w14:textId="73F9F5A9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Plošni skener s automatskim ulagačem dokumenata (ADF-om)</w:t>
            </w:r>
          </w:p>
        </w:tc>
        <w:tc>
          <w:tcPr>
            <w:tcW w:w="1559" w:type="dxa"/>
            <w:vAlign w:val="center"/>
          </w:tcPr>
          <w:p w14:paraId="24D4D8F6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54CE6C7F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E2ECC18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5872EA" w14:textId="575246F5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Optička razlučivost: minimalno 600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vAlign w:val="center"/>
          </w:tcPr>
          <w:p w14:paraId="503D2557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1950C428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E5323A7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8B842D" w14:textId="0A791ADF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Izlazne razlučivosti skeniranja (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dpi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): 150, 200, 300, 600 ili više razlučivosti od navedenog</w:t>
            </w:r>
          </w:p>
        </w:tc>
        <w:tc>
          <w:tcPr>
            <w:tcW w:w="1559" w:type="dxa"/>
            <w:vAlign w:val="center"/>
          </w:tcPr>
          <w:p w14:paraId="515A8944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315EFDA1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70AE543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0A0A78" w14:textId="630885C5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Dubina boje: minimalno 24 bita</w:t>
            </w:r>
          </w:p>
        </w:tc>
        <w:tc>
          <w:tcPr>
            <w:tcW w:w="1559" w:type="dxa"/>
            <w:vAlign w:val="center"/>
          </w:tcPr>
          <w:p w14:paraId="044049E1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6757F05C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16194AC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155B6" w14:textId="5900CF93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Ulagač dokumenata (ADF) kapaciteta: minimalno 50 listova</w:t>
            </w:r>
          </w:p>
        </w:tc>
        <w:tc>
          <w:tcPr>
            <w:tcW w:w="1559" w:type="dxa"/>
            <w:vAlign w:val="center"/>
          </w:tcPr>
          <w:p w14:paraId="7D920F0A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4F5BA73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3BA5908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F671EE" w14:textId="0F2821A8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Jednoprolazno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, obostrano skeniranje (SPDF)</w:t>
            </w:r>
          </w:p>
        </w:tc>
        <w:tc>
          <w:tcPr>
            <w:tcW w:w="1559" w:type="dxa"/>
            <w:vAlign w:val="center"/>
          </w:tcPr>
          <w:p w14:paraId="3F7D9220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0916F85D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DD4BD80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76B8C2" w14:textId="119FE90D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Podržana veličina papira: od A5 ili manji do A4 ili veći</w:t>
            </w:r>
          </w:p>
        </w:tc>
        <w:tc>
          <w:tcPr>
            <w:tcW w:w="1559" w:type="dxa"/>
            <w:vAlign w:val="center"/>
          </w:tcPr>
          <w:p w14:paraId="569ABB79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76360894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7B938E3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C80CDE" w14:textId="3EBC41FC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Datotečni formati skeniranja: JPEG, PDF ili više vrsta od navedenog</w:t>
            </w:r>
          </w:p>
        </w:tc>
        <w:tc>
          <w:tcPr>
            <w:tcW w:w="1559" w:type="dxa"/>
            <w:vAlign w:val="center"/>
          </w:tcPr>
          <w:p w14:paraId="00A28787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2BC01072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42282BF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FEAFC8" w14:textId="573C251B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Brzina crno-bijelog skeniranja za A4 veličinu papira te 200 DPI razlučivosti: minimalno 20 str/min jednostrano, minimalno 40 str/min obostrano</w:t>
            </w:r>
          </w:p>
        </w:tc>
        <w:tc>
          <w:tcPr>
            <w:tcW w:w="1559" w:type="dxa"/>
            <w:vAlign w:val="center"/>
          </w:tcPr>
          <w:p w14:paraId="07AA4FB2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1ADA28D7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3CEF885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210757" w14:textId="39685E5E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Brzina skeniranja u boji za A4 veličinu papira te 200 DPI razlučivosti: minimalno 20 str/min jednostrano, minimalno 40 str/min obostrano</w:t>
            </w:r>
          </w:p>
        </w:tc>
        <w:tc>
          <w:tcPr>
            <w:tcW w:w="1559" w:type="dxa"/>
            <w:vAlign w:val="center"/>
          </w:tcPr>
          <w:p w14:paraId="1C238CB8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2D128978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EF8700D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EF87F3" w14:textId="73F902A7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USB priključak za povezivanje skenera s računalom</w:t>
            </w:r>
          </w:p>
        </w:tc>
        <w:tc>
          <w:tcPr>
            <w:tcW w:w="1559" w:type="dxa"/>
            <w:vAlign w:val="center"/>
          </w:tcPr>
          <w:p w14:paraId="2F3F5E54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262F87DA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0BB2D3F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7C3A108" w14:textId="32E7BDF3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Upravljački program kompatibilan s Microsoft Windows 10 (64-bit) i Microsoft Windows 11 (64-bit)</w:t>
            </w:r>
          </w:p>
        </w:tc>
        <w:tc>
          <w:tcPr>
            <w:tcW w:w="1559" w:type="dxa"/>
            <w:vAlign w:val="center"/>
          </w:tcPr>
          <w:p w14:paraId="77056CE5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406F62" w:rsidRPr="0074630E" w14:paraId="4FD6276F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F076E1B" w14:textId="77777777" w:rsidR="00406F62" w:rsidRPr="00622A78" w:rsidRDefault="00406F62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3B17E9E2" w14:textId="1B5E5EB4" w:rsidR="00406F62" w:rsidRPr="00622A78" w:rsidRDefault="00406F62" w:rsidP="00CF76D0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Jamstvo: minimalno 1 godina</w:t>
            </w:r>
          </w:p>
        </w:tc>
        <w:tc>
          <w:tcPr>
            <w:tcW w:w="1559" w:type="dxa"/>
            <w:vAlign w:val="center"/>
          </w:tcPr>
          <w:p w14:paraId="1F746868" w14:textId="0E63CEAC" w:rsidR="00406F62" w:rsidRPr="00622A78" w:rsidRDefault="00406F62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 xml:space="preserve"> __________  god.</w:t>
            </w:r>
          </w:p>
        </w:tc>
      </w:tr>
      <w:tr w:rsidR="0074630E" w:rsidRPr="0074630E" w14:paraId="6D73F7F2" w14:textId="77777777" w:rsidTr="00AC300A">
        <w:tc>
          <w:tcPr>
            <w:tcW w:w="9072" w:type="dxa"/>
            <w:gridSpan w:val="3"/>
            <w:tcBorders>
              <w:left w:val="single" w:sz="2" w:space="0" w:color="000000"/>
            </w:tcBorders>
          </w:tcPr>
          <w:p w14:paraId="7FD62647" w14:textId="16712A6B" w:rsidR="001D1C05" w:rsidRDefault="0074630E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Proizvođač:</w:t>
            </w:r>
          </w:p>
          <w:p w14:paraId="486F327C" w14:textId="77777777" w:rsidR="001D1C05" w:rsidRPr="00622A78" w:rsidRDefault="001D1C05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3E258C3" w14:textId="5889EAAB" w:rsidR="0074630E" w:rsidRPr="00622A78" w:rsidRDefault="0074630E" w:rsidP="0074630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Model:</w:t>
            </w:r>
          </w:p>
        </w:tc>
      </w:tr>
      <w:tr w:rsidR="00B847CD" w:rsidRPr="0074630E" w14:paraId="2AA784D1" w14:textId="77777777" w:rsidTr="001D1C05"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C690A78" w14:textId="7730DDFA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0565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Ethernet L2 upravljivi preklopnik (L2 </w:t>
            </w:r>
            <w:proofErr w:type="spellStart"/>
            <w:r w:rsidRPr="000565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managed</w:t>
            </w:r>
            <w:proofErr w:type="spellEnd"/>
            <w:r w:rsidRPr="000565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6516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switch</w:t>
            </w:r>
            <w:proofErr w:type="spellEnd"/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) (kao TP-LINK TL-SG3428 V2)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C385F7" w14:textId="1680925C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19'' ormarski/ugradbeni,</w:t>
            </w:r>
          </w:p>
        </w:tc>
        <w:tc>
          <w:tcPr>
            <w:tcW w:w="1559" w:type="dxa"/>
            <w:vAlign w:val="center"/>
          </w:tcPr>
          <w:p w14:paraId="0BF755E9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12C9F387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ED23FED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EB3733" w14:textId="5D7B919C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Minimalno 24 x 10/100/1000Mbps Base-T RJ-45 priključaka</w:t>
            </w:r>
          </w:p>
        </w:tc>
        <w:tc>
          <w:tcPr>
            <w:tcW w:w="1559" w:type="dxa"/>
            <w:vAlign w:val="center"/>
          </w:tcPr>
          <w:p w14:paraId="34B159AC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0CB86153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D367401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0CFCB7" w14:textId="688E04BB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Minimalno 4 x 1000Mbps (ili veće brzine) SFP ili SFP+ utora neovisna o RJ-45 priključcima</w:t>
            </w:r>
          </w:p>
        </w:tc>
        <w:tc>
          <w:tcPr>
            <w:tcW w:w="1559" w:type="dxa"/>
            <w:vAlign w:val="center"/>
          </w:tcPr>
          <w:p w14:paraId="0647D4B9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78FFB8D3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F7962D0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D08B79" w14:textId="2B586BD4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802.1Q VLAN</w:t>
            </w:r>
          </w:p>
        </w:tc>
        <w:tc>
          <w:tcPr>
            <w:tcW w:w="1559" w:type="dxa"/>
            <w:vAlign w:val="center"/>
          </w:tcPr>
          <w:p w14:paraId="1183667E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7A9681CE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8F003BE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C5F4C" w14:textId="7A2D5B16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802.1p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CoS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/DSCP</w:t>
            </w:r>
          </w:p>
        </w:tc>
        <w:tc>
          <w:tcPr>
            <w:tcW w:w="1559" w:type="dxa"/>
            <w:vAlign w:val="center"/>
          </w:tcPr>
          <w:p w14:paraId="4D70C731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5E712950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D6DD254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AA72C" w14:textId="390C483D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Port/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Flow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based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Rate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Limiting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tj.ograničavanje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propusnosti priključaka</w:t>
            </w:r>
          </w:p>
        </w:tc>
        <w:tc>
          <w:tcPr>
            <w:tcW w:w="1559" w:type="dxa"/>
            <w:vAlign w:val="center"/>
          </w:tcPr>
          <w:p w14:paraId="045C27D8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08C72D0F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1DFAF04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4A04B9" w14:textId="273C1FB5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IGMP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Snooping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V1/V2/V3</w:t>
            </w:r>
          </w:p>
        </w:tc>
        <w:tc>
          <w:tcPr>
            <w:tcW w:w="1559" w:type="dxa"/>
            <w:vAlign w:val="center"/>
          </w:tcPr>
          <w:p w14:paraId="6BA3DFA2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096D2083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F2EB390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AB615E" w14:textId="48992A89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Port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Mirroring</w:t>
            </w:r>
            <w:proofErr w:type="spellEnd"/>
          </w:p>
        </w:tc>
        <w:tc>
          <w:tcPr>
            <w:tcW w:w="1559" w:type="dxa"/>
            <w:vAlign w:val="center"/>
          </w:tcPr>
          <w:p w14:paraId="32C34CFC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11A63847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9029FF8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BFD6BD" w14:textId="3701A40F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Port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security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(definiranje MAC adresa vezanih uz priključak/port) </w:t>
            </w:r>
          </w:p>
        </w:tc>
        <w:tc>
          <w:tcPr>
            <w:tcW w:w="1559" w:type="dxa"/>
            <w:vAlign w:val="center"/>
          </w:tcPr>
          <w:p w14:paraId="7E9E155B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32BDD31F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B0F2B34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921DC" w14:textId="54FFA891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IP-MAC-Port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Binding</w:t>
            </w:r>
            <w:proofErr w:type="spellEnd"/>
          </w:p>
        </w:tc>
        <w:tc>
          <w:tcPr>
            <w:tcW w:w="1559" w:type="dxa"/>
            <w:vAlign w:val="center"/>
          </w:tcPr>
          <w:p w14:paraId="7394E90F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2103C78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BD621B4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D7DE64" w14:textId="6EF2A9B3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802.1x autentifikacija</w:t>
            </w:r>
          </w:p>
        </w:tc>
        <w:tc>
          <w:tcPr>
            <w:tcW w:w="1559" w:type="dxa"/>
            <w:vAlign w:val="center"/>
          </w:tcPr>
          <w:p w14:paraId="547B80A9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155D2080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2E2EC4D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901EEA" w14:textId="6E652EDC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802.3ad LACP</w:t>
            </w:r>
          </w:p>
        </w:tc>
        <w:tc>
          <w:tcPr>
            <w:tcW w:w="1559" w:type="dxa"/>
            <w:vAlign w:val="center"/>
          </w:tcPr>
          <w:p w14:paraId="31FEC1CA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29CE8018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7DF99BF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19DFD9" w14:textId="3AC3B16C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SNMP v1/v2c/v3</w:t>
            </w:r>
          </w:p>
        </w:tc>
        <w:tc>
          <w:tcPr>
            <w:tcW w:w="1559" w:type="dxa"/>
            <w:vAlign w:val="center"/>
          </w:tcPr>
          <w:p w14:paraId="03AD48CD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5FB05979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A5B5FEC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BAF7D" w14:textId="007A4DB0" w:rsidR="00B847CD" w:rsidRPr="00622A78" w:rsidRDefault="00B847CD" w:rsidP="00CF76D0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STP/RSTP/MSTP</w:t>
            </w:r>
          </w:p>
        </w:tc>
        <w:tc>
          <w:tcPr>
            <w:tcW w:w="1559" w:type="dxa"/>
            <w:vAlign w:val="center"/>
          </w:tcPr>
          <w:p w14:paraId="3A07FE37" w14:textId="77777777" w:rsidR="00B847CD" w:rsidRPr="00622A78" w:rsidRDefault="00B847CD" w:rsidP="00CF76D0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45C245EC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C8ED2CD" w14:textId="77777777" w:rsidR="00B847CD" w:rsidRPr="00622A78" w:rsidRDefault="00B847CD" w:rsidP="00B847CD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39EC6D" w14:textId="347C34C9" w:rsidR="00B847CD" w:rsidRPr="00622A78" w:rsidRDefault="00B847CD" w:rsidP="00B847CD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Access </w:t>
            </w:r>
            <w:proofErr w:type="spellStart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Control</w:t>
            </w:r>
            <w:proofErr w:type="spellEnd"/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List: filtriranje po MAC, IP adresi, TCP, UDP "portovima", VLAN ID-u</w:t>
            </w:r>
          </w:p>
        </w:tc>
        <w:tc>
          <w:tcPr>
            <w:tcW w:w="1559" w:type="dxa"/>
            <w:vAlign w:val="center"/>
          </w:tcPr>
          <w:p w14:paraId="5F2FBF14" w14:textId="77777777" w:rsidR="00B847CD" w:rsidRPr="00622A78" w:rsidRDefault="00B847CD" w:rsidP="00B847CD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0E64324F" w14:textId="77777777" w:rsidTr="001D1C05">
        <w:trPr>
          <w:trHeight w:val="21"/>
        </w:trPr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750062BC" w14:textId="77777777" w:rsidR="00B847CD" w:rsidRPr="00622A78" w:rsidRDefault="00B847CD" w:rsidP="00B847CD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D8C467" w14:textId="1C01DEBC" w:rsidR="00B847CD" w:rsidRPr="00622A78" w:rsidRDefault="00B847CD" w:rsidP="00B847CD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 w:cs="Arial"/>
                <w:color w:val="000000"/>
                <w:sz w:val="22"/>
                <w:szCs w:val="22"/>
              </w:rPr>
              <w:t>Sučelje web (HTTP/HTTPS), CLI (SSH)</w:t>
            </w:r>
          </w:p>
        </w:tc>
        <w:tc>
          <w:tcPr>
            <w:tcW w:w="1559" w:type="dxa"/>
            <w:vAlign w:val="center"/>
          </w:tcPr>
          <w:p w14:paraId="58F371DE" w14:textId="77777777" w:rsidR="00B847CD" w:rsidRPr="00622A78" w:rsidRDefault="00B847CD" w:rsidP="00B847CD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</w:p>
        </w:tc>
      </w:tr>
      <w:tr w:rsidR="00B847CD" w:rsidRPr="0074630E" w14:paraId="33DCBA3B" w14:textId="77777777" w:rsidTr="001D1C05"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4D47EFFA" w14:textId="77777777" w:rsidR="00B847CD" w:rsidRPr="00622A78" w:rsidRDefault="00B847CD" w:rsidP="00B847CD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5BCE3664" w14:textId="0ECA925D" w:rsidR="00B847CD" w:rsidRPr="00622A78" w:rsidRDefault="00B847CD" w:rsidP="00B847CD">
            <w:pPr>
              <w:pStyle w:val="Bezproreda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22A78">
              <w:rPr>
                <w:rFonts w:ascii="Cambria" w:hAnsi="Cambria"/>
                <w:color w:val="000000"/>
                <w:sz w:val="22"/>
                <w:szCs w:val="22"/>
              </w:rPr>
              <w:t>Jamstvo: minimalno 1 godina</w:t>
            </w:r>
          </w:p>
        </w:tc>
        <w:tc>
          <w:tcPr>
            <w:tcW w:w="1559" w:type="dxa"/>
            <w:vAlign w:val="center"/>
          </w:tcPr>
          <w:p w14:paraId="11097BBD" w14:textId="0CEB2A89" w:rsidR="00B847CD" w:rsidRPr="00622A78" w:rsidRDefault="00B847CD" w:rsidP="00B847CD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622A78">
              <w:rPr>
                <w:rFonts w:ascii="Cambria" w:hAnsi="Cambria"/>
                <w:sz w:val="22"/>
                <w:szCs w:val="22"/>
              </w:rPr>
              <w:t>__________  god.</w:t>
            </w:r>
          </w:p>
        </w:tc>
      </w:tr>
      <w:tr w:rsidR="0074630E" w:rsidRPr="003A2CD4" w14:paraId="797D49FB" w14:textId="77777777" w:rsidTr="0049032D">
        <w:tc>
          <w:tcPr>
            <w:tcW w:w="9072" w:type="dxa"/>
            <w:gridSpan w:val="3"/>
            <w:tcBorders>
              <w:left w:val="single" w:sz="2" w:space="0" w:color="000000"/>
            </w:tcBorders>
          </w:tcPr>
          <w:p w14:paraId="2B57BA34" w14:textId="139DFC55" w:rsidR="001D1C05" w:rsidRPr="003A2CD4" w:rsidRDefault="0074630E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  <w:r w:rsidRPr="003A2CD4">
              <w:rPr>
                <w:rFonts w:ascii="Cambria" w:hAnsi="Cambria"/>
                <w:color w:val="000000"/>
                <w:sz w:val="22"/>
                <w:szCs w:val="22"/>
              </w:rPr>
              <w:t>Proizvođač:</w:t>
            </w:r>
          </w:p>
          <w:p w14:paraId="2EE61263" w14:textId="77777777" w:rsidR="001D1C05" w:rsidRPr="003A2CD4" w:rsidRDefault="001D1C05" w:rsidP="0074630E">
            <w:pPr>
              <w:pStyle w:val="Bezproreda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B849CBA" w14:textId="4A367CAC" w:rsidR="0074630E" w:rsidRPr="003A2CD4" w:rsidRDefault="0074630E" w:rsidP="0074630E">
            <w:pPr>
              <w:pStyle w:val="Bezproreda"/>
              <w:rPr>
                <w:rFonts w:ascii="Cambria" w:hAnsi="Cambria"/>
                <w:sz w:val="22"/>
                <w:szCs w:val="22"/>
              </w:rPr>
            </w:pPr>
            <w:r w:rsidRPr="003A2CD4">
              <w:rPr>
                <w:rFonts w:ascii="Cambria" w:hAnsi="Cambria"/>
                <w:color w:val="000000"/>
                <w:sz w:val="22"/>
                <w:szCs w:val="22"/>
                <w:lang w:val="en-GB"/>
              </w:rPr>
              <w:t>Model:</w:t>
            </w:r>
          </w:p>
        </w:tc>
      </w:tr>
    </w:tbl>
    <w:p w14:paraId="08D0D508" w14:textId="0C765B0F" w:rsidR="0095217A" w:rsidRPr="003A2CD4" w:rsidRDefault="0095217A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33901628" w14:textId="34CB8557" w:rsidR="00406F62" w:rsidRDefault="00406F62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7EC73495" w14:textId="77777777" w:rsidR="00B847CD" w:rsidRPr="0074630E" w:rsidRDefault="00B847CD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4E894D87" w14:textId="77777777" w:rsidR="0095217A" w:rsidRPr="0074630E" w:rsidRDefault="00A13DCE">
      <w:pPr>
        <w:spacing w:after="0" w:line="240" w:lineRule="auto"/>
        <w:rPr>
          <w:rFonts w:ascii="Cambria" w:eastAsia="Times New Roman" w:hAnsi="Cambria"/>
          <w:lang w:eastAsia="hr-HR"/>
        </w:rPr>
      </w:pPr>
      <w:r w:rsidRPr="0074630E">
        <w:rPr>
          <w:rFonts w:ascii="Cambria" w:eastAsia="Times New Roman" w:hAnsi="Cambria"/>
          <w:lang w:eastAsia="hr-HR"/>
        </w:rPr>
        <w:t>* Ponuditelj je obvezan ispuniti tehničke specifikacije i priložiti ih ponudi.</w:t>
      </w:r>
    </w:p>
    <w:p w14:paraId="047001AC" w14:textId="77777777" w:rsidR="0095217A" w:rsidRPr="0074630E" w:rsidRDefault="00A13DCE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  <w:r w:rsidRPr="0074630E">
        <w:rPr>
          <w:rFonts w:ascii="Cambria" w:hAnsi="Cambria"/>
        </w:rPr>
        <w:t>Ponuditelj je dužan ispuniti svaku stavku u stupcu „PONUĐENO“ podatkom DA ili NE, u smislu ako oprema podržava traženu specifikaciju upisuje DA odnosno ako ne podržava upisuje NE.</w:t>
      </w:r>
    </w:p>
    <w:p w14:paraId="1AD7E125" w14:textId="33087126" w:rsidR="0095217A" w:rsidRDefault="00A13DCE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  <w:r w:rsidRPr="0074630E">
        <w:rPr>
          <w:rFonts w:ascii="Cambria" w:hAnsi="Cambria"/>
        </w:rPr>
        <w:t>Ponuditelj je dužan upisati i podatke o proizvođaču, modelu i jamstvenom roku.</w:t>
      </w:r>
    </w:p>
    <w:p w14:paraId="65E98E6A" w14:textId="4C096544" w:rsidR="00406F62" w:rsidRDefault="00406F62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</w:p>
    <w:p w14:paraId="1F7EC150" w14:textId="77777777" w:rsidR="00406F62" w:rsidRPr="0074630E" w:rsidRDefault="00406F62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</w:p>
    <w:p w14:paraId="41E534E8" w14:textId="77777777" w:rsidR="00706B16" w:rsidRPr="001D1C05" w:rsidRDefault="00706B16">
      <w:pPr>
        <w:tabs>
          <w:tab w:val="left" w:pos="0"/>
        </w:tabs>
        <w:spacing w:after="0" w:line="240" w:lineRule="auto"/>
        <w:jc w:val="both"/>
        <w:rPr>
          <w:rFonts w:ascii="Cambria" w:hAnsi="Cambria"/>
        </w:rPr>
      </w:pPr>
    </w:p>
    <w:p w14:paraId="66E4FFF6" w14:textId="0485ED51" w:rsidR="0095217A" w:rsidRPr="001D1C05" w:rsidRDefault="00A13DCE">
      <w:pPr>
        <w:spacing w:after="0" w:line="240" w:lineRule="auto"/>
        <w:rPr>
          <w:rFonts w:ascii="Cambria" w:eastAsia="Times New Roman" w:hAnsi="Cambria"/>
          <w:b/>
          <w:lang w:eastAsia="hr-HR"/>
        </w:rPr>
      </w:pPr>
      <w:r w:rsidRPr="001D1C05">
        <w:rPr>
          <w:rFonts w:ascii="Cambria" w:eastAsia="Times New Roman" w:hAnsi="Cambria"/>
          <w:b/>
          <w:lang w:eastAsia="hr-HR"/>
        </w:rPr>
        <w:t>__________________________</w:t>
      </w:r>
    </w:p>
    <w:p w14:paraId="163FAA38" w14:textId="25041BEC" w:rsidR="0095217A" w:rsidRPr="001D1C05" w:rsidRDefault="00A13DCE">
      <w:pPr>
        <w:spacing w:after="0" w:line="240" w:lineRule="auto"/>
        <w:rPr>
          <w:rFonts w:ascii="Cambria" w:eastAsia="Times New Roman" w:hAnsi="Cambria"/>
          <w:lang w:eastAsia="hr-HR"/>
        </w:rPr>
      </w:pPr>
      <w:r w:rsidRPr="001D1C05">
        <w:rPr>
          <w:rFonts w:ascii="Cambria" w:eastAsia="Times New Roman" w:hAnsi="Cambria"/>
          <w:lang w:eastAsia="hr-HR"/>
        </w:rPr>
        <w:t xml:space="preserve"> </w:t>
      </w:r>
      <w:r w:rsidR="00706B16" w:rsidRPr="001D1C05">
        <w:rPr>
          <w:rFonts w:ascii="Cambria" w:eastAsia="Times New Roman" w:hAnsi="Cambria"/>
          <w:lang w:eastAsia="hr-HR"/>
        </w:rPr>
        <w:t xml:space="preserve"> </w:t>
      </w:r>
      <w:r w:rsidRPr="001D1C05">
        <w:rPr>
          <w:rFonts w:ascii="Cambria" w:eastAsia="Times New Roman" w:hAnsi="Cambria"/>
          <w:lang w:eastAsia="hr-HR"/>
        </w:rPr>
        <w:t xml:space="preserve">     mjesto i datu</w:t>
      </w:r>
      <w:r w:rsidR="00706B16" w:rsidRPr="001D1C05">
        <w:rPr>
          <w:rFonts w:ascii="Cambria" w:eastAsia="Times New Roman" w:hAnsi="Cambria"/>
          <w:lang w:eastAsia="hr-HR"/>
        </w:rPr>
        <w:t>m</w:t>
      </w:r>
    </w:p>
    <w:p w14:paraId="1BC74707" w14:textId="77777777" w:rsidR="00B847CD" w:rsidRPr="001D1C05" w:rsidRDefault="00A13DCE" w:rsidP="00706B16">
      <w:pPr>
        <w:spacing w:after="0" w:line="240" w:lineRule="auto"/>
        <w:rPr>
          <w:rFonts w:ascii="Cambria" w:hAnsi="Cambria"/>
          <w:lang w:val="en-US"/>
        </w:rPr>
      </w:pPr>
      <w:r w:rsidRPr="001D1C05">
        <w:rPr>
          <w:rFonts w:ascii="Cambria" w:hAnsi="Cambria"/>
          <w:lang w:val="en-US"/>
        </w:rPr>
        <w:t xml:space="preserve">                                           </w:t>
      </w:r>
      <w:r w:rsidR="00706B16" w:rsidRPr="001D1C05">
        <w:rPr>
          <w:rFonts w:ascii="Cambria" w:hAnsi="Cambria"/>
          <w:lang w:val="en-US"/>
        </w:rPr>
        <w:t xml:space="preserve">     </w:t>
      </w:r>
    </w:p>
    <w:p w14:paraId="6090BA72" w14:textId="77777777" w:rsidR="00B847CD" w:rsidRPr="001D1C05" w:rsidRDefault="00B847CD" w:rsidP="00706B16">
      <w:pPr>
        <w:spacing w:after="0" w:line="240" w:lineRule="auto"/>
        <w:rPr>
          <w:rFonts w:ascii="Cambria" w:hAnsi="Cambria"/>
          <w:lang w:val="en-US"/>
        </w:rPr>
      </w:pPr>
    </w:p>
    <w:p w14:paraId="6FAE4597" w14:textId="46FC8540" w:rsidR="00406F62" w:rsidRPr="001D1C05" w:rsidRDefault="00706B16" w:rsidP="00706B16">
      <w:pPr>
        <w:spacing w:after="0" w:line="240" w:lineRule="auto"/>
        <w:rPr>
          <w:rFonts w:ascii="Cambria" w:hAnsi="Cambria"/>
          <w:lang w:val="en-US"/>
        </w:rPr>
      </w:pPr>
      <w:r w:rsidRPr="001D1C05">
        <w:rPr>
          <w:rFonts w:ascii="Cambria" w:hAnsi="Cambria"/>
          <w:lang w:val="en-US"/>
        </w:rPr>
        <w:t xml:space="preserve">                    </w:t>
      </w:r>
    </w:p>
    <w:p w14:paraId="11811FAB" w14:textId="3145E7EE" w:rsidR="00406F62" w:rsidRPr="001D1C05" w:rsidRDefault="00B847CD" w:rsidP="00706B16">
      <w:pPr>
        <w:spacing w:after="0" w:line="240" w:lineRule="auto"/>
        <w:rPr>
          <w:rFonts w:ascii="Cambria" w:hAnsi="Cambria"/>
          <w:lang w:val="en-US"/>
        </w:rPr>
      </w:pPr>
      <w:r w:rsidRPr="001D1C05">
        <w:rPr>
          <w:rFonts w:ascii="Cambria" w:hAnsi="Cambria"/>
          <w:lang w:val="en-US"/>
        </w:rPr>
        <w:t xml:space="preserve">                                                                                                  M.P.</w:t>
      </w:r>
    </w:p>
    <w:p w14:paraId="4AD2029B" w14:textId="77777777" w:rsidR="00B847CD" w:rsidRPr="001D1C05" w:rsidRDefault="00B847CD" w:rsidP="00B847CD">
      <w:pPr>
        <w:tabs>
          <w:tab w:val="left" w:pos="7797"/>
        </w:tabs>
        <w:spacing w:after="0"/>
        <w:ind w:right="-142"/>
        <w:jc w:val="right"/>
        <w:rPr>
          <w:rFonts w:asciiTheme="majorHAnsi" w:eastAsia="Times New Roman" w:hAnsiTheme="majorHAnsi"/>
          <w:lang w:eastAsia="hr-HR"/>
        </w:rPr>
      </w:pPr>
      <w:r w:rsidRPr="001D1C05">
        <w:rPr>
          <w:rFonts w:asciiTheme="majorHAnsi" w:eastAsia="Times New Roman" w:hAnsiTheme="majorHAnsi"/>
          <w:lang w:eastAsia="hr-HR"/>
        </w:rPr>
        <w:t>___________________________</w:t>
      </w:r>
    </w:p>
    <w:p w14:paraId="75BAC3CE" w14:textId="77777777" w:rsidR="00B847CD" w:rsidRPr="001D1C05" w:rsidRDefault="00B847CD" w:rsidP="00B847CD">
      <w:pPr>
        <w:tabs>
          <w:tab w:val="left" w:pos="7797"/>
        </w:tabs>
        <w:spacing w:after="0"/>
        <w:ind w:right="-142"/>
        <w:jc w:val="right"/>
        <w:rPr>
          <w:rFonts w:asciiTheme="majorHAnsi" w:eastAsia="Times New Roman" w:hAnsiTheme="majorHAnsi"/>
          <w:lang w:eastAsia="hr-HR"/>
        </w:rPr>
      </w:pPr>
      <w:r w:rsidRPr="001D1C05">
        <w:rPr>
          <w:rFonts w:asciiTheme="majorHAnsi" w:eastAsia="Times New Roman" w:hAnsiTheme="majorHAnsi"/>
          <w:lang w:eastAsia="hr-HR"/>
        </w:rPr>
        <w:t xml:space="preserve">                                                                                                                        potpis ovlaštene osobe</w:t>
      </w:r>
    </w:p>
    <w:p w14:paraId="6C31FE1A" w14:textId="66354442" w:rsidR="0095217A" w:rsidRPr="001D1C05" w:rsidRDefault="0095217A" w:rsidP="00B847CD">
      <w:pPr>
        <w:spacing w:after="0" w:line="240" w:lineRule="auto"/>
        <w:rPr>
          <w:rFonts w:ascii="Cambria" w:hAnsi="Cambria"/>
          <w:lang w:val="en-US"/>
        </w:rPr>
      </w:pPr>
    </w:p>
    <w:sectPr w:rsidR="0095217A" w:rsidRPr="001D1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1D69" w14:textId="77777777" w:rsidR="00297A22" w:rsidRDefault="00297A22">
      <w:pPr>
        <w:spacing w:after="0" w:line="240" w:lineRule="auto"/>
      </w:pPr>
      <w:r>
        <w:separator/>
      </w:r>
    </w:p>
  </w:endnote>
  <w:endnote w:type="continuationSeparator" w:id="0">
    <w:p w14:paraId="1DA5BB5E" w14:textId="77777777" w:rsidR="00297A22" w:rsidRDefault="0029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D9D3" w14:textId="77777777" w:rsidR="00B847CD" w:rsidRDefault="00B847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292981720"/>
      <w:docPartObj>
        <w:docPartGallery w:val="Page Numbers (Bottom of Page)"/>
        <w:docPartUnique/>
      </w:docPartObj>
    </w:sdtPr>
    <w:sdtContent>
      <w:p w14:paraId="18E630C0" w14:textId="77777777" w:rsidR="0095217A" w:rsidRDefault="00A13DCE">
        <w:pPr>
          <w:pStyle w:val="Podnoje"/>
          <w:jc w:val="right"/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sz w:val="18"/>
            <w:szCs w:val="18"/>
          </w:rPr>
          <w:fldChar w:fldCharType="begin"/>
        </w:r>
        <w:r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>
          <w:rPr>
            <w:rFonts w:asciiTheme="majorHAnsi" w:hAnsiTheme="majorHAnsi"/>
            <w:sz w:val="18"/>
            <w:szCs w:val="18"/>
          </w:rPr>
          <w:fldChar w:fldCharType="separate"/>
        </w:r>
        <w:r>
          <w:rPr>
            <w:rFonts w:asciiTheme="majorHAnsi" w:hAnsiTheme="majorHAnsi"/>
            <w:noProof/>
            <w:sz w:val="18"/>
            <w:szCs w:val="18"/>
          </w:rPr>
          <w:t>1</w:t>
        </w:r>
        <w:r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51E8FA62" w14:textId="77777777" w:rsidR="0095217A" w:rsidRDefault="009521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3A7" w14:textId="77777777" w:rsidR="00B847CD" w:rsidRDefault="00B847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A305" w14:textId="77777777" w:rsidR="00297A22" w:rsidRDefault="00297A22">
      <w:pPr>
        <w:spacing w:after="0" w:line="240" w:lineRule="auto"/>
      </w:pPr>
      <w:r>
        <w:separator/>
      </w:r>
    </w:p>
  </w:footnote>
  <w:footnote w:type="continuationSeparator" w:id="0">
    <w:p w14:paraId="16192E43" w14:textId="77777777" w:rsidR="00297A22" w:rsidRDefault="00297A22">
      <w:pPr>
        <w:spacing w:after="0" w:line="240" w:lineRule="auto"/>
      </w:pPr>
      <w:r>
        <w:continuationSeparator/>
      </w:r>
    </w:p>
  </w:footnote>
  <w:footnote w:id="1">
    <w:p w14:paraId="4C00D851" w14:textId="77777777" w:rsidR="0095217A" w:rsidRDefault="00A13DCE">
      <w:pPr>
        <w:pStyle w:val="Tekstfusnote"/>
        <w:rPr>
          <w:rFonts w:ascii="Cambria" w:hAnsi="Cambria"/>
          <w:sz w:val="18"/>
          <w:szCs w:val="18"/>
          <w:lang w:val="hr-HR"/>
        </w:rPr>
      </w:pPr>
      <w:r>
        <w:rPr>
          <w:rStyle w:val="Referencafusnote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</w:rPr>
        <w:t>Ili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nacionalni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identifikacijski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broj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prema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zemlji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sjedi</w:t>
      </w:r>
      <w:proofErr w:type="spellEnd"/>
      <w:r>
        <w:rPr>
          <w:rFonts w:ascii="Cambria" w:hAnsi="Cambria"/>
          <w:sz w:val="18"/>
          <w:szCs w:val="18"/>
          <w:lang w:val="hr-HR"/>
        </w:rPr>
        <w:t>š</w:t>
      </w:r>
      <w:r>
        <w:rPr>
          <w:rFonts w:ascii="Cambria" w:hAnsi="Cambria"/>
          <w:sz w:val="18"/>
          <w:szCs w:val="18"/>
        </w:rPr>
        <w:t>ta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gospodarskog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subjekta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, </w:t>
      </w:r>
      <w:proofErr w:type="spellStart"/>
      <w:r>
        <w:rPr>
          <w:rFonts w:ascii="Cambria" w:hAnsi="Cambria"/>
          <w:sz w:val="18"/>
          <w:szCs w:val="18"/>
        </w:rPr>
        <w:t>ako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</w:rPr>
        <w:t>je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primjenjivo</w:t>
      </w:r>
      <w:proofErr w:type="spellEnd"/>
      <w:r>
        <w:rPr>
          <w:rFonts w:ascii="Cambria" w:hAnsi="Cambria"/>
          <w:sz w:val="18"/>
          <w:szCs w:val="18"/>
          <w:lang w:val="hr-HR"/>
        </w:rPr>
        <w:t>.</w:t>
      </w:r>
    </w:p>
  </w:footnote>
  <w:footnote w:id="2">
    <w:p w14:paraId="5777744A" w14:textId="77777777" w:rsidR="0095217A" w:rsidRDefault="00A13DCE">
      <w:pPr>
        <w:pStyle w:val="Tekstfusnote"/>
        <w:rPr>
          <w:rFonts w:ascii="Cambria" w:hAnsi="Cambria"/>
          <w:sz w:val="18"/>
          <w:szCs w:val="18"/>
          <w:lang w:val="hr-HR"/>
        </w:rPr>
      </w:pPr>
      <w:r>
        <w:rPr>
          <w:rStyle w:val="Referencafusnote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0DFF" w14:textId="77777777" w:rsidR="00B847CD" w:rsidRDefault="00B847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211E" w14:textId="77777777" w:rsidR="00B847CD" w:rsidRDefault="00B847C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7256" w14:textId="77777777" w:rsidR="00B847CD" w:rsidRDefault="00B847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F24F4"/>
    <w:multiLevelType w:val="hybridMultilevel"/>
    <w:tmpl w:val="B9904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72D5E"/>
    <w:multiLevelType w:val="hybridMultilevel"/>
    <w:tmpl w:val="319C7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E0583"/>
    <w:multiLevelType w:val="hybridMultilevel"/>
    <w:tmpl w:val="2A1E4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2EA7"/>
    <w:multiLevelType w:val="hybridMultilevel"/>
    <w:tmpl w:val="01EC2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D4C7C"/>
    <w:multiLevelType w:val="hybridMultilevel"/>
    <w:tmpl w:val="DA163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8555A"/>
    <w:multiLevelType w:val="hybridMultilevel"/>
    <w:tmpl w:val="5E2E8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84D5A"/>
    <w:multiLevelType w:val="hybridMultilevel"/>
    <w:tmpl w:val="0F488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827CF"/>
    <w:multiLevelType w:val="hybridMultilevel"/>
    <w:tmpl w:val="C794E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84616"/>
    <w:multiLevelType w:val="hybridMultilevel"/>
    <w:tmpl w:val="FEBC2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A38B3"/>
    <w:multiLevelType w:val="hybridMultilevel"/>
    <w:tmpl w:val="BF2E0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6286"/>
    <w:multiLevelType w:val="hybridMultilevel"/>
    <w:tmpl w:val="EBD27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1505D"/>
    <w:multiLevelType w:val="hybridMultilevel"/>
    <w:tmpl w:val="8B048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95815"/>
    <w:multiLevelType w:val="multilevel"/>
    <w:tmpl w:val="DE889EE8"/>
    <w:lvl w:ilvl="0">
      <w:start w:val="1"/>
      <w:numFmt w:val="bullet"/>
      <w:suff w:val="space"/>
      <w:lvlText w:val=""/>
      <w:lvlJc w:val="left"/>
      <w:pPr>
        <w:ind w:left="720" w:hanging="436"/>
      </w:pPr>
      <w:rPr>
        <w:rFonts w:ascii="Symbol" w:hAnsi="Symbol" w:cs="Arial" w:hint="default"/>
        <w:color w:val="000000"/>
        <w:sz w:val="20"/>
        <w:szCs w:val="20"/>
        <w:lang w:val="hr-H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43" w:hanging="32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66" w:hanging="323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689" w:hanging="323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012" w:hanging="323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335" w:hanging="323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658" w:hanging="323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981" w:hanging="323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304" w:hanging="323"/>
      </w:pPr>
    </w:lvl>
  </w:abstractNum>
  <w:abstractNum w:abstractNumId="18" w15:restartNumberingAfterBreak="0">
    <w:nsid w:val="31FE1C98"/>
    <w:multiLevelType w:val="hybridMultilevel"/>
    <w:tmpl w:val="009008EA"/>
    <w:lvl w:ilvl="0" w:tplc="C92418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EB2"/>
    <w:multiLevelType w:val="hybridMultilevel"/>
    <w:tmpl w:val="36747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69CB"/>
    <w:multiLevelType w:val="hybridMultilevel"/>
    <w:tmpl w:val="B2FAC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E50EE"/>
    <w:multiLevelType w:val="hybridMultilevel"/>
    <w:tmpl w:val="F71EC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31005"/>
    <w:multiLevelType w:val="hybridMultilevel"/>
    <w:tmpl w:val="6874C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63F04"/>
    <w:multiLevelType w:val="hybridMultilevel"/>
    <w:tmpl w:val="1DEE8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0376D"/>
    <w:multiLevelType w:val="hybridMultilevel"/>
    <w:tmpl w:val="08DC4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B42B0"/>
    <w:multiLevelType w:val="hybridMultilevel"/>
    <w:tmpl w:val="53B4A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34ACF"/>
    <w:multiLevelType w:val="hybridMultilevel"/>
    <w:tmpl w:val="78B8B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32664"/>
    <w:multiLevelType w:val="hybridMultilevel"/>
    <w:tmpl w:val="80ACE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0397F"/>
    <w:multiLevelType w:val="hybridMultilevel"/>
    <w:tmpl w:val="89A4C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E3A8D"/>
    <w:multiLevelType w:val="hybridMultilevel"/>
    <w:tmpl w:val="E2C89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031C1"/>
    <w:multiLevelType w:val="hybridMultilevel"/>
    <w:tmpl w:val="F1F63506"/>
    <w:lvl w:ilvl="0" w:tplc="041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 w15:restartNumberingAfterBreak="0">
    <w:nsid w:val="5C3B03CF"/>
    <w:multiLevelType w:val="hybridMultilevel"/>
    <w:tmpl w:val="AD8EC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635A3"/>
    <w:multiLevelType w:val="hybridMultilevel"/>
    <w:tmpl w:val="EFECC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B707A"/>
    <w:multiLevelType w:val="hybridMultilevel"/>
    <w:tmpl w:val="96C6A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66B68"/>
    <w:multiLevelType w:val="hybridMultilevel"/>
    <w:tmpl w:val="8A7E9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31B18"/>
    <w:multiLevelType w:val="hybridMultilevel"/>
    <w:tmpl w:val="95E4A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343B7"/>
    <w:multiLevelType w:val="hybridMultilevel"/>
    <w:tmpl w:val="90664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37AC"/>
    <w:multiLevelType w:val="hybridMultilevel"/>
    <w:tmpl w:val="0D803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53F58"/>
    <w:multiLevelType w:val="hybridMultilevel"/>
    <w:tmpl w:val="C4987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D72C4"/>
    <w:multiLevelType w:val="hybridMultilevel"/>
    <w:tmpl w:val="20FE1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26C"/>
    <w:multiLevelType w:val="hybridMultilevel"/>
    <w:tmpl w:val="D43CA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959E7"/>
    <w:multiLevelType w:val="hybridMultilevel"/>
    <w:tmpl w:val="9ADA1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10402"/>
    <w:multiLevelType w:val="hybridMultilevel"/>
    <w:tmpl w:val="A060E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A5021"/>
    <w:multiLevelType w:val="hybridMultilevel"/>
    <w:tmpl w:val="1616A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311B"/>
    <w:multiLevelType w:val="hybridMultilevel"/>
    <w:tmpl w:val="CA5E1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0A58"/>
    <w:multiLevelType w:val="hybridMultilevel"/>
    <w:tmpl w:val="35FA3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D0031"/>
    <w:multiLevelType w:val="hybridMultilevel"/>
    <w:tmpl w:val="00BC7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248164">
    <w:abstractNumId w:val="5"/>
  </w:num>
  <w:num w:numId="2" w16cid:durableId="1042553464">
    <w:abstractNumId w:val="18"/>
  </w:num>
  <w:num w:numId="3" w16cid:durableId="1643342777">
    <w:abstractNumId w:val="16"/>
  </w:num>
  <w:num w:numId="4" w16cid:durableId="1831602584">
    <w:abstractNumId w:val="46"/>
  </w:num>
  <w:num w:numId="5" w16cid:durableId="1876381885">
    <w:abstractNumId w:val="22"/>
  </w:num>
  <w:num w:numId="6" w16cid:durableId="877160082">
    <w:abstractNumId w:val="25"/>
  </w:num>
  <w:num w:numId="7" w16cid:durableId="1331833788">
    <w:abstractNumId w:val="32"/>
  </w:num>
  <w:num w:numId="8" w16cid:durableId="1456212697">
    <w:abstractNumId w:val="43"/>
  </w:num>
  <w:num w:numId="9" w16cid:durableId="1407531397">
    <w:abstractNumId w:val="44"/>
  </w:num>
  <w:num w:numId="10" w16cid:durableId="2004892615">
    <w:abstractNumId w:val="28"/>
  </w:num>
  <w:num w:numId="11" w16cid:durableId="1562058060">
    <w:abstractNumId w:val="23"/>
  </w:num>
  <w:num w:numId="12" w16cid:durableId="971793405">
    <w:abstractNumId w:val="12"/>
  </w:num>
  <w:num w:numId="13" w16cid:durableId="1696077785">
    <w:abstractNumId w:val="27"/>
  </w:num>
  <w:num w:numId="14" w16cid:durableId="1881285502">
    <w:abstractNumId w:val="8"/>
  </w:num>
  <w:num w:numId="15" w16cid:durableId="828520138">
    <w:abstractNumId w:val="35"/>
  </w:num>
  <w:num w:numId="16" w16cid:durableId="973680787">
    <w:abstractNumId w:val="31"/>
  </w:num>
  <w:num w:numId="17" w16cid:durableId="550268271">
    <w:abstractNumId w:val="24"/>
  </w:num>
  <w:num w:numId="18" w16cid:durableId="288168696">
    <w:abstractNumId w:val="29"/>
  </w:num>
  <w:num w:numId="19" w16cid:durableId="2139061121">
    <w:abstractNumId w:val="30"/>
  </w:num>
  <w:num w:numId="20" w16cid:durableId="818351066">
    <w:abstractNumId w:val="6"/>
  </w:num>
  <w:num w:numId="21" w16cid:durableId="968894873">
    <w:abstractNumId w:val="40"/>
  </w:num>
  <w:num w:numId="22" w16cid:durableId="1618753725">
    <w:abstractNumId w:val="36"/>
  </w:num>
  <w:num w:numId="23" w16cid:durableId="954559073">
    <w:abstractNumId w:val="11"/>
  </w:num>
  <w:num w:numId="24" w16cid:durableId="436411126">
    <w:abstractNumId w:val="0"/>
  </w:num>
  <w:num w:numId="25" w16cid:durableId="864558757">
    <w:abstractNumId w:val="26"/>
  </w:num>
  <w:num w:numId="26" w16cid:durableId="167525487">
    <w:abstractNumId w:val="17"/>
  </w:num>
  <w:num w:numId="27" w16cid:durableId="1020425294">
    <w:abstractNumId w:val="19"/>
  </w:num>
  <w:num w:numId="28" w16cid:durableId="813762694">
    <w:abstractNumId w:val="13"/>
  </w:num>
  <w:num w:numId="29" w16cid:durableId="887256992">
    <w:abstractNumId w:val="45"/>
  </w:num>
  <w:num w:numId="30" w16cid:durableId="372460483">
    <w:abstractNumId w:val="21"/>
  </w:num>
  <w:num w:numId="31" w16cid:durableId="600916579">
    <w:abstractNumId w:val="14"/>
  </w:num>
  <w:num w:numId="32" w16cid:durableId="1237016862">
    <w:abstractNumId w:val="7"/>
  </w:num>
  <w:num w:numId="33" w16cid:durableId="1751350273">
    <w:abstractNumId w:val="39"/>
  </w:num>
  <w:num w:numId="34" w16cid:durableId="1519008615">
    <w:abstractNumId w:val="9"/>
  </w:num>
  <w:num w:numId="35" w16cid:durableId="1576821876">
    <w:abstractNumId w:val="42"/>
  </w:num>
  <w:num w:numId="36" w16cid:durableId="307249946">
    <w:abstractNumId w:val="10"/>
  </w:num>
  <w:num w:numId="37" w16cid:durableId="490944743">
    <w:abstractNumId w:val="20"/>
  </w:num>
  <w:num w:numId="38" w16cid:durableId="153228075">
    <w:abstractNumId w:val="4"/>
  </w:num>
  <w:num w:numId="39" w16cid:durableId="770705629">
    <w:abstractNumId w:val="15"/>
  </w:num>
  <w:num w:numId="40" w16cid:durableId="173082459">
    <w:abstractNumId w:val="37"/>
  </w:num>
  <w:num w:numId="41" w16cid:durableId="203836309">
    <w:abstractNumId w:val="34"/>
  </w:num>
  <w:num w:numId="42" w16cid:durableId="1855339609">
    <w:abstractNumId w:val="38"/>
  </w:num>
  <w:num w:numId="43" w16cid:durableId="2047172590">
    <w:abstractNumId w:val="41"/>
  </w:num>
  <w:num w:numId="44" w16cid:durableId="1847398383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7A"/>
    <w:rsid w:val="00056516"/>
    <w:rsid w:val="000629DF"/>
    <w:rsid w:val="000873BC"/>
    <w:rsid w:val="00094000"/>
    <w:rsid w:val="000A6DDA"/>
    <w:rsid w:val="001302D2"/>
    <w:rsid w:val="00134BB3"/>
    <w:rsid w:val="001B598E"/>
    <w:rsid w:val="001D1C05"/>
    <w:rsid w:val="00284EF9"/>
    <w:rsid w:val="00286FF5"/>
    <w:rsid w:val="00297A22"/>
    <w:rsid w:val="002B11B7"/>
    <w:rsid w:val="002B6E2D"/>
    <w:rsid w:val="002B799C"/>
    <w:rsid w:val="002C1613"/>
    <w:rsid w:val="002E6D54"/>
    <w:rsid w:val="003029CD"/>
    <w:rsid w:val="00335D94"/>
    <w:rsid w:val="00341636"/>
    <w:rsid w:val="00344F0E"/>
    <w:rsid w:val="00360C25"/>
    <w:rsid w:val="003A2CD4"/>
    <w:rsid w:val="003B7924"/>
    <w:rsid w:val="00406F62"/>
    <w:rsid w:val="00414676"/>
    <w:rsid w:val="004461A4"/>
    <w:rsid w:val="00456263"/>
    <w:rsid w:val="004D07FF"/>
    <w:rsid w:val="004E0602"/>
    <w:rsid w:val="004F021D"/>
    <w:rsid w:val="00522221"/>
    <w:rsid w:val="005C585C"/>
    <w:rsid w:val="006201AD"/>
    <w:rsid w:val="006211D7"/>
    <w:rsid w:val="00622A78"/>
    <w:rsid w:val="006620CD"/>
    <w:rsid w:val="00680C79"/>
    <w:rsid w:val="00692A98"/>
    <w:rsid w:val="006C3A4C"/>
    <w:rsid w:val="006D0455"/>
    <w:rsid w:val="006E1950"/>
    <w:rsid w:val="006E553C"/>
    <w:rsid w:val="00706B16"/>
    <w:rsid w:val="007169EA"/>
    <w:rsid w:val="00720690"/>
    <w:rsid w:val="0074630E"/>
    <w:rsid w:val="00777E49"/>
    <w:rsid w:val="00790BBA"/>
    <w:rsid w:val="007945B8"/>
    <w:rsid w:val="007A3BCB"/>
    <w:rsid w:val="007D365D"/>
    <w:rsid w:val="00823066"/>
    <w:rsid w:val="008322DE"/>
    <w:rsid w:val="0087348B"/>
    <w:rsid w:val="008B4D26"/>
    <w:rsid w:val="009230A5"/>
    <w:rsid w:val="009274F3"/>
    <w:rsid w:val="0093527D"/>
    <w:rsid w:val="0095217A"/>
    <w:rsid w:val="00967528"/>
    <w:rsid w:val="00982674"/>
    <w:rsid w:val="00992D25"/>
    <w:rsid w:val="00995650"/>
    <w:rsid w:val="009A3C22"/>
    <w:rsid w:val="009B48DB"/>
    <w:rsid w:val="009B57D0"/>
    <w:rsid w:val="009C218E"/>
    <w:rsid w:val="009C4C67"/>
    <w:rsid w:val="00A12738"/>
    <w:rsid w:val="00A13DCE"/>
    <w:rsid w:val="00A524D7"/>
    <w:rsid w:val="00A61FCF"/>
    <w:rsid w:val="00A8347C"/>
    <w:rsid w:val="00A83538"/>
    <w:rsid w:val="00B231C0"/>
    <w:rsid w:val="00B847CD"/>
    <w:rsid w:val="00C053BC"/>
    <w:rsid w:val="00C63A40"/>
    <w:rsid w:val="00C72E06"/>
    <w:rsid w:val="00C85299"/>
    <w:rsid w:val="00C91A1F"/>
    <w:rsid w:val="00CF76D0"/>
    <w:rsid w:val="00D26BA7"/>
    <w:rsid w:val="00D704EF"/>
    <w:rsid w:val="00DA6235"/>
    <w:rsid w:val="00DB5C08"/>
    <w:rsid w:val="00DE090E"/>
    <w:rsid w:val="00E16799"/>
    <w:rsid w:val="00E5489E"/>
    <w:rsid w:val="00EA768E"/>
    <w:rsid w:val="00F2101A"/>
    <w:rsid w:val="00F500AC"/>
    <w:rsid w:val="00F74119"/>
    <w:rsid w:val="00F92CB7"/>
    <w:rsid w:val="00FC57D1"/>
    <w:rsid w:val="00FD655E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7AC5"/>
  <w15:docId w15:val="{5A636D1C-96D0-4A81-93D0-92AABCA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/>
      <w:sz w:val="32"/>
      <w:szCs w:val="24"/>
      <w:lang w:eastAsia="en-US"/>
    </w:rPr>
  </w:style>
  <w:style w:type="character" w:customStyle="1" w:styleId="Naslov3Char">
    <w:name w:val="Naslov 3 Char"/>
    <w:link w:val="Naslov3"/>
    <w:rPr>
      <w:rFonts w:ascii="Times New Roman" w:eastAsia="Times New Roman" w:hAnsi="Times New Roman"/>
      <w:b/>
      <w:bCs/>
      <w:sz w:val="28"/>
      <w:szCs w:val="24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</w:style>
  <w:style w:type="character" w:styleId="Hiperveza">
    <w:name w:val="Hyperlink"/>
    <w:uiPriority w:val="99"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Brojstranice">
    <w:name w:val="page number"/>
    <w:rPr>
      <w:rFonts w:cs="Times New Roman"/>
    </w:rPr>
  </w:style>
  <w:style w:type="table" w:styleId="Reetkatablice">
    <w:name w:val="Table Grid"/>
    <w:basedOn w:val="Obinatablica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  <w:lang w:val="en-GB"/>
    </w:rPr>
  </w:style>
  <w:style w:type="character" w:customStyle="1" w:styleId="TekstbaloniaChar">
    <w:name w:val="Tekst balončića Char"/>
    <w:link w:val="Tekstbalonia"/>
    <w:uiPriority w:val="99"/>
    <w:semiHidden/>
    <w:rPr>
      <w:rFonts w:ascii="Tahoma" w:eastAsia="Times New Roman" w:hAnsi="Tahoma"/>
      <w:sz w:val="16"/>
      <w:szCs w:val="16"/>
      <w:lang w:val="en-GB" w:eastAsia="en-US"/>
    </w:rPr>
  </w:style>
  <w:style w:type="paragraph" w:customStyle="1" w:styleId="ShortReturnAddress">
    <w:name w:val="Short Return Address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styleId="Istaknuto">
    <w:name w:val="Emphasis"/>
    <w:qFormat/>
    <w:rPr>
      <w:i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ezproreda">
    <w:name w:val="No Spacing"/>
    <w:link w:val="BezproredaChar"/>
    <w:uiPriority w:val="1"/>
    <w:qFormat/>
    <w:rPr>
      <w:rFonts w:eastAsia="Times New Roman"/>
    </w:rPr>
  </w:style>
  <w:style w:type="paragraph" w:styleId="Tijeloteksta-uvlaka2">
    <w:name w:val="Body Text Indent 2"/>
    <w:basedOn w:val="Normal"/>
    <w:link w:val="Tijeloteksta-uvlaka2Char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ijeloteksta-uvlaka2Char">
    <w:name w:val="Tijelo teksta - uvlaka 2 Char"/>
    <w:link w:val="Tijeloteksta-uvlaka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lokteksta">
    <w:name w:val="Block Text"/>
    <w:basedOn w:val="Normal"/>
    <w:uiPriority w:val="99"/>
    <w:pPr>
      <w:spacing w:after="120" w:line="240" w:lineRule="auto"/>
      <w:ind w:left="284" w:right="284" w:firstLine="425"/>
      <w:jc w:val="both"/>
    </w:pPr>
    <w:rPr>
      <w:rFonts w:ascii="Arial" w:eastAsia="Times New Roman" w:hAnsi="Arial" w:cs="Arial"/>
      <w:sz w:val="24"/>
      <w:szCs w:val="24"/>
    </w:rPr>
  </w:style>
  <w:style w:type="character" w:styleId="Naglaeno">
    <w:name w:val="Strong"/>
    <w:qFormat/>
    <w:rPr>
      <w:b/>
    </w:rPr>
  </w:style>
  <w:style w:type="character" w:customStyle="1" w:styleId="BezproredaChar">
    <w:name w:val="Bez proreda Char"/>
    <w:link w:val="Bezproreda"/>
    <w:uiPriority w:val="1"/>
    <w:locked/>
    <w:rPr>
      <w:rFonts w:eastAsia="Times New Roman"/>
      <w:lang w:val="hr-HR" w:eastAsia="hr-HR" w:bidi="ar-SA"/>
    </w:rPr>
  </w:style>
  <w:style w:type="character" w:styleId="SlijeenaHiperveza">
    <w:name w:val="FollowedHyperlink"/>
    <w:uiPriority w:val="99"/>
    <w:semiHidden/>
    <w:unhideWhenUsed/>
    <w:rPr>
      <w:rFonts w:cs="Times New Roman"/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Pr>
      <w:rFonts w:ascii="Times New Roman" w:eastAsia="Times New Roman" w:hAnsi="Times New Roman"/>
      <w:lang w:val="en-US" w:eastAsia="en-US"/>
    </w:rPr>
  </w:style>
  <w:style w:type="character" w:styleId="Referencafusnote">
    <w:name w:val="footnote referenc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customStyle="1" w:styleId="Bezproreda1">
    <w:name w:val="Bez proreda1"/>
    <w:uiPriority w:val="1"/>
    <w:qFormat/>
    <w:rPr>
      <w:sz w:val="22"/>
      <w:szCs w:val="22"/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rsid w:val="00A61FCF"/>
    <w:pPr>
      <w:tabs>
        <w:tab w:val="right" w:leader="dot" w:pos="9062"/>
      </w:tabs>
      <w:spacing w:after="100"/>
    </w:pPr>
    <w:rPr>
      <w:rFonts w:asciiTheme="majorHAnsi" w:eastAsia="Times New Roman" w:hAnsiTheme="majorHAnsi"/>
      <w:b/>
      <w:i/>
      <w:iCs/>
      <w:noProof/>
      <w:lang w:eastAsia="hr-HR"/>
    </w:rPr>
  </w:style>
  <w:style w:type="paragraph" w:customStyle="1" w:styleId="Bezproreda2">
    <w:name w:val="Bez proreda2"/>
    <w:uiPriority w:val="1"/>
    <w:qFormat/>
    <w:rPr>
      <w:sz w:val="22"/>
      <w:szCs w:val="22"/>
      <w:lang w:val="en-US" w:eastAsia="en-US"/>
    </w:rPr>
  </w:style>
  <w:style w:type="table" w:customStyle="1" w:styleId="Reetkatablice11">
    <w:name w:val="Rešetka tablice11"/>
    <w:basedOn w:val="Obinatablica"/>
    <w:next w:val="Reetkatablice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bava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614C8-4E94-4F39-8AAA-30356F76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24406</CharactersWithSpaces>
  <SharedDoc>false</SharedDoc>
  <HLinks>
    <vt:vector size="18" baseType="variant">
      <vt:variant>
        <vt:i4>1310795</vt:i4>
      </vt:variant>
      <vt:variant>
        <vt:i4>6</vt:i4>
      </vt:variant>
      <vt:variant>
        <vt:i4>0</vt:i4>
      </vt:variant>
      <vt:variant>
        <vt:i4>5</vt:i4>
      </vt:variant>
      <vt:variant>
        <vt:lpwstr>https://eojn.nn.hr/Oglasnik/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mailto:kabinet@zagrebacka-zupanija.hr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helena-hercek</cp:lastModifiedBy>
  <cp:revision>11</cp:revision>
  <cp:lastPrinted>2022-09-06T09:44:00Z</cp:lastPrinted>
  <dcterms:created xsi:type="dcterms:W3CDTF">2022-09-01T13:26:00Z</dcterms:created>
  <dcterms:modified xsi:type="dcterms:W3CDTF">2022-09-06T11:31:00Z</dcterms:modified>
</cp:coreProperties>
</file>