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5F5F8D" w:rsidRPr="00F96611" w14:paraId="49E439CE" w14:textId="77777777" w:rsidTr="00803267">
        <w:tc>
          <w:tcPr>
            <w:tcW w:w="4248" w:type="dxa"/>
          </w:tcPr>
          <w:p w14:paraId="2ACE5D76" w14:textId="77777777" w:rsidR="005F5F8D" w:rsidRPr="003C26D4" w:rsidRDefault="005F5F8D" w:rsidP="00803267">
            <w:r w:rsidRPr="003C26D4">
              <w:t xml:space="preserve">                              </w:t>
            </w:r>
            <w:r w:rsidR="00C75A1C" w:rsidRPr="00DC09D8">
              <w:rPr>
                <w:noProof/>
              </w:rPr>
              <w:drawing>
                <wp:inline distT="0" distB="0" distL="0" distR="0" wp14:anchorId="5DDEF276" wp14:editId="4D0883B7">
                  <wp:extent cx="571500" cy="685800"/>
                  <wp:effectExtent l="0" t="0" r="0" b="0"/>
                  <wp:docPr id="1" name="Slika 2" descr="grb-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6D4">
              <w:t xml:space="preserve">       </w:t>
            </w:r>
          </w:p>
        </w:tc>
      </w:tr>
      <w:tr w:rsidR="005F5F8D" w:rsidRPr="00F96611" w14:paraId="7FB861DD" w14:textId="77777777" w:rsidTr="00803267">
        <w:tc>
          <w:tcPr>
            <w:tcW w:w="4248" w:type="dxa"/>
          </w:tcPr>
          <w:p w14:paraId="538A67AE" w14:textId="77777777" w:rsidR="005F5F8D" w:rsidRPr="003C26D4" w:rsidRDefault="005F5F8D" w:rsidP="00803267">
            <w:pPr>
              <w:rPr>
                <w:sz w:val="16"/>
              </w:rPr>
            </w:pPr>
          </w:p>
        </w:tc>
      </w:tr>
      <w:tr w:rsidR="005F5F8D" w:rsidRPr="00F96611" w14:paraId="174E77D6" w14:textId="77777777" w:rsidTr="00803267">
        <w:tc>
          <w:tcPr>
            <w:tcW w:w="4248" w:type="dxa"/>
          </w:tcPr>
          <w:p w14:paraId="5F8F4B74" w14:textId="77777777" w:rsidR="005F5F8D" w:rsidRPr="003C26D4" w:rsidRDefault="005F5F8D" w:rsidP="00803267">
            <w:pPr>
              <w:rPr>
                <w:sz w:val="16"/>
              </w:rPr>
            </w:pPr>
          </w:p>
        </w:tc>
      </w:tr>
      <w:tr w:rsidR="005F5F8D" w:rsidRPr="00F96611" w14:paraId="752F30EB" w14:textId="77777777" w:rsidTr="00803267">
        <w:tc>
          <w:tcPr>
            <w:tcW w:w="4248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3005"/>
            </w:tblGrid>
            <w:tr w:rsidR="005F5F8D" w:rsidRPr="003C26D4" w14:paraId="6D687445" w14:textId="77777777" w:rsidTr="00803267">
              <w:tc>
                <w:tcPr>
                  <w:tcW w:w="907" w:type="dxa"/>
                </w:tcPr>
                <w:p w14:paraId="3858064A" w14:textId="77777777" w:rsidR="005F5F8D" w:rsidRPr="003C26D4" w:rsidRDefault="00C75A1C" w:rsidP="00803267">
                  <w:pPr>
                    <w:jc w:val="center"/>
                  </w:pPr>
                  <w:r w:rsidRPr="00DC09D8">
                    <w:rPr>
                      <w:noProof/>
                    </w:rPr>
                    <w:drawing>
                      <wp:inline distT="0" distB="0" distL="0" distR="0" wp14:anchorId="5AB1DE11" wp14:editId="59BBBB07">
                        <wp:extent cx="514350" cy="571500"/>
                        <wp:effectExtent l="0" t="0" r="0" b="0"/>
                        <wp:docPr id="2" name="Slika 1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254" cy="5747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5" w:type="dxa"/>
                </w:tcPr>
                <w:p w14:paraId="23F60B8B" w14:textId="77777777"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AA3CB9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REPUBLIKA HRVATSKA</w:t>
                  </w:r>
                </w:p>
                <w:p w14:paraId="312591FD" w14:textId="77777777"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 w:rsidRPr="00AA3CB9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ZAGREBAČKA ŽUPANIJA</w:t>
                  </w:r>
                </w:p>
                <w:p w14:paraId="095E5D1F" w14:textId="77777777"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</w:rPr>
                  </w:pPr>
                  <w:r w:rsidRPr="00AA3CB9">
                    <w:rPr>
                      <w:rFonts w:ascii="Calibri" w:hAnsi="Calibri" w:cs="Arial"/>
                    </w:rPr>
                    <w:t>Upravni odjel za poljoprivredu,</w:t>
                  </w:r>
                </w:p>
                <w:p w14:paraId="0427294F" w14:textId="77777777" w:rsidR="005F5F8D" w:rsidRPr="003C26D4" w:rsidRDefault="004A17A3" w:rsidP="004A17A3">
                  <w:pPr>
                    <w:jc w:val="center"/>
                    <w:rPr>
                      <w:rFonts w:ascii="Arial" w:hAnsi="Arial" w:cs="Arial"/>
                    </w:rPr>
                  </w:pPr>
                  <w:r w:rsidRPr="00AA3CB9">
                    <w:rPr>
                      <w:rFonts w:ascii="Calibri" w:hAnsi="Calibri" w:cs="Arial"/>
                    </w:rPr>
                    <w:t>ruralni razvitak i šumarstvo</w:t>
                  </w:r>
                </w:p>
              </w:tc>
            </w:tr>
          </w:tbl>
          <w:p w14:paraId="5B415A39" w14:textId="77777777" w:rsidR="005F5F8D" w:rsidRDefault="005F5F8D" w:rsidP="00803267"/>
        </w:tc>
      </w:tr>
    </w:tbl>
    <w:p w14:paraId="2E749D03" w14:textId="77777777" w:rsidR="005F5F8D" w:rsidRPr="00F96611" w:rsidRDefault="005F5F8D" w:rsidP="005F5F8D">
      <w:pPr>
        <w:jc w:val="both"/>
        <w:rPr>
          <w:rFonts w:ascii="Arial" w:hAnsi="Arial" w:cs="Arial"/>
        </w:rPr>
      </w:pPr>
    </w:p>
    <w:p w14:paraId="4AB83675" w14:textId="77777777" w:rsidR="00AD0D94" w:rsidRDefault="00AD0D94" w:rsidP="005F5F8D">
      <w:pPr>
        <w:jc w:val="both"/>
        <w:rPr>
          <w:rFonts w:ascii="Arial" w:hAnsi="Arial" w:cs="Arial"/>
          <w:sz w:val="24"/>
          <w:szCs w:val="24"/>
        </w:rPr>
      </w:pPr>
    </w:p>
    <w:p w14:paraId="180E1374" w14:textId="77777777" w:rsidR="00A1440D" w:rsidRDefault="00A1440D" w:rsidP="005F5F8D">
      <w:pPr>
        <w:jc w:val="both"/>
        <w:rPr>
          <w:rFonts w:ascii="Arial" w:hAnsi="Arial" w:cs="Arial"/>
          <w:sz w:val="24"/>
          <w:szCs w:val="24"/>
        </w:rPr>
      </w:pPr>
    </w:p>
    <w:p w14:paraId="6F0D00A9" w14:textId="77777777" w:rsidR="004A17A3" w:rsidRPr="00E954CB" w:rsidRDefault="004A17A3" w:rsidP="002A7A5F">
      <w:pPr>
        <w:ind w:right="-567"/>
        <w:jc w:val="center"/>
        <w:rPr>
          <w:rFonts w:ascii="Calibri" w:hAnsi="Calibri"/>
          <w:b/>
          <w:sz w:val="32"/>
          <w:szCs w:val="32"/>
        </w:rPr>
      </w:pPr>
      <w:r w:rsidRPr="00E954CB">
        <w:rPr>
          <w:rFonts w:ascii="Calibri" w:hAnsi="Calibri"/>
          <w:b/>
          <w:sz w:val="32"/>
          <w:szCs w:val="32"/>
        </w:rPr>
        <w:t xml:space="preserve">U P U T E   Z A  P </w:t>
      </w:r>
      <w:r w:rsidR="00361194">
        <w:rPr>
          <w:rFonts w:ascii="Calibri" w:hAnsi="Calibri"/>
          <w:b/>
          <w:sz w:val="32"/>
          <w:szCs w:val="32"/>
        </w:rPr>
        <w:t>O D N O S</w:t>
      </w:r>
      <w:r w:rsidRPr="00E954CB">
        <w:rPr>
          <w:rFonts w:ascii="Calibri" w:hAnsi="Calibri"/>
          <w:b/>
          <w:sz w:val="32"/>
          <w:szCs w:val="32"/>
        </w:rPr>
        <w:t xml:space="preserve"> I T E LJ E</w:t>
      </w:r>
    </w:p>
    <w:p w14:paraId="60DF4416" w14:textId="202EAF50" w:rsidR="00327691" w:rsidRPr="006742FC" w:rsidRDefault="00361194" w:rsidP="002A7A5F">
      <w:pPr>
        <w:pStyle w:val="Tablicanaslov"/>
        <w:ind w:right="-567"/>
        <w:rPr>
          <w:rFonts w:ascii="Calibri" w:hAnsi="Calibri"/>
          <w:b/>
        </w:rPr>
      </w:pPr>
      <w:r w:rsidRPr="00273643">
        <w:rPr>
          <w:rFonts w:ascii="Calibri" w:hAnsi="Calibri"/>
          <w:b/>
        </w:rPr>
        <w:t xml:space="preserve">prijava </w:t>
      </w:r>
      <w:r w:rsidR="006C7D89" w:rsidRPr="00273643">
        <w:rPr>
          <w:rFonts w:ascii="Calibri" w:hAnsi="Calibri"/>
          <w:b/>
        </w:rPr>
        <w:t xml:space="preserve">za dodjelu potpora </w:t>
      </w:r>
      <w:r w:rsidR="00273643" w:rsidRPr="00273643">
        <w:rPr>
          <w:rFonts w:ascii="Calibri" w:hAnsi="Calibri"/>
          <w:b/>
        </w:rPr>
        <w:t xml:space="preserve">male vrijednosti sukladno </w:t>
      </w:r>
      <w:bookmarkStart w:id="0" w:name="_Hlk515353164"/>
      <w:r w:rsidR="00602A28">
        <w:rPr>
          <w:rFonts w:ascii="Calibri" w:hAnsi="Calibri"/>
          <w:b/>
        </w:rPr>
        <w:t xml:space="preserve">Javnom pozivu </w:t>
      </w:r>
      <w:r w:rsidR="00602A28" w:rsidRPr="00602A28">
        <w:rPr>
          <w:rFonts w:ascii="Calibri" w:hAnsi="Calibri"/>
          <w:b/>
        </w:rPr>
        <w:t>za dodjelu potpora male vrijednosti</w:t>
      </w:r>
      <w:r w:rsidR="006742FC">
        <w:rPr>
          <w:rFonts w:ascii="Calibri" w:hAnsi="Calibri"/>
          <w:b/>
        </w:rPr>
        <w:t xml:space="preserve"> </w:t>
      </w:r>
      <w:bookmarkEnd w:id="0"/>
      <w:r w:rsidR="006009D6">
        <w:rPr>
          <w:rFonts w:ascii="Calibri" w:hAnsi="Calibri"/>
          <w:b/>
        </w:rPr>
        <w:t xml:space="preserve">za </w:t>
      </w:r>
      <w:r w:rsidR="006009D6" w:rsidRPr="006009D6">
        <w:rPr>
          <w:rFonts w:ascii="Calibri" w:hAnsi="Calibri"/>
          <w:b/>
        </w:rPr>
        <w:t>sjetvu i sadnju u Zagrebačkoj županiji u 2022. godini</w:t>
      </w:r>
    </w:p>
    <w:p w14:paraId="7043E106" w14:textId="77777777" w:rsidR="00A1440D" w:rsidRPr="00B52118" w:rsidRDefault="00A1440D" w:rsidP="002A7A5F">
      <w:pPr>
        <w:ind w:right="-567"/>
        <w:jc w:val="both"/>
        <w:rPr>
          <w:rFonts w:ascii="Arial" w:hAnsi="Arial" w:cs="Arial"/>
          <w:b/>
          <w:sz w:val="24"/>
          <w:szCs w:val="24"/>
        </w:rPr>
      </w:pPr>
    </w:p>
    <w:p w14:paraId="771C85A2" w14:textId="77777777" w:rsidR="00327691" w:rsidRPr="00354ADE" w:rsidRDefault="00327691" w:rsidP="002A7A5F">
      <w:pPr>
        <w:pStyle w:val="Odlomakpopisa"/>
        <w:numPr>
          <w:ilvl w:val="0"/>
          <w:numId w:val="37"/>
        </w:numPr>
        <w:ind w:left="0" w:right="-567" w:firstLine="0"/>
        <w:jc w:val="both"/>
        <w:rPr>
          <w:rFonts w:ascii="Calibri" w:hAnsi="Calibri"/>
          <w:b/>
          <w:sz w:val="24"/>
          <w:szCs w:val="24"/>
        </w:rPr>
      </w:pPr>
      <w:r w:rsidRPr="00354ADE">
        <w:rPr>
          <w:rFonts w:ascii="Calibri" w:hAnsi="Calibri"/>
          <w:b/>
          <w:sz w:val="24"/>
          <w:szCs w:val="24"/>
        </w:rPr>
        <w:t>CILJEVI I PRIORITETI PROGRAMA</w:t>
      </w:r>
    </w:p>
    <w:p w14:paraId="4CE1B80B" w14:textId="1B6710C9" w:rsidR="00BC0D8B" w:rsidRPr="00BC0D8B" w:rsidRDefault="006742FC" w:rsidP="002A7A5F">
      <w:pPr>
        <w:pStyle w:val="Tablicanaslov"/>
        <w:keepNext w:val="0"/>
        <w:keepLines w:val="0"/>
        <w:ind w:right="-567"/>
        <w:jc w:val="both"/>
        <w:rPr>
          <w:rFonts w:ascii="Calibri" w:hAnsi="Calibri" w:cs="Arial"/>
          <w:bCs/>
        </w:rPr>
      </w:pPr>
      <w:r w:rsidRPr="006742FC">
        <w:rPr>
          <w:rFonts w:ascii="Calibri" w:hAnsi="Calibri" w:cs="Calibri"/>
        </w:rPr>
        <w:t>Program</w:t>
      </w:r>
      <w:r>
        <w:rPr>
          <w:rFonts w:ascii="Calibri" w:hAnsi="Calibri" w:cs="Calibri"/>
        </w:rPr>
        <w:t>om</w:t>
      </w:r>
      <w:r w:rsidRPr="006742FC">
        <w:rPr>
          <w:rFonts w:ascii="Calibri" w:hAnsi="Calibri" w:cs="Calibri"/>
        </w:rPr>
        <w:t xml:space="preserve"> poticanja razvoja poljoprivrede, šumarstva i ruralnog prostora Zagrebačke županije za razdoblje od 2022. do 2024. godine</w:t>
      </w:r>
      <w:r w:rsidR="00BC0D8B">
        <w:rPr>
          <w:rFonts w:ascii="Calibri" w:hAnsi="Calibri" w:cs="Calibri"/>
        </w:rPr>
        <w:t xml:space="preserve"> </w:t>
      </w:r>
      <w:r w:rsidR="00BC0D8B" w:rsidRPr="00BC0D8B">
        <w:rPr>
          <w:rFonts w:ascii="Calibri" w:hAnsi="Calibri"/>
        </w:rPr>
        <w:t xml:space="preserve">predviđena su </w:t>
      </w:r>
      <w:r w:rsidR="00D96273">
        <w:rPr>
          <w:rFonts w:ascii="Calibri" w:hAnsi="Calibri"/>
        </w:rPr>
        <w:t>četi</w:t>
      </w:r>
      <w:r w:rsidR="00BC0D8B" w:rsidRPr="00BC0D8B">
        <w:rPr>
          <w:rFonts w:ascii="Calibri" w:hAnsi="Calibri"/>
        </w:rPr>
        <w:t>ri cilja potpore ruralnom razvoju koja se žele doseći:</w:t>
      </w:r>
    </w:p>
    <w:p w14:paraId="445732FB" w14:textId="78305CE0" w:rsidR="00D96273" w:rsidRPr="00F1422A" w:rsidRDefault="00D96273" w:rsidP="00F1422A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1422A">
        <w:rPr>
          <w:rFonts w:ascii="Calibri" w:eastAsia="Calibri" w:hAnsi="Calibri" w:cs="Calibri"/>
          <w:sz w:val="24"/>
          <w:szCs w:val="24"/>
          <w:lang w:eastAsia="en-US"/>
        </w:rPr>
        <w:t>Preusmjerenje na ekološku poljoprivredu;</w:t>
      </w:r>
    </w:p>
    <w:p w14:paraId="604B9FD2" w14:textId="2537BEAE" w:rsidR="00D96273" w:rsidRPr="00F1422A" w:rsidRDefault="00D96273" w:rsidP="00F1422A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1422A">
        <w:rPr>
          <w:rFonts w:ascii="Calibri" w:eastAsia="Calibri" w:hAnsi="Calibri" w:cs="Calibri"/>
          <w:sz w:val="24"/>
          <w:szCs w:val="24"/>
          <w:lang w:eastAsia="en-US"/>
        </w:rPr>
        <w:t>Konkurentnost poljoprivrede;</w:t>
      </w:r>
    </w:p>
    <w:p w14:paraId="503F36EC" w14:textId="11966EFC" w:rsidR="00D96273" w:rsidRPr="00F1422A" w:rsidRDefault="00D96273" w:rsidP="00F1422A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1422A">
        <w:rPr>
          <w:rFonts w:ascii="Calibri" w:eastAsia="Calibri" w:hAnsi="Calibri" w:cs="Calibri"/>
          <w:sz w:val="24"/>
          <w:szCs w:val="24"/>
          <w:lang w:eastAsia="en-US"/>
        </w:rPr>
        <w:t>Održivo upravljanje prirodnim resursima i klimatskim promjenama;</w:t>
      </w:r>
    </w:p>
    <w:p w14:paraId="636F6BD0" w14:textId="71887F48" w:rsidR="00BC0D8B" w:rsidRPr="00F1422A" w:rsidRDefault="00D96273" w:rsidP="00F1422A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1422A">
        <w:rPr>
          <w:rFonts w:ascii="Calibri" w:eastAsia="Calibri" w:hAnsi="Calibri" w:cs="Calibri"/>
          <w:sz w:val="24"/>
          <w:szCs w:val="24"/>
          <w:lang w:eastAsia="en-US"/>
        </w:rPr>
        <w:t>Uravnoteženi teritorijalni razvoj ruralnih područja.</w:t>
      </w:r>
    </w:p>
    <w:p w14:paraId="4487FCAE" w14:textId="5BFBB261" w:rsidR="00BC0D8B" w:rsidRPr="00BC0D8B" w:rsidRDefault="00BC0D8B" w:rsidP="002A7A5F">
      <w:pPr>
        <w:ind w:right="-567"/>
        <w:jc w:val="both"/>
        <w:rPr>
          <w:rFonts w:ascii="Calibri" w:hAnsi="Calibri"/>
          <w:sz w:val="24"/>
          <w:szCs w:val="24"/>
        </w:rPr>
      </w:pPr>
      <w:r w:rsidRPr="00BC0D8B">
        <w:rPr>
          <w:rFonts w:ascii="Calibri" w:hAnsi="Calibri"/>
          <w:sz w:val="24"/>
          <w:szCs w:val="24"/>
        </w:rPr>
        <w:t>Vezano uz navedene ciljeve definirani su i glavni prioriteti za planiranje ruralnog razvoja</w:t>
      </w:r>
      <w:r w:rsidRPr="00BC0D8B">
        <w:rPr>
          <w:rFonts w:ascii="Calibri" w:hAnsi="Calibri"/>
          <w:color w:val="000000"/>
          <w:sz w:val="24"/>
          <w:szCs w:val="24"/>
        </w:rPr>
        <w:t xml:space="preserve"> koji obuhvaćaju </w:t>
      </w:r>
      <w:r w:rsidRPr="00BC0D8B">
        <w:rPr>
          <w:rFonts w:ascii="Calibri" w:hAnsi="Calibri"/>
          <w:sz w:val="24"/>
          <w:szCs w:val="24"/>
        </w:rPr>
        <w:t>poticanje znanja i inovacija u poljoprivredi, šumarstvu</w:t>
      </w:r>
      <w:r w:rsidR="009F7F27">
        <w:rPr>
          <w:rFonts w:ascii="Calibri" w:hAnsi="Calibri"/>
          <w:sz w:val="24"/>
          <w:szCs w:val="24"/>
        </w:rPr>
        <w:t xml:space="preserve"> </w:t>
      </w:r>
      <w:r w:rsidRPr="00BC0D8B">
        <w:rPr>
          <w:rFonts w:ascii="Calibri" w:hAnsi="Calibri"/>
          <w:sz w:val="24"/>
          <w:szCs w:val="24"/>
        </w:rPr>
        <w:t>i ruralnim područjima, povećanje konkurentnosti svih poljoprivrednih djelatnosti i povećanje održivosti gospodarstava, promicanje organizacije prehrambenog lanca i upravljanja rizicima u poljoprivredi, obnavljanje, očuvanje i poboljšanje ekosustava ovisnih o poljoprivredi i šumarstvu, promicanje učinkovitosti resursa i pomaka prema klimatski elastičnom gospodarstvu s niskom emisijom ugljika u poljoprivrednom, prehrambenom i šumarskom sektoru te promicanje socijalne uključenosti, smanjenja siromaštva i gospodarskog razvoja u ruralnim područjima.</w:t>
      </w:r>
    </w:p>
    <w:p w14:paraId="672021E1" w14:textId="77777777" w:rsidR="002A7A5F" w:rsidRPr="00BC0D8B" w:rsidRDefault="002A7A5F" w:rsidP="002A7A5F">
      <w:pPr>
        <w:ind w:right="-567"/>
        <w:jc w:val="both"/>
        <w:rPr>
          <w:b/>
          <w:sz w:val="24"/>
          <w:szCs w:val="24"/>
        </w:rPr>
      </w:pPr>
    </w:p>
    <w:p w14:paraId="18BFAB50" w14:textId="38D93F82" w:rsidR="00354ADE" w:rsidRDefault="00327691" w:rsidP="002A7A5F">
      <w:pPr>
        <w:tabs>
          <w:tab w:val="left" w:pos="2490"/>
        </w:tabs>
        <w:ind w:right="-567"/>
        <w:jc w:val="both"/>
        <w:rPr>
          <w:rFonts w:ascii="Calibri" w:hAnsi="Calibri"/>
          <w:b/>
          <w:sz w:val="24"/>
          <w:szCs w:val="24"/>
        </w:rPr>
      </w:pPr>
      <w:r w:rsidRPr="004A17A3">
        <w:rPr>
          <w:rFonts w:ascii="Calibri" w:hAnsi="Calibri"/>
          <w:b/>
          <w:sz w:val="24"/>
          <w:szCs w:val="24"/>
        </w:rPr>
        <w:t xml:space="preserve">II. </w:t>
      </w:r>
      <w:r w:rsidR="00BC0D8B">
        <w:rPr>
          <w:rFonts w:ascii="Calibri" w:hAnsi="Calibri"/>
          <w:b/>
          <w:sz w:val="24"/>
          <w:szCs w:val="24"/>
        </w:rPr>
        <w:t>UVJETI PRIJAVE</w:t>
      </w:r>
    </w:p>
    <w:p w14:paraId="01663F7D" w14:textId="77777777" w:rsidR="002A7A5F" w:rsidRDefault="002A7A5F" w:rsidP="002A7A5F">
      <w:pPr>
        <w:tabs>
          <w:tab w:val="left" w:pos="2490"/>
        </w:tabs>
        <w:ind w:right="-567"/>
        <w:jc w:val="both"/>
        <w:rPr>
          <w:rFonts w:ascii="Calibri" w:hAnsi="Calibri"/>
          <w:b/>
          <w:sz w:val="24"/>
          <w:szCs w:val="24"/>
        </w:rPr>
      </w:pPr>
    </w:p>
    <w:p w14:paraId="0C1BCB59" w14:textId="77777777" w:rsidR="00BC0D8B" w:rsidRDefault="00BC0D8B" w:rsidP="002A7A5F">
      <w:pPr>
        <w:tabs>
          <w:tab w:val="left" w:pos="2490"/>
        </w:tabs>
        <w:ind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a) Prihvatljivi </w:t>
      </w:r>
      <w:r w:rsidR="009F7F27">
        <w:rPr>
          <w:rFonts w:ascii="Calibri" w:hAnsi="Calibri"/>
          <w:b/>
          <w:sz w:val="24"/>
          <w:szCs w:val="24"/>
        </w:rPr>
        <w:t>P</w:t>
      </w:r>
      <w:r w:rsidR="00361194">
        <w:rPr>
          <w:rFonts w:ascii="Calibri" w:hAnsi="Calibri"/>
          <w:b/>
          <w:sz w:val="24"/>
          <w:szCs w:val="24"/>
        </w:rPr>
        <w:t xml:space="preserve">odnositelji </w:t>
      </w:r>
      <w:r w:rsidR="009F7F27">
        <w:rPr>
          <w:rFonts w:ascii="Calibri" w:hAnsi="Calibri"/>
          <w:b/>
          <w:sz w:val="24"/>
          <w:szCs w:val="24"/>
        </w:rPr>
        <w:t>su</w:t>
      </w:r>
      <w:r w:rsidR="00252F76">
        <w:rPr>
          <w:rFonts w:ascii="Calibri" w:hAnsi="Calibri"/>
          <w:b/>
          <w:sz w:val="24"/>
          <w:szCs w:val="24"/>
        </w:rPr>
        <w:t>:</w:t>
      </w:r>
    </w:p>
    <w:p w14:paraId="669A27B2" w14:textId="64EE2605" w:rsidR="00FA037F" w:rsidRDefault="006009D6" w:rsidP="002A7A5F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009D6">
        <w:rPr>
          <w:rFonts w:ascii="Calibri" w:eastAsia="Calibri" w:hAnsi="Calibri" w:cs="Calibri"/>
          <w:sz w:val="24"/>
          <w:szCs w:val="24"/>
          <w:lang w:eastAsia="en-US"/>
        </w:rPr>
        <w:t>mikro, mala i srednja poduzeća (MSP-ovi) upisana u Upisnik poljoprivrednika u Zagrebačkoj županiji najkasnije do 31. prosinca 2021. koja imaju sjedište, odnosno prebivalište na području Zagrebačke županije i koja obavljaju sjetvu i sadnju na području Zagrebačke županije bez nepodmirenih obveza prema evidenciji koju vodi nadležna porezna uprava</w:t>
      </w:r>
      <w:r w:rsidR="00D96273" w:rsidRPr="00D96273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2CDA7E43" w14:textId="77777777" w:rsidR="004C18AE" w:rsidRPr="004C18AE" w:rsidRDefault="004C18AE" w:rsidP="002A7A5F">
      <w:pPr>
        <w:tabs>
          <w:tab w:val="left" w:pos="2490"/>
        </w:tabs>
        <w:ind w:right="-567"/>
        <w:jc w:val="both"/>
        <w:rPr>
          <w:rFonts w:ascii="Calibri" w:hAnsi="Calibri"/>
          <w:bCs/>
          <w:sz w:val="24"/>
          <w:szCs w:val="24"/>
        </w:rPr>
      </w:pPr>
    </w:p>
    <w:p w14:paraId="37D6AE5B" w14:textId="610B4040" w:rsidR="00354ADE" w:rsidRPr="00BC0D8B" w:rsidRDefault="00F1422A" w:rsidP="002A7A5F">
      <w:pPr>
        <w:tabs>
          <w:tab w:val="left" w:pos="2490"/>
        </w:tabs>
        <w:ind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</w:t>
      </w:r>
      <w:r w:rsidR="00BC0D8B" w:rsidRPr="00BC0D8B">
        <w:rPr>
          <w:rFonts w:ascii="Calibri" w:hAnsi="Calibri"/>
          <w:b/>
          <w:sz w:val="24"/>
          <w:szCs w:val="24"/>
        </w:rPr>
        <w:t>) Prihvatljiv</w:t>
      </w:r>
      <w:r w:rsidR="00990573">
        <w:rPr>
          <w:rFonts w:ascii="Calibri" w:hAnsi="Calibri"/>
          <w:b/>
          <w:sz w:val="24"/>
          <w:szCs w:val="24"/>
        </w:rPr>
        <w:t>a ulaganja:</w:t>
      </w:r>
    </w:p>
    <w:p w14:paraId="41EBBB4A" w14:textId="77777777" w:rsidR="00990573" w:rsidRPr="00990573" w:rsidRDefault="00990573" w:rsidP="002A7A5F">
      <w:pPr>
        <w:ind w:right="-567"/>
        <w:jc w:val="both"/>
        <w:rPr>
          <w:rFonts w:ascii="Calibri" w:hAnsi="Calibri"/>
          <w:sz w:val="24"/>
          <w:szCs w:val="24"/>
        </w:rPr>
      </w:pPr>
      <w:r w:rsidRPr="00990573">
        <w:rPr>
          <w:rFonts w:ascii="Calibri" w:hAnsi="Calibri"/>
          <w:sz w:val="24"/>
          <w:szCs w:val="24"/>
        </w:rPr>
        <w:t>Prihvatljiva ulaganja za dodjelu potpora su on</w:t>
      </w:r>
      <w:r>
        <w:rPr>
          <w:rFonts w:ascii="Calibri" w:hAnsi="Calibri"/>
          <w:sz w:val="24"/>
          <w:szCs w:val="24"/>
        </w:rPr>
        <w:t>a</w:t>
      </w:r>
      <w:r w:rsidRPr="00990573">
        <w:rPr>
          <w:rFonts w:ascii="Calibri" w:hAnsi="Calibri"/>
          <w:sz w:val="24"/>
          <w:szCs w:val="24"/>
        </w:rPr>
        <w:t xml:space="preserve"> koje kumulativno ispunjavaju sljedeće uvjete:</w:t>
      </w:r>
    </w:p>
    <w:p w14:paraId="2EED3524" w14:textId="77777777" w:rsidR="006009D6" w:rsidRPr="006009D6" w:rsidRDefault="006009D6" w:rsidP="002A7A5F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009D6">
        <w:rPr>
          <w:rFonts w:ascii="Calibri" w:eastAsia="Calibri" w:hAnsi="Calibri" w:cs="Calibri"/>
          <w:sz w:val="24"/>
          <w:szCs w:val="24"/>
          <w:lang w:eastAsia="en-US"/>
        </w:rPr>
        <w:t>provodi ih prihvatljiv Korisnik,</w:t>
      </w:r>
    </w:p>
    <w:p w14:paraId="5D1C7188" w14:textId="77777777" w:rsidR="006009D6" w:rsidRPr="006009D6" w:rsidRDefault="006009D6" w:rsidP="002A7A5F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009D6">
        <w:rPr>
          <w:rFonts w:ascii="Calibri" w:eastAsia="Calibri" w:hAnsi="Calibri" w:cs="Calibri"/>
          <w:sz w:val="24"/>
          <w:szCs w:val="24"/>
          <w:lang w:eastAsia="en-US"/>
        </w:rPr>
        <w:t>odnose se na prihvatljive aktivnosti unutar Javnog poziva,</w:t>
      </w:r>
    </w:p>
    <w:p w14:paraId="273C44E0" w14:textId="77777777" w:rsidR="006009D6" w:rsidRPr="006009D6" w:rsidRDefault="006009D6" w:rsidP="002A7A5F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009D6">
        <w:rPr>
          <w:rFonts w:ascii="Calibri" w:eastAsia="Calibri" w:hAnsi="Calibri" w:cs="Calibri"/>
          <w:sz w:val="24"/>
          <w:szCs w:val="24"/>
          <w:lang w:eastAsia="en-US"/>
        </w:rPr>
        <w:t>realiziraju se na području Zagrebačke županije,</w:t>
      </w:r>
    </w:p>
    <w:p w14:paraId="4E2B1061" w14:textId="77777777" w:rsidR="006009D6" w:rsidRPr="006009D6" w:rsidRDefault="006009D6" w:rsidP="002A7A5F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009D6">
        <w:rPr>
          <w:rFonts w:ascii="Calibri" w:eastAsia="Calibri" w:hAnsi="Calibri" w:cs="Calibri"/>
          <w:sz w:val="24"/>
          <w:szCs w:val="24"/>
          <w:lang w:eastAsia="en-US"/>
        </w:rPr>
        <w:t>iznos ukupnih prihvatljivih troškova ne smije biti niži od iznosa minimalnog ulaganja,</w:t>
      </w:r>
    </w:p>
    <w:p w14:paraId="65202C42" w14:textId="77777777" w:rsidR="006009D6" w:rsidRPr="006009D6" w:rsidRDefault="006009D6" w:rsidP="002A7A5F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009D6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prihvatljivi troškovi moraju biti u skladu s Javnim pozivom i nastali u razdoblju </w:t>
      </w:r>
      <w:r w:rsidRPr="006009D6">
        <w:rPr>
          <w:rFonts w:ascii="Calibri" w:eastAsia="Calibri" w:hAnsi="Calibri" w:cs="Calibri"/>
          <w:b/>
          <w:sz w:val="24"/>
          <w:szCs w:val="24"/>
          <w:lang w:eastAsia="en-US"/>
        </w:rPr>
        <w:t>od 1. siječnja 2022. do 15. studenoga 2022.</w:t>
      </w:r>
    </w:p>
    <w:p w14:paraId="1E4EC3B5" w14:textId="77777777" w:rsidR="006009D6" w:rsidRPr="006009D6" w:rsidRDefault="006009D6" w:rsidP="002A7A5F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009D6">
        <w:rPr>
          <w:rFonts w:ascii="Calibri" w:eastAsia="Calibri" w:hAnsi="Calibri" w:cs="Calibri"/>
          <w:sz w:val="24"/>
          <w:szCs w:val="24"/>
          <w:lang w:eastAsia="en-US"/>
        </w:rPr>
        <w:t>nisu financirana iz drugih izvora Proračuna Zagrebačke županije ili ostalih davatelja državnih potpora.</w:t>
      </w:r>
    </w:p>
    <w:p w14:paraId="4EB6C787" w14:textId="77777777" w:rsidR="006009D6" w:rsidRPr="002A7A5F" w:rsidRDefault="006009D6" w:rsidP="002A7A5F">
      <w:pPr>
        <w:pStyle w:val="Odlomakpopisa"/>
        <w:widowControl/>
        <w:numPr>
          <w:ilvl w:val="0"/>
          <w:numId w:val="45"/>
        </w:numPr>
        <w:autoSpaceDE/>
        <w:autoSpaceDN/>
        <w:adjustRightInd/>
        <w:ind w:left="426" w:right="-567" w:hanging="426"/>
        <w:jc w:val="both"/>
        <w:rPr>
          <w:rFonts w:ascii="Calibri" w:hAnsi="Calibri"/>
          <w:sz w:val="24"/>
          <w:szCs w:val="24"/>
        </w:rPr>
      </w:pPr>
      <w:r w:rsidRPr="002A7A5F">
        <w:rPr>
          <w:rFonts w:ascii="Calibri" w:hAnsi="Calibri"/>
          <w:sz w:val="24"/>
          <w:szCs w:val="24"/>
        </w:rPr>
        <w:t>Isplata potpora moguća je po realizaciji ulaganja u cijelosti, odnosno podmirenju prihvatljivih troškova u cijelosti što se dokazuje ovisno o načinu plaćanja:</w:t>
      </w:r>
    </w:p>
    <w:p w14:paraId="5511588A" w14:textId="77777777" w:rsidR="006009D6" w:rsidRPr="006009D6" w:rsidRDefault="006009D6" w:rsidP="002A7A5F">
      <w:pPr>
        <w:widowControl/>
        <w:numPr>
          <w:ilvl w:val="0"/>
          <w:numId w:val="29"/>
        </w:numPr>
        <w:autoSpaceDE/>
        <w:autoSpaceDN/>
        <w:adjustRightInd/>
        <w:ind w:left="709" w:right="-567" w:hanging="283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009D6">
        <w:rPr>
          <w:rFonts w:ascii="Calibri" w:eastAsia="Calibri" w:hAnsi="Calibri" w:cs="Calibri"/>
          <w:sz w:val="24"/>
          <w:szCs w:val="24"/>
          <w:lang w:eastAsia="en-US"/>
        </w:rPr>
        <w:t>gotovinsko plaćanje – preslika fiskaliziranog gotovinskog računa ispostavljenog na Korisnika</w:t>
      </w:r>
    </w:p>
    <w:p w14:paraId="157E7F73" w14:textId="77777777" w:rsidR="006009D6" w:rsidRPr="006009D6" w:rsidRDefault="006009D6" w:rsidP="002A7A5F">
      <w:pPr>
        <w:widowControl/>
        <w:numPr>
          <w:ilvl w:val="0"/>
          <w:numId w:val="29"/>
        </w:numPr>
        <w:autoSpaceDE/>
        <w:autoSpaceDN/>
        <w:adjustRightInd/>
        <w:ind w:left="709" w:right="-567" w:hanging="283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009D6">
        <w:rPr>
          <w:rFonts w:ascii="Calibri" w:eastAsia="Calibri" w:hAnsi="Calibri" w:cs="Calibri"/>
          <w:sz w:val="24"/>
          <w:szCs w:val="24"/>
          <w:lang w:eastAsia="en-US"/>
        </w:rPr>
        <w:t>bezgotovinsko plaćanje -  preslika računa ispostavljenog na Korisnika plaćenog s poslovnog (ŽIRO) računa Korisnika (bankovni izvod)</w:t>
      </w:r>
    </w:p>
    <w:p w14:paraId="063A0060" w14:textId="77777777" w:rsidR="006009D6" w:rsidRPr="006009D6" w:rsidRDefault="006009D6" w:rsidP="002A7A5F">
      <w:pPr>
        <w:pStyle w:val="Odlomakpopisa"/>
        <w:widowControl/>
        <w:numPr>
          <w:ilvl w:val="0"/>
          <w:numId w:val="45"/>
        </w:numPr>
        <w:autoSpaceDE/>
        <w:autoSpaceDN/>
        <w:adjustRightInd/>
        <w:ind w:left="426" w:right="-567" w:hanging="426"/>
        <w:jc w:val="both"/>
        <w:rPr>
          <w:rFonts w:ascii="Calibri" w:hAnsi="Calibri"/>
          <w:sz w:val="24"/>
          <w:szCs w:val="24"/>
        </w:rPr>
      </w:pPr>
      <w:r w:rsidRPr="006009D6">
        <w:rPr>
          <w:rFonts w:ascii="Calibri" w:hAnsi="Calibri"/>
          <w:sz w:val="24"/>
          <w:szCs w:val="24"/>
        </w:rPr>
        <w:t>Porez na dodanu vrijednost (PDV) nije prihvatljivo Ulaganje, osim ukoliko Korisnik ne može tražiti njegov povrat u skladu s važećom zakonskom legislativom.</w:t>
      </w:r>
    </w:p>
    <w:p w14:paraId="7A2D1992" w14:textId="77777777" w:rsidR="006009D6" w:rsidRPr="006009D6" w:rsidRDefault="006009D6" w:rsidP="002A7A5F">
      <w:pPr>
        <w:pStyle w:val="Odlomakpopisa"/>
        <w:widowControl/>
        <w:numPr>
          <w:ilvl w:val="0"/>
          <w:numId w:val="45"/>
        </w:numPr>
        <w:autoSpaceDE/>
        <w:autoSpaceDN/>
        <w:adjustRightInd/>
        <w:ind w:left="426" w:right="-567" w:hanging="426"/>
        <w:jc w:val="both"/>
        <w:rPr>
          <w:rFonts w:ascii="Calibri" w:hAnsi="Calibri"/>
          <w:sz w:val="24"/>
          <w:szCs w:val="24"/>
        </w:rPr>
      </w:pPr>
      <w:r w:rsidRPr="006009D6">
        <w:rPr>
          <w:rFonts w:ascii="Calibri" w:hAnsi="Calibri"/>
          <w:sz w:val="24"/>
          <w:szCs w:val="24"/>
        </w:rPr>
        <w:t>Najviši ukupni godišnji iznos potpore u poljoprivredi, ruralnom razvoju i šumarstvu koja se dodjeljuje temeljem ovog Javnog poziva u 2022. godini koju jedan korisnik može ostvariti iznosi 3.000,00 kuna.</w:t>
      </w:r>
    </w:p>
    <w:p w14:paraId="066287F3" w14:textId="77777777" w:rsidR="002E6A1E" w:rsidRDefault="002E6A1E" w:rsidP="002A7A5F">
      <w:pPr>
        <w:pStyle w:val="Odlomakpopisa"/>
        <w:widowControl/>
        <w:numPr>
          <w:ilvl w:val="0"/>
          <w:numId w:val="45"/>
        </w:numPr>
        <w:autoSpaceDE/>
        <w:autoSpaceDN/>
        <w:adjustRightInd/>
        <w:ind w:left="426" w:right="-567" w:hanging="426"/>
        <w:jc w:val="both"/>
        <w:rPr>
          <w:rFonts w:ascii="Calibri" w:hAnsi="Calibri"/>
          <w:sz w:val="24"/>
          <w:szCs w:val="24"/>
        </w:rPr>
      </w:pPr>
      <w:r w:rsidRPr="002E6A1E">
        <w:rPr>
          <w:rFonts w:ascii="Calibri" w:hAnsi="Calibri"/>
          <w:sz w:val="24"/>
          <w:szCs w:val="24"/>
        </w:rPr>
        <w:t>Korisnik koji ostvari potporu sukladno ovom Javnom pozivu ne može za isto Ulaganje koristiti potporu drugih davatelja državnih potpora.</w:t>
      </w:r>
    </w:p>
    <w:p w14:paraId="2F3AE6CF" w14:textId="4A1AEF7E" w:rsidR="006009D6" w:rsidRPr="006009D6" w:rsidRDefault="006009D6" w:rsidP="002A7A5F">
      <w:pPr>
        <w:pStyle w:val="Odlomakpopisa"/>
        <w:widowControl/>
        <w:numPr>
          <w:ilvl w:val="0"/>
          <w:numId w:val="45"/>
        </w:numPr>
        <w:autoSpaceDE/>
        <w:autoSpaceDN/>
        <w:adjustRightInd/>
        <w:ind w:left="426" w:right="-567" w:hanging="426"/>
        <w:jc w:val="both"/>
        <w:rPr>
          <w:rFonts w:ascii="Calibri" w:hAnsi="Calibri"/>
          <w:sz w:val="24"/>
          <w:szCs w:val="24"/>
        </w:rPr>
      </w:pPr>
      <w:r w:rsidRPr="006009D6">
        <w:rPr>
          <w:rFonts w:ascii="Calibri" w:hAnsi="Calibri"/>
          <w:sz w:val="24"/>
          <w:szCs w:val="24"/>
        </w:rPr>
        <w:t>Sukladno članku 3. Uredbe 1408/2013 ukupan iznos potpora male vrijednosti koji je dodijeljen pojedinom korisniku ne smije prijeći protuvrijednost od 20.000,00 EUR tijekom bilo kojeg razdoblja od tri fiskalne godine.</w:t>
      </w:r>
    </w:p>
    <w:p w14:paraId="01B554EA" w14:textId="77777777" w:rsidR="006009D6" w:rsidRPr="006009D6" w:rsidRDefault="006009D6" w:rsidP="002A7A5F">
      <w:pPr>
        <w:pStyle w:val="Odlomakpopisa"/>
        <w:widowControl/>
        <w:numPr>
          <w:ilvl w:val="0"/>
          <w:numId w:val="45"/>
        </w:numPr>
        <w:autoSpaceDE/>
        <w:autoSpaceDN/>
        <w:adjustRightInd/>
        <w:ind w:left="426" w:right="-567" w:hanging="426"/>
        <w:jc w:val="both"/>
        <w:rPr>
          <w:rFonts w:ascii="Calibri" w:hAnsi="Calibri"/>
          <w:sz w:val="24"/>
          <w:szCs w:val="24"/>
        </w:rPr>
      </w:pPr>
      <w:r w:rsidRPr="006009D6">
        <w:rPr>
          <w:rFonts w:ascii="Calibri" w:hAnsi="Calibri"/>
          <w:sz w:val="24"/>
          <w:szCs w:val="24"/>
        </w:rPr>
        <w:t>Gornja granica ukupnog iznosa potpora male vrijednosti koji je dodijeljen pojedinom korisniku iz članka 3. Uredbe Komisije (EZ) broj 1408/2013 primjenjuje se bez obzira na oblik potpora de minimis ili na cilj koji se namjerava postići neovisno o tome financira li se potpora u cijelosti ili djelomično iz sredstava koja su podrijetlom iz Europske unije.</w:t>
      </w:r>
    </w:p>
    <w:p w14:paraId="61FDC584" w14:textId="77777777" w:rsidR="00BF0188" w:rsidRPr="00BF0188" w:rsidRDefault="00BF0188" w:rsidP="002A7A5F">
      <w:pPr>
        <w:pStyle w:val="Bezproreda"/>
        <w:ind w:right="-567"/>
        <w:jc w:val="both"/>
        <w:rPr>
          <w:rFonts w:cs="Calibri"/>
          <w:sz w:val="24"/>
          <w:szCs w:val="24"/>
        </w:rPr>
      </w:pPr>
    </w:p>
    <w:p w14:paraId="5EFA5C4E" w14:textId="0B9BDCC8" w:rsidR="00327691" w:rsidRDefault="00F1422A" w:rsidP="00D00A02">
      <w:pPr>
        <w:tabs>
          <w:tab w:val="left" w:pos="2490"/>
        </w:tabs>
        <w:ind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="007F3559">
        <w:rPr>
          <w:rFonts w:ascii="Calibri" w:hAnsi="Calibri"/>
          <w:b/>
          <w:sz w:val="24"/>
          <w:szCs w:val="24"/>
        </w:rPr>
        <w:t>)</w:t>
      </w:r>
      <w:r w:rsidR="00327691" w:rsidRPr="004A17A3">
        <w:rPr>
          <w:rFonts w:ascii="Calibri" w:hAnsi="Calibri"/>
          <w:b/>
          <w:sz w:val="24"/>
          <w:szCs w:val="24"/>
        </w:rPr>
        <w:t xml:space="preserve"> P</w:t>
      </w:r>
      <w:r w:rsidR="007F3559" w:rsidRPr="004A17A3">
        <w:rPr>
          <w:rFonts w:ascii="Calibri" w:hAnsi="Calibri"/>
          <w:b/>
          <w:sz w:val="24"/>
          <w:szCs w:val="24"/>
        </w:rPr>
        <w:t>rihvatljive aktivnosti i troškovi</w:t>
      </w:r>
    </w:p>
    <w:p w14:paraId="37F4CF81" w14:textId="404C6180" w:rsidR="002A7A5F" w:rsidRDefault="006009D6" w:rsidP="002A7A5F">
      <w:pPr>
        <w:pStyle w:val="Tablicanaslov"/>
        <w:ind w:right="-567"/>
        <w:jc w:val="both"/>
        <w:rPr>
          <w:rFonts w:ascii="Calibri" w:hAnsi="Calibri"/>
        </w:rPr>
      </w:pPr>
      <w:r w:rsidRPr="006009D6">
        <w:rPr>
          <w:rFonts w:ascii="Calibri" w:hAnsi="Calibri"/>
        </w:rPr>
        <w:t>Potpora za sjetvu i sadnju u Zagrebačkoj županiji u 2022. godini korisniku će se dodijeliti za subvencioniranje nabave poljoprivrednog repromaterijala (sjemena, presadnica, gnojiva, zaštitnih sredstava) za sjetvu ratarskih kultura i sjetvu i sadnju presadnica u 2022. godini u vrijednosti najmanje 2.000,00 kuna ukupnih prihvatljivih troškova, u iznosu do 50 %  vrijednosti ukupnih prihvatljivih troškova, a najviše do 3.000,00 kn po korisniku potpore.</w:t>
      </w:r>
    </w:p>
    <w:p w14:paraId="023DC8DE" w14:textId="77777777" w:rsidR="002A7A5F" w:rsidRDefault="002A7A5F" w:rsidP="002A7A5F">
      <w:pPr>
        <w:pStyle w:val="Tablicanaslov"/>
        <w:ind w:right="-567"/>
        <w:jc w:val="both"/>
        <w:rPr>
          <w:rFonts w:ascii="Calibri" w:hAnsi="Calibri"/>
        </w:rPr>
      </w:pPr>
    </w:p>
    <w:p w14:paraId="49031A60" w14:textId="343703B0" w:rsidR="00BC2E42" w:rsidRPr="00BC2E42" w:rsidRDefault="00D00A02" w:rsidP="00D00A02">
      <w:pPr>
        <w:pStyle w:val="Bezproreda"/>
        <w:ind w:right="-5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BC2E42" w:rsidRPr="00BC2E42">
        <w:rPr>
          <w:b/>
          <w:sz w:val="24"/>
          <w:szCs w:val="24"/>
        </w:rPr>
        <w:t>. KUMULACIJA POTPORA</w:t>
      </w:r>
    </w:p>
    <w:p w14:paraId="1717AB45" w14:textId="77777777" w:rsidR="005B1EBA" w:rsidRDefault="005B1EBA" w:rsidP="00D00A02">
      <w:pPr>
        <w:pStyle w:val="Bezproreda"/>
        <w:ind w:right="-567"/>
        <w:jc w:val="both"/>
        <w:rPr>
          <w:sz w:val="24"/>
          <w:szCs w:val="24"/>
        </w:rPr>
      </w:pPr>
      <w:r w:rsidRPr="00B2074D">
        <w:rPr>
          <w:sz w:val="24"/>
          <w:szCs w:val="24"/>
        </w:rPr>
        <w:t xml:space="preserve">Potpore dodijeljene temeljem </w:t>
      </w:r>
      <w:r w:rsidR="00930A89">
        <w:rPr>
          <w:sz w:val="24"/>
          <w:szCs w:val="24"/>
        </w:rPr>
        <w:t>ovog Javnog poziva</w:t>
      </w:r>
      <w:r>
        <w:rPr>
          <w:sz w:val="24"/>
          <w:szCs w:val="24"/>
        </w:rPr>
        <w:t xml:space="preserve"> </w:t>
      </w:r>
      <w:r w:rsidRPr="00B2074D">
        <w:rPr>
          <w:sz w:val="24"/>
          <w:szCs w:val="24"/>
        </w:rPr>
        <w:t>imaju narav državne potpore male vrijednosti</w:t>
      </w:r>
      <w:r>
        <w:rPr>
          <w:sz w:val="24"/>
          <w:szCs w:val="24"/>
        </w:rPr>
        <w:t xml:space="preserve"> (</w:t>
      </w:r>
      <w:r w:rsidRPr="005B1EBA">
        <w:rPr>
          <w:i/>
          <w:sz w:val="24"/>
          <w:szCs w:val="24"/>
        </w:rPr>
        <w:t>de minimis</w:t>
      </w:r>
      <w:r>
        <w:rPr>
          <w:sz w:val="24"/>
          <w:szCs w:val="24"/>
        </w:rPr>
        <w:t>)</w:t>
      </w:r>
      <w:r w:rsidRPr="00B2074D">
        <w:rPr>
          <w:sz w:val="24"/>
          <w:szCs w:val="24"/>
        </w:rPr>
        <w:t>.</w:t>
      </w:r>
    </w:p>
    <w:p w14:paraId="02123A1B" w14:textId="77777777" w:rsidR="005B1EBA" w:rsidRDefault="005B1EBA" w:rsidP="00D00A02">
      <w:pPr>
        <w:pStyle w:val="Bezproreda"/>
        <w:ind w:right="-567"/>
        <w:jc w:val="both"/>
        <w:rPr>
          <w:sz w:val="24"/>
          <w:szCs w:val="24"/>
        </w:rPr>
      </w:pPr>
      <w:r w:rsidRPr="00B2074D">
        <w:rPr>
          <w:sz w:val="24"/>
          <w:szCs w:val="24"/>
        </w:rPr>
        <w:t xml:space="preserve">Potpora se smatra dodijeljenom datumom </w:t>
      </w:r>
      <w:r>
        <w:rPr>
          <w:sz w:val="24"/>
          <w:szCs w:val="24"/>
        </w:rPr>
        <w:t>donošenja Odluke o odabiru i dodjeli sredstava i u iznosu navedenom u Odluci</w:t>
      </w:r>
      <w:r w:rsidRPr="00B2074D">
        <w:rPr>
          <w:sz w:val="24"/>
          <w:szCs w:val="24"/>
        </w:rPr>
        <w:t>, bez obzira na moguće kasnije iskorištenje u manjem iznosu</w:t>
      </w:r>
      <w:r>
        <w:rPr>
          <w:sz w:val="24"/>
          <w:szCs w:val="24"/>
        </w:rPr>
        <w:t>.</w:t>
      </w:r>
    </w:p>
    <w:p w14:paraId="104BCE97" w14:textId="3C2CAF18" w:rsidR="00B2074D" w:rsidRDefault="00AA55BA" w:rsidP="00D00A02">
      <w:pPr>
        <w:pStyle w:val="Bezproreda"/>
        <w:ind w:right="-567"/>
        <w:jc w:val="both"/>
        <w:rPr>
          <w:sz w:val="24"/>
          <w:szCs w:val="24"/>
        </w:rPr>
      </w:pPr>
      <w:r w:rsidRPr="003A5C0A">
        <w:rPr>
          <w:sz w:val="24"/>
          <w:szCs w:val="24"/>
        </w:rPr>
        <w:t>Podnositelji prijave dužni su uz prijavu priložiti Izjavu o korištenim potporama male vrijednosti</w:t>
      </w:r>
      <w:r w:rsidR="003A5C0A" w:rsidRPr="003A5C0A">
        <w:rPr>
          <w:sz w:val="24"/>
          <w:szCs w:val="24"/>
        </w:rPr>
        <w:t>.</w:t>
      </w:r>
      <w:r w:rsidRPr="003A5C0A">
        <w:rPr>
          <w:sz w:val="24"/>
          <w:szCs w:val="24"/>
        </w:rPr>
        <w:t xml:space="preserve"> </w:t>
      </w:r>
      <w:r w:rsidR="008634FD" w:rsidRPr="008634FD">
        <w:rPr>
          <w:sz w:val="24"/>
          <w:szCs w:val="24"/>
        </w:rPr>
        <w:t>Sukladno članku 3. Uredbe 1408/2013 ukupan iznos potpora male vrijednosti koji je dodijeljen pojedinom korisniku ne smije prijeći protuvrijednost od 20.000,00 EUR tijekom bilo kojeg razdoblja od tri fiskalne godine</w:t>
      </w:r>
      <w:r w:rsidR="0011323C">
        <w:rPr>
          <w:sz w:val="24"/>
          <w:szCs w:val="24"/>
        </w:rPr>
        <w:t xml:space="preserve"> </w:t>
      </w:r>
      <w:r w:rsidRPr="003A5C0A">
        <w:rPr>
          <w:sz w:val="24"/>
          <w:szCs w:val="24"/>
        </w:rPr>
        <w:t>uključujući i potpore dobivene tem</w:t>
      </w:r>
      <w:r w:rsidR="00427057">
        <w:rPr>
          <w:sz w:val="24"/>
          <w:szCs w:val="24"/>
        </w:rPr>
        <w:t xml:space="preserve">eljem </w:t>
      </w:r>
      <w:r w:rsidR="00BC2E42">
        <w:rPr>
          <w:sz w:val="24"/>
          <w:szCs w:val="24"/>
        </w:rPr>
        <w:t>ovog</w:t>
      </w:r>
      <w:r w:rsidR="00427057">
        <w:rPr>
          <w:sz w:val="24"/>
          <w:szCs w:val="24"/>
        </w:rPr>
        <w:t xml:space="preserve"> Javnog poziva.</w:t>
      </w:r>
    </w:p>
    <w:p w14:paraId="40CC09EC" w14:textId="77777777" w:rsidR="00D00A02" w:rsidRPr="00427057" w:rsidRDefault="00D00A02" w:rsidP="00D00A02">
      <w:pPr>
        <w:pStyle w:val="Bezproreda"/>
        <w:ind w:right="-567"/>
        <w:jc w:val="both"/>
        <w:rPr>
          <w:rFonts w:cs="Calibri"/>
          <w:sz w:val="24"/>
          <w:szCs w:val="24"/>
        </w:rPr>
      </w:pPr>
    </w:p>
    <w:p w14:paraId="2B6EF722" w14:textId="246B326A" w:rsidR="00B2074D" w:rsidRDefault="00D00A02" w:rsidP="00D00A02">
      <w:pPr>
        <w:ind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</w:t>
      </w:r>
      <w:r w:rsidR="00B2074D">
        <w:rPr>
          <w:rFonts w:ascii="Calibri" w:hAnsi="Calibri"/>
          <w:b/>
          <w:sz w:val="24"/>
          <w:szCs w:val="24"/>
        </w:rPr>
        <w:t>V. NAČIN DODJELE POTPORE</w:t>
      </w:r>
    </w:p>
    <w:p w14:paraId="5B0B8B06" w14:textId="77777777" w:rsidR="00D93B19" w:rsidRDefault="00D93B19" w:rsidP="00D00A02">
      <w:pPr>
        <w:pStyle w:val="Bezproreda"/>
        <w:ind w:right="-569"/>
        <w:jc w:val="both"/>
        <w:rPr>
          <w:sz w:val="24"/>
          <w:szCs w:val="24"/>
        </w:rPr>
      </w:pPr>
      <w:r w:rsidRPr="00D93B19">
        <w:rPr>
          <w:sz w:val="24"/>
          <w:szCs w:val="24"/>
        </w:rPr>
        <w:t xml:space="preserve">Zahtjevi za potpore se dostavljaju na </w:t>
      </w:r>
      <w:r w:rsidR="005B1EBA">
        <w:rPr>
          <w:sz w:val="24"/>
          <w:szCs w:val="24"/>
        </w:rPr>
        <w:t>odgovarajućem prijavnom obrascu</w:t>
      </w:r>
      <w:r w:rsidRPr="00D93B19">
        <w:rPr>
          <w:sz w:val="24"/>
          <w:szCs w:val="24"/>
        </w:rPr>
        <w:t xml:space="preserve"> uz pripadajuću dokumentaciju, a rješavaju se prema redoslijedu prispijeća i do utroška proračunskih sredstava.</w:t>
      </w:r>
    </w:p>
    <w:p w14:paraId="64E13D71" w14:textId="77777777" w:rsidR="00CB2698" w:rsidRDefault="00CB2698" w:rsidP="00D00A02">
      <w:pPr>
        <w:pStyle w:val="Bezproreda"/>
        <w:ind w:right="-569"/>
        <w:jc w:val="both"/>
        <w:rPr>
          <w:sz w:val="24"/>
          <w:szCs w:val="24"/>
        </w:rPr>
      </w:pPr>
      <w:bookmarkStart w:id="1" w:name="_Hlk112416880"/>
      <w:r>
        <w:rPr>
          <w:sz w:val="24"/>
          <w:szCs w:val="24"/>
        </w:rPr>
        <w:t>Dva su moguća načina prijave, i to:</w:t>
      </w:r>
    </w:p>
    <w:p w14:paraId="2FFF1735" w14:textId="1C80C9A4" w:rsidR="00CB2698" w:rsidRPr="00CB2698" w:rsidRDefault="00CB2698" w:rsidP="00D00A02">
      <w:pPr>
        <w:widowControl/>
        <w:numPr>
          <w:ilvl w:val="0"/>
          <w:numId w:val="46"/>
        </w:numPr>
        <w:autoSpaceDE/>
        <w:autoSpaceDN/>
        <w:adjustRightInd/>
        <w:ind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>Korisnik</w:t>
      </w:r>
      <w:r w:rsidR="00D00A02">
        <w:rPr>
          <w:rFonts w:ascii="Calibri" w:hAnsi="Calibri"/>
          <w:sz w:val="24"/>
          <w:szCs w:val="24"/>
        </w:rPr>
        <w:t xml:space="preserve"> </w:t>
      </w:r>
      <w:r w:rsidRPr="00CB2698">
        <w:rPr>
          <w:rFonts w:ascii="Calibri" w:hAnsi="Calibri"/>
          <w:sz w:val="24"/>
          <w:szCs w:val="24"/>
        </w:rPr>
        <w:t xml:space="preserve">popunjava Zahtjev za potporu i učitava propisanu dokumentaciju u roku iz točke </w:t>
      </w:r>
      <w:r w:rsidR="00447805">
        <w:rPr>
          <w:rFonts w:ascii="Calibri" w:hAnsi="Calibri"/>
          <w:sz w:val="24"/>
          <w:szCs w:val="24"/>
        </w:rPr>
        <w:t>7</w:t>
      </w:r>
      <w:r w:rsidRPr="00CB2698">
        <w:rPr>
          <w:rFonts w:ascii="Calibri" w:hAnsi="Calibri"/>
          <w:sz w:val="24"/>
          <w:szCs w:val="24"/>
        </w:rPr>
        <w:t xml:space="preserve">. Javnog poziva putem sustava ePrijave na natječaje i javne pozive (u daljnjem tekstu: Sustav </w:t>
      </w:r>
      <w:r w:rsidRPr="00CB2698">
        <w:rPr>
          <w:rFonts w:ascii="Calibri" w:hAnsi="Calibri"/>
          <w:sz w:val="24"/>
          <w:szCs w:val="24"/>
        </w:rPr>
        <w:lastRenderedPageBreak/>
        <w:t xml:space="preserve">ePrijave) kojem se pristupa putem službene web stranice Zagrebačke županije </w:t>
      </w:r>
      <w:hyperlink r:id="rId10" w:history="1">
        <w:r w:rsidRPr="00CB2698">
          <w:rPr>
            <w:rFonts w:ascii="Calibri" w:hAnsi="Calibri"/>
            <w:sz w:val="24"/>
            <w:szCs w:val="24"/>
          </w:rPr>
          <w:t>www.zagrebacka-zupanija.hr</w:t>
        </w:r>
      </w:hyperlink>
    </w:p>
    <w:p w14:paraId="682A0918" w14:textId="3293A26B" w:rsidR="00CB2698" w:rsidRDefault="00CB2698" w:rsidP="00D00A02">
      <w:pPr>
        <w:pStyle w:val="Odlomakpopisa"/>
        <w:widowControl/>
        <w:autoSpaceDE/>
        <w:autoSpaceDN/>
        <w:adjustRightInd/>
        <w:ind w:right="-567"/>
        <w:jc w:val="both"/>
        <w:rPr>
          <w:rFonts w:ascii="Calibri" w:hAnsi="Calibri"/>
          <w:sz w:val="24"/>
          <w:szCs w:val="24"/>
        </w:rPr>
      </w:pPr>
      <w:r w:rsidRPr="00D00A02">
        <w:rPr>
          <w:rFonts w:ascii="Calibri" w:hAnsi="Calibri"/>
          <w:sz w:val="24"/>
          <w:szCs w:val="24"/>
        </w:rPr>
        <w:t>Nakon završetka prijave putem Sustava ePrijave, Zahtjev za potporu se obvezno ispisuje i potpisuje te u roku 7 dana od dana prijave u Sustav ePriiave dostavlja na jedan od dva načina:</w:t>
      </w:r>
    </w:p>
    <w:p w14:paraId="64CAB79D" w14:textId="77777777" w:rsidR="00447805" w:rsidRPr="00D00A02" w:rsidRDefault="00447805" w:rsidP="00D00A02">
      <w:pPr>
        <w:pStyle w:val="Odlomakpopisa"/>
        <w:widowControl/>
        <w:autoSpaceDE/>
        <w:autoSpaceDN/>
        <w:adjustRightInd/>
        <w:ind w:right="-567"/>
        <w:jc w:val="both"/>
        <w:rPr>
          <w:rFonts w:ascii="Calibri" w:hAnsi="Calibri"/>
          <w:sz w:val="24"/>
          <w:szCs w:val="24"/>
        </w:rPr>
      </w:pPr>
    </w:p>
    <w:tbl>
      <w:tblPr>
        <w:tblW w:w="14834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  <w:gridCol w:w="4945"/>
      </w:tblGrid>
      <w:tr w:rsidR="00447805" w:rsidRPr="00CB2698" w14:paraId="31795552" w14:textId="052065E2" w:rsidTr="00447805">
        <w:trPr>
          <w:trHeight w:val="1219"/>
        </w:trPr>
        <w:tc>
          <w:tcPr>
            <w:tcW w:w="4944" w:type="dxa"/>
            <w:shd w:val="clear" w:color="auto" w:fill="auto"/>
          </w:tcPr>
          <w:p w14:paraId="2FABCA71" w14:textId="77777777" w:rsidR="00447805" w:rsidRPr="00CB2698" w:rsidRDefault="00447805" w:rsidP="00D00A02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56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preporučenom pošiljkom na adresu:</w:t>
            </w:r>
          </w:p>
          <w:p w14:paraId="6C821A07" w14:textId="77777777" w:rsidR="00447805" w:rsidRPr="00CB2698" w:rsidRDefault="00447805" w:rsidP="00D00A02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14:paraId="562D7B99" w14:textId="77777777" w:rsidR="00447805" w:rsidRPr="00CB2698" w:rsidRDefault="00447805" w:rsidP="00D00A02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72/V</w:t>
            </w:r>
          </w:p>
          <w:p w14:paraId="29EB7C91" w14:textId="77777777" w:rsidR="00447805" w:rsidRPr="00CB2698" w:rsidRDefault="00447805" w:rsidP="00D00A02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  <w:tc>
          <w:tcPr>
            <w:tcW w:w="4945" w:type="dxa"/>
            <w:shd w:val="clear" w:color="auto" w:fill="auto"/>
          </w:tcPr>
          <w:p w14:paraId="4A16944D" w14:textId="77777777" w:rsidR="00447805" w:rsidRPr="00CB2698" w:rsidRDefault="00447805" w:rsidP="00D00A02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osobno u pisarnicu Zagrebačke županije:</w:t>
            </w:r>
          </w:p>
          <w:p w14:paraId="5F442EB4" w14:textId="77777777" w:rsidR="00447805" w:rsidRPr="00CB2698" w:rsidRDefault="00447805" w:rsidP="00D00A02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14:paraId="55C09C56" w14:textId="77777777" w:rsidR="00447805" w:rsidRPr="00CB2698" w:rsidRDefault="00447805" w:rsidP="00D00A02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</w:t>
            </w:r>
            <w:r>
              <w:rPr>
                <w:rFonts w:ascii="Calibri" w:hAnsi="Calibri"/>
                <w:sz w:val="24"/>
                <w:szCs w:val="24"/>
              </w:rPr>
              <w:t xml:space="preserve"> - prizemlje</w:t>
            </w:r>
          </w:p>
          <w:p w14:paraId="593A6D20" w14:textId="77777777" w:rsidR="00447805" w:rsidRPr="00CB2698" w:rsidRDefault="00447805" w:rsidP="00D00A02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  <w:tc>
          <w:tcPr>
            <w:tcW w:w="4945" w:type="dxa"/>
          </w:tcPr>
          <w:p w14:paraId="46F14FEA" w14:textId="77777777" w:rsidR="00447805" w:rsidRPr="00CB2698" w:rsidRDefault="00447805" w:rsidP="00D00A02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6CAE576" w14:textId="77777777" w:rsidR="00CB2698" w:rsidRPr="00CB2698" w:rsidRDefault="00CB2698" w:rsidP="00D00A02">
      <w:pPr>
        <w:widowControl/>
        <w:autoSpaceDE/>
        <w:autoSpaceDN/>
        <w:adjustRightInd/>
        <w:ind w:left="709"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>Prilikom podnošenja Zahtjeva za potporu na opisan način, svi prilozi se učitavaju u sustav ePrijava i ne dostavljaju se poštom.</w:t>
      </w:r>
    </w:p>
    <w:p w14:paraId="00D19BF7" w14:textId="77777777" w:rsidR="00CB2698" w:rsidRPr="00CB2698" w:rsidRDefault="00CB2698" w:rsidP="00D00A02">
      <w:pPr>
        <w:widowControl/>
        <w:autoSpaceDE/>
        <w:autoSpaceDN/>
        <w:adjustRightInd/>
        <w:ind w:left="709"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>Upute za korištenje Sustava ePrijave dostupne su prilikom prijave.</w:t>
      </w:r>
    </w:p>
    <w:p w14:paraId="356AF535" w14:textId="77777777" w:rsidR="00447805" w:rsidRDefault="00447805" w:rsidP="00D00A02">
      <w:pPr>
        <w:widowControl/>
        <w:autoSpaceDE/>
        <w:autoSpaceDN/>
        <w:adjustRightInd/>
        <w:ind w:left="709" w:right="-567"/>
        <w:jc w:val="both"/>
        <w:rPr>
          <w:rFonts w:ascii="Calibri" w:hAnsi="Calibri"/>
          <w:sz w:val="24"/>
          <w:szCs w:val="24"/>
        </w:rPr>
      </w:pPr>
    </w:p>
    <w:p w14:paraId="0458F9C6" w14:textId="1DFE4B85" w:rsidR="00CB2698" w:rsidRDefault="00447805" w:rsidP="00D00A02">
      <w:pPr>
        <w:widowControl/>
        <w:autoSpaceDE/>
        <w:autoSpaceDN/>
        <w:adjustRightInd/>
        <w:ind w:left="709" w:right="-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CB2698" w:rsidRPr="00CB2698">
        <w:rPr>
          <w:rFonts w:ascii="Calibri" w:hAnsi="Calibri"/>
          <w:sz w:val="24"/>
          <w:szCs w:val="24"/>
        </w:rPr>
        <w:t>li</w:t>
      </w:r>
    </w:p>
    <w:p w14:paraId="3ACC6431" w14:textId="77777777" w:rsidR="00447805" w:rsidRPr="00CB2698" w:rsidRDefault="00447805" w:rsidP="00D00A02">
      <w:pPr>
        <w:widowControl/>
        <w:autoSpaceDE/>
        <w:autoSpaceDN/>
        <w:adjustRightInd/>
        <w:ind w:left="709" w:right="-567"/>
        <w:jc w:val="both"/>
        <w:rPr>
          <w:rFonts w:ascii="Calibri" w:hAnsi="Calibri"/>
          <w:sz w:val="24"/>
          <w:szCs w:val="24"/>
        </w:rPr>
      </w:pPr>
    </w:p>
    <w:p w14:paraId="6472C665" w14:textId="43B9BD09" w:rsidR="00CB2698" w:rsidRDefault="00CB2698" w:rsidP="00D00A02">
      <w:pPr>
        <w:widowControl/>
        <w:numPr>
          <w:ilvl w:val="0"/>
          <w:numId w:val="46"/>
        </w:numPr>
        <w:autoSpaceDE/>
        <w:autoSpaceDN/>
        <w:adjustRightInd/>
        <w:ind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>Korisnik</w:t>
      </w:r>
      <w:r w:rsidR="007303BE">
        <w:rPr>
          <w:rFonts w:ascii="Calibri" w:hAnsi="Calibri"/>
          <w:sz w:val="24"/>
          <w:szCs w:val="24"/>
        </w:rPr>
        <w:t xml:space="preserve"> </w:t>
      </w:r>
      <w:r w:rsidRPr="00CB2698">
        <w:rPr>
          <w:rFonts w:ascii="Calibri" w:hAnsi="Calibri"/>
          <w:sz w:val="24"/>
          <w:szCs w:val="24"/>
        </w:rPr>
        <w:t>popunjava Zahtjev za potporu, potpisuje i zajedno sa svom traženom dokumentacijom dostavlja na jedan od dva načina:</w:t>
      </w:r>
    </w:p>
    <w:p w14:paraId="4795D152" w14:textId="77777777" w:rsidR="00217088" w:rsidRPr="00CB2698" w:rsidRDefault="00217088" w:rsidP="00217088">
      <w:pPr>
        <w:widowControl/>
        <w:autoSpaceDE/>
        <w:autoSpaceDN/>
        <w:adjustRightInd/>
        <w:ind w:right="-567"/>
        <w:jc w:val="both"/>
        <w:rPr>
          <w:rFonts w:ascii="Calibri" w:hAnsi="Calibri"/>
          <w:sz w:val="24"/>
          <w:szCs w:val="24"/>
        </w:rPr>
      </w:pP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CB2698" w:rsidRPr="00CB2698" w14:paraId="15D93383" w14:textId="77777777" w:rsidTr="00C520C3">
        <w:trPr>
          <w:trHeight w:val="1219"/>
        </w:trPr>
        <w:tc>
          <w:tcPr>
            <w:tcW w:w="4944" w:type="dxa"/>
            <w:shd w:val="clear" w:color="auto" w:fill="auto"/>
          </w:tcPr>
          <w:p w14:paraId="2231EF23" w14:textId="77777777" w:rsidR="00CB2698" w:rsidRPr="00CB2698" w:rsidRDefault="00CB2698" w:rsidP="00D00A02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56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preporučenom pošiljkom na adresu:</w:t>
            </w:r>
          </w:p>
          <w:p w14:paraId="70AFCF27" w14:textId="77777777" w:rsidR="00CB2698" w:rsidRPr="00CB2698" w:rsidRDefault="00CB2698" w:rsidP="00D00A02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14:paraId="23AB0946" w14:textId="77777777" w:rsidR="00CB2698" w:rsidRPr="00CB2698" w:rsidRDefault="00CB2698" w:rsidP="00D00A02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72/V</w:t>
            </w:r>
          </w:p>
          <w:p w14:paraId="738F90E0" w14:textId="77777777" w:rsidR="00CB2698" w:rsidRPr="00CB2698" w:rsidRDefault="00CB2698" w:rsidP="00D00A02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  <w:tc>
          <w:tcPr>
            <w:tcW w:w="4945" w:type="dxa"/>
            <w:shd w:val="clear" w:color="auto" w:fill="auto"/>
          </w:tcPr>
          <w:p w14:paraId="65B5E865" w14:textId="77777777" w:rsidR="00CB2698" w:rsidRPr="00CB2698" w:rsidRDefault="00CB2698" w:rsidP="00D00A02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osobno u pisarnicu Zagrebačke županije:</w:t>
            </w:r>
          </w:p>
          <w:p w14:paraId="0EA150D2" w14:textId="77777777" w:rsidR="00CB2698" w:rsidRPr="00CB2698" w:rsidRDefault="00CB2698" w:rsidP="00D00A02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14:paraId="5DA651DE" w14:textId="77777777" w:rsidR="00CB2698" w:rsidRPr="00CB2698" w:rsidRDefault="00CB2698" w:rsidP="00D00A02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</w:t>
            </w:r>
            <w:r w:rsidR="00CB1D47">
              <w:rPr>
                <w:rFonts w:ascii="Calibri" w:hAnsi="Calibri"/>
                <w:sz w:val="24"/>
                <w:szCs w:val="24"/>
              </w:rPr>
              <w:t xml:space="preserve"> - prizemlje</w:t>
            </w:r>
          </w:p>
          <w:p w14:paraId="509F99B9" w14:textId="77777777" w:rsidR="00CB2698" w:rsidRPr="00CB2698" w:rsidRDefault="00CB2698" w:rsidP="00D00A02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</w:tr>
      <w:bookmarkEnd w:id="1"/>
    </w:tbl>
    <w:p w14:paraId="4899F23F" w14:textId="77777777" w:rsidR="00CB2698" w:rsidRPr="00D93B19" w:rsidRDefault="00CB2698" w:rsidP="00D00A02">
      <w:pPr>
        <w:pStyle w:val="Bezproreda"/>
        <w:ind w:right="-569"/>
        <w:jc w:val="both"/>
        <w:rPr>
          <w:sz w:val="24"/>
          <w:szCs w:val="24"/>
        </w:rPr>
      </w:pPr>
    </w:p>
    <w:p w14:paraId="54EF2391" w14:textId="77777777" w:rsidR="00D93B19" w:rsidRPr="00D93B19" w:rsidRDefault="00D93B19" w:rsidP="00D00A02">
      <w:pPr>
        <w:pStyle w:val="Bezproreda"/>
        <w:ind w:right="-569"/>
        <w:jc w:val="both"/>
        <w:rPr>
          <w:rFonts w:cs="Calibri"/>
          <w:sz w:val="24"/>
          <w:szCs w:val="24"/>
        </w:rPr>
      </w:pPr>
      <w:r w:rsidRPr="00D93B19">
        <w:rPr>
          <w:rFonts w:cs="Calibri"/>
          <w:sz w:val="24"/>
          <w:szCs w:val="24"/>
        </w:rPr>
        <w:t xml:space="preserve">Upravni odjel prilikom obrade zahtjeva utvrđuje pravovremenost, potpunost prijave, udovoljavanje prijave propisanim uvjetima iz Javnog poziva i iznos prihvatljivih troškova te izrađuje prijedlog </w:t>
      </w:r>
      <w:r w:rsidR="005B1EBA">
        <w:rPr>
          <w:rFonts w:cs="Calibri"/>
          <w:sz w:val="24"/>
          <w:szCs w:val="24"/>
        </w:rPr>
        <w:t>O</w:t>
      </w:r>
      <w:r w:rsidRPr="00D93B19">
        <w:rPr>
          <w:rFonts w:cs="Calibri"/>
          <w:sz w:val="24"/>
          <w:szCs w:val="24"/>
        </w:rPr>
        <w:t>dluke o odabiru i dodjeli sredstava.</w:t>
      </w:r>
    </w:p>
    <w:p w14:paraId="753452DB" w14:textId="58638889" w:rsidR="00F83A9B" w:rsidRDefault="00F83A9B" w:rsidP="00D00A02">
      <w:pPr>
        <w:pStyle w:val="Bezproreda"/>
        <w:ind w:right="-569"/>
        <w:jc w:val="both"/>
        <w:rPr>
          <w:rFonts w:cs="Calibri"/>
          <w:sz w:val="24"/>
          <w:szCs w:val="24"/>
        </w:rPr>
      </w:pPr>
      <w:r w:rsidRPr="00B2074D">
        <w:rPr>
          <w:sz w:val="24"/>
          <w:szCs w:val="24"/>
        </w:rPr>
        <w:t xml:space="preserve">Odluku o </w:t>
      </w:r>
      <w:r>
        <w:rPr>
          <w:sz w:val="24"/>
          <w:szCs w:val="24"/>
        </w:rPr>
        <w:t>dodjeli sredstava</w:t>
      </w:r>
      <w:r w:rsidRPr="00B2074D">
        <w:rPr>
          <w:sz w:val="24"/>
          <w:szCs w:val="24"/>
        </w:rPr>
        <w:t xml:space="preserve"> donosi Župan Zagrebačke županije. O</w:t>
      </w:r>
      <w:r w:rsidR="00156C23">
        <w:rPr>
          <w:sz w:val="24"/>
          <w:szCs w:val="24"/>
        </w:rPr>
        <w:t>va O</w:t>
      </w:r>
      <w:r w:rsidRPr="00B2074D">
        <w:rPr>
          <w:sz w:val="24"/>
          <w:szCs w:val="24"/>
        </w:rPr>
        <w:t xml:space="preserve">dluka će biti objavljena na službenim </w:t>
      </w:r>
      <w:r w:rsidR="0076685D">
        <w:rPr>
          <w:sz w:val="24"/>
          <w:szCs w:val="24"/>
        </w:rPr>
        <w:t>web</w:t>
      </w:r>
      <w:r>
        <w:rPr>
          <w:sz w:val="24"/>
          <w:szCs w:val="24"/>
        </w:rPr>
        <w:t xml:space="preserve"> stranicama Zagrebačke županije</w:t>
      </w:r>
      <w:r>
        <w:rPr>
          <w:rFonts w:cs="Calibri"/>
          <w:sz w:val="24"/>
          <w:szCs w:val="24"/>
        </w:rPr>
        <w:t>.</w:t>
      </w:r>
    </w:p>
    <w:p w14:paraId="735B8BF3" w14:textId="77777777" w:rsidR="00B2074D" w:rsidRDefault="00B2074D" w:rsidP="00D00A02">
      <w:pPr>
        <w:ind w:right="-567"/>
        <w:jc w:val="both"/>
        <w:rPr>
          <w:rFonts w:ascii="Calibri" w:hAnsi="Calibri"/>
          <w:sz w:val="24"/>
          <w:szCs w:val="24"/>
        </w:rPr>
      </w:pPr>
    </w:p>
    <w:p w14:paraId="1A14D4CD" w14:textId="21602258" w:rsidR="00C6283E" w:rsidRDefault="006B3AB6" w:rsidP="00D00A02">
      <w:pPr>
        <w:pStyle w:val="Bezproreda"/>
        <w:ind w:right="-567"/>
        <w:jc w:val="both"/>
      </w:pPr>
      <w:r>
        <w:rPr>
          <w:rFonts w:eastAsia="Times New Roman"/>
          <w:b/>
          <w:sz w:val="24"/>
          <w:szCs w:val="24"/>
          <w:lang w:eastAsia="hr-HR"/>
        </w:rPr>
        <w:t>V</w:t>
      </w:r>
      <w:r w:rsidR="00C6283E">
        <w:rPr>
          <w:rFonts w:eastAsia="Times New Roman"/>
          <w:b/>
          <w:sz w:val="24"/>
          <w:szCs w:val="24"/>
          <w:lang w:eastAsia="hr-HR"/>
        </w:rPr>
        <w:t xml:space="preserve">. </w:t>
      </w:r>
      <w:r w:rsidR="00C6283E" w:rsidRPr="00C6283E">
        <w:rPr>
          <w:rFonts w:eastAsia="Times New Roman"/>
          <w:b/>
          <w:sz w:val="24"/>
          <w:szCs w:val="24"/>
          <w:lang w:eastAsia="hr-HR"/>
        </w:rPr>
        <w:t>OBVEZE KORISNIKA</w:t>
      </w:r>
    </w:p>
    <w:p w14:paraId="73AEEB13" w14:textId="77777777" w:rsidR="00A77C70" w:rsidRDefault="00C6283E" w:rsidP="00D00A02">
      <w:pPr>
        <w:pStyle w:val="Bezproreda"/>
        <w:ind w:right="-567"/>
        <w:jc w:val="both"/>
        <w:rPr>
          <w:sz w:val="24"/>
          <w:szCs w:val="24"/>
        </w:rPr>
      </w:pPr>
      <w:r w:rsidRPr="00E43881">
        <w:rPr>
          <w:sz w:val="24"/>
          <w:szCs w:val="24"/>
        </w:rPr>
        <w:t>Korisnik potpore dužan je omogućiti Zagrebačkoj županiji kontrolu namjenskog utroška dobivene potpore. Korisnici potpore koji nenamjenski utroše odobrena s</w:t>
      </w:r>
      <w:r w:rsidR="00E44ED6">
        <w:rPr>
          <w:sz w:val="24"/>
          <w:szCs w:val="24"/>
        </w:rPr>
        <w:t>redstva, dužni su ista vratiti.</w:t>
      </w:r>
    </w:p>
    <w:p w14:paraId="187D26E0" w14:textId="77777777" w:rsidR="00A9793D" w:rsidRPr="00A9793D" w:rsidRDefault="00A9793D" w:rsidP="00D00A02">
      <w:pPr>
        <w:pStyle w:val="T-98-2"/>
        <w:tabs>
          <w:tab w:val="clear" w:pos="2153"/>
        </w:tabs>
        <w:ind w:right="-569" w:firstLine="0"/>
        <w:rPr>
          <w:rFonts w:ascii="Calibri" w:hAnsi="Calibri"/>
          <w:sz w:val="24"/>
          <w:szCs w:val="24"/>
        </w:rPr>
      </w:pPr>
      <w:r w:rsidRPr="00A9793D">
        <w:rPr>
          <w:rFonts w:ascii="Calibri" w:hAnsi="Calibri"/>
          <w:sz w:val="24"/>
          <w:szCs w:val="24"/>
        </w:rPr>
        <w:t xml:space="preserve">Ukoliko je korisnik potpore priložio neistinitu dokumentaciju ili prijavljeno stanje ne odgovara njegovom stvarnom stanju ili je ugovor otkazan, korisnik dobivena sredstva mora vratiti u Županijski proračun, te će biti isključen iz svih županijskih potpora u poljoprivredi i ruralnom razvoju u narednih pet (5) godina. </w:t>
      </w:r>
    </w:p>
    <w:p w14:paraId="1449134E" w14:textId="77777777" w:rsidR="00A9793D" w:rsidRDefault="00A9793D" w:rsidP="00D00A02">
      <w:pPr>
        <w:pStyle w:val="Bezproreda"/>
        <w:ind w:right="-569"/>
        <w:jc w:val="both"/>
        <w:rPr>
          <w:sz w:val="24"/>
          <w:szCs w:val="24"/>
        </w:rPr>
      </w:pPr>
      <w:r w:rsidRPr="00A9793D">
        <w:rPr>
          <w:sz w:val="24"/>
          <w:szCs w:val="24"/>
        </w:rPr>
        <w:t>Ukoliko je Korisniku županijske potpore pogreškom isplaćen viši iznos od stvarno potrebnog, dužan je u roku od osam (8) dana od primljene obavijesti o pogrešci, viši iznos isplaćenih sredstava vratiti u Županijski proračun.</w:t>
      </w:r>
    </w:p>
    <w:p w14:paraId="52764617" w14:textId="77777777" w:rsidR="00C502F2" w:rsidRPr="00A9793D" w:rsidRDefault="00C502F2" w:rsidP="00D00A02">
      <w:pPr>
        <w:pStyle w:val="Bezproreda"/>
        <w:ind w:right="-569"/>
        <w:jc w:val="both"/>
        <w:rPr>
          <w:rFonts w:cs="Calibri"/>
          <w:sz w:val="24"/>
          <w:szCs w:val="24"/>
        </w:rPr>
      </w:pPr>
    </w:p>
    <w:p w14:paraId="1E6BC762" w14:textId="588F5BC8" w:rsidR="00327691" w:rsidRPr="00A9793D" w:rsidRDefault="001F09A3" w:rsidP="00D00A02">
      <w:pPr>
        <w:ind w:right="-569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</w:t>
      </w:r>
      <w:r w:rsidR="006B3AB6">
        <w:rPr>
          <w:rFonts w:ascii="Calibri" w:hAnsi="Calibri"/>
          <w:b/>
          <w:sz w:val="24"/>
          <w:szCs w:val="24"/>
        </w:rPr>
        <w:t>I</w:t>
      </w:r>
      <w:r w:rsidR="00327691" w:rsidRPr="00A9793D">
        <w:rPr>
          <w:rFonts w:ascii="Calibri" w:hAnsi="Calibri"/>
          <w:b/>
          <w:sz w:val="24"/>
          <w:szCs w:val="24"/>
        </w:rPr>
        <w:t>. OBVEZA POSTUPANJA SUKLADNO UPUTAMA I TEKSTU JAVNOG POZIVA</w:t>
      </w:r>
    </w:p>
    <w:p w14:paraId="27CCCB14" w14:textId="77777777" w:rsidR="006E7BD3" w:rsidRDefault="00A9793D" w:rsidP="00D00A02">
      <w:pPr>
        <w:ind w:right="-569"/>
        <w:jc w:val="both"/>
        <w:rPr>
          <w:rFonts w:ascii="Calibri" w:hAnsi="Calibri"/>
          <w:sz w:val="24"/>
          <w:szCs w:val="24"/>
        </w:rPr>
      </w:pPr>
      <w:r w:rsidRPr="00A9793D">
        <w:rPr>
          <w:rFonts w:ascii="Calibri" w:hAnsi="Calibri"/>
          <w:sz w:val="24"/>
          <w:szCs w:val="24"/>
        </w:rPr>
        <w:t xml:space="preserve">Prijavitelji su u obvezi postupati sukladno tekstu </w:t>
      </w:r>
      <w:r w:rsidR="006B3AB6">
        <w:rPr>
          <w:rFonts w:ascii="Calibri" w:hAnsi="Calibri"/>
          <w:sz w:val="24"/>
          <w:szCs w:val="24"/>
        </w:rPr>
        <w:t>Javnog poziva</w:t>
      </w:r>
      <w:r w:rsidRPr="00A9793D">
        <w:rPr>
          <w:rFonts w:ascii="Calibri" w:hAnsi="Calibri"/>
          <w:sz w:val="24"/>
          <w:szCs w:val="24"/>
        </w:rPr>
        <w:t xml:space="preserve"> i ovim uputama. Prijavitelji su dužni ispuniti prijavu projekta na </w:t>
      </w:r>
      <w:r>
        <w:rPr>
          <w:rFonts w:ascii="Calibri" w:hAnsi="Calibri"/>
          <w:sz w:val="24"/>
          <w:szCs w:val="24"/>
        </w:rPr>
        <w:t xml:space="preserve">odgovarajućem prijavnom </w:t>
      </w:r>
      <w:r w:rsidRPr="00A9793D">
        <w:rPr>
          <w:rFonts w:ascii="Calibri" w:hAnsi="Calibri"/>
          <w:sz w:val="24"/>
          <w:szCs w:val="24"/>
        </w:rPr>
        <w:t>obrascu potpunim i čitkim ispunjavanjem obrasca, i uz prijavu dostaviti svu potrebnu dokumentaciju. Upute za p</w:t>
      </w:r>
      <w:r>
        <w:rPr>
          <w:rFonts w:ascii="Calibri" w:hAnsi="Calibri"/>
          <w:sz w:val="24"/>
          <w:szCs w:val="24"/>
        </w:rPr>
        <w:t>rijavitelje, obrazac za prijavu</w:t>
      </w:r>
      <w:r w:rsidRPr="00A9793D">
        <w:rPr>
          <w:rFonts w:ascii="Calibri" w:hAnsi="Calibri"/>
          <w:sz w:val="24"/>
          <w:szCs w:val="24"/>
        </w:rPr>
        <w:t xml:space="preserve"> i ostali obrasci dostupni su na službenim internetskim stranicama Zagrebačke županije </w:t>
      </w:r>
      <w:hyperlink r:id="rId11" w:history="1">
        <w:r w:rsidR="006B3AB6" w:rsidRPr="0078376D">
          <w:rPr>
            <w:rStyle w:val="Hiperveza"/>
            <w:rFonts w:ascii="Calibri" w:hAnsi="Calibri"/>
            <w:sz w:val="24"/>
            <w:szCs w:val="24"/>
          </w:rPr>
          <w:t>www.zagrebacka-zupanija.hr</w:t>
        </w:r>
      </w:hyperlink>
      <w:r w:rsidR="006B3AB6" w:rsidRPr="006B3AB6">
        <w:rPr>
          <w:rFonts w:ascii="Calibri" w:hAnsi="Calibri"/>
          <w:sz w:val="24"/>
          <w:szCs w:val="24"/>
        </w:rPr>
        <w:t xml:space="preserve"> </w:t>
      </w:r>
      <w:r w:rsidRPr="00A9793D">
        <w:rPr>
          <w:rFonts w:ascii="Calibri" w:hAnsi="Calibri"/>
          <w:sz w:val="24"/>
          <w:szCs w:val="24"/>
        </w:rPr>
        <w:t xml:space="preserve">pod Natječaji i javni pozivi, Upravni odjel za </w:t>
      </w:r>
      <w:r>
        <w:rPr>
          <w:rFonts w:ascii="Calibri" w:hAnsi="Calibri"/>
          <w:sz w:val="24"/>
          <w:szCs w:val="24"/>
        </w:rPr>
        <w:t xml:space="preserve">poljoprivredu, ruralni </w:t>
      </w:r>
      <w:r>
        <w:rPr>
          <w:rFonts w:ascii="Calibri" w:hAnsi="Calibri"/>
          <w:sz w:val="24"/>
          <w:szCs w:val="24"/>
        </w:rPr>
        <w:lastRenderedPageBreak/>
        <w:t>razvitak i šumarstvo</w:t>
      </w:r>
      <w:r w:rsidRPr="00A9793D">
        <w:rPr>
          <w:rFonts w:ascii="Calibri" w:hAnsi="Calibri"/>
          <w:sz w:val="24"/>
          <w:szCs w:val="24"/>
        </w:rPr>
        <w:t xml:space="preserve">. Prijava izrađena suprotno tekstu </w:t>
      </w:r>
      <w:r w:rsidR="00E44ED6">
        <w:rPr>
          <w:rFonts w:ascii="Calibri" w:hAnsi="Calibri"/>
          <w:sz w:val="24"/>
          <w:szCs w:val="24"/>
        </w:rPr>
        <w:t>Javnog poziva</w:t>
      </w:r>
      <w:r w:rsidRPr="00A9793D">
        <w:rPr>
          <w:rFonts w:ascii="Calibri" w:hAnsi="Calibri"/>
          <w:sz w:val="24"/>
          <w:szCs w:val="24"/>
        </w:rPr>
        <w:t xml:space="preserve"> i ovim uputama smatrat će se neprihvatljivom prijavom i kao takva će se odbiti.</w:t>
      </w:r>
    </w:p>
    <w:p w14:paraId="769774E3" w14:textId="77777777" w:rsidR="00E44ED6" w:rsidRDefault="00E44ED6" w:rsidP="00D00A02">
      <w:pPr>
        <w:ind w:right="-569"/>
        <w:jc w:val="both"/>
        <w:rPr>
          <w:rFonts w:ascii="Calibri" w:hAnsi="Calibri"/>
          <w:sz w:val="24"/>
          <w:szCs w:val="24"/>
        </w:rPr>
      </w:pPr>
    </w:p>
    <w:p w14:paraId="2B6C1244" w14:textId="453AD8E1" w:rsidR="00E44ED6" w:rsidRDefault="00E44ED6" w:rsidP="00D00A02">
      <w:pPr>
        <w:ind w:right="-5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KLASA: </w:t>
      </w:r>
      <w:r w:rsidR="00275A29" w:rsidRPr="007E1082">
        <w:rPr>
          <w:rFonts w:ascii="Calibri" w:hAnsi="Calibri"/>
          <w:sz w:val="24"/>
          <w:szCs w:val="24"/>
        </w:rPr>
        <w:t>320-01/2</w:t>
      </w:r>
      <w:r w:rsidR="00060C5D">
        <w:rPr>
          <w:rFonts w:ascii="Calibri" w:hAnsi="Calibri"/>
          <w:sz w:val="24"/>
          <w:szCs w:val="24"/>
        </w:rPr>
        <w:t>1</w:t>
      </w:r>
      <w:r w:rsidR="00275A29" w:rsidRPr="007E1082">
        <w:rPr>
          <w:rFonts w:ascii="Calibri" w:hAnsi="Calibri"/>
          <w:sz w:val="24"/>
          <w:szCs w:val="24"/>
        </w:rPr>
        <w:t>-03/1</w:t>
      </w:r>
      <w:r w:rsidR="00060C5D">
        <w:rPr>
          <w:rFonts w:ascii="Calibri" w:hAnsi="Calibri"/>
          <w:sz w:val="24"/>
          <w:szCs w:val="24"/>
        </w:rPr>
        <w:t>34</w:t>
      </w:r>
    </w:p>
    <w:p w14:paraId="6C058076" w14:textId="717CD9C0" w:rsidR="00E44ED6" w:rsidRDefault="00E44ED6" w:rsidP="00D00A02">
      <w:pPr>
        <w:ind w:right="-5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URBROJ: 238-08</w:t>
      </w:r>
      <w:r w:rsidR="00275A29">
        <w:rPr>
          <w:rFonts w:ascii="Calibri" w:hAnsi="Calibri"/>
          <w:sz w:val="24"/>
          <w:szCs w:val="24"/>
        </w:rPr>
        <w:t>-0</w:t>
      </w:r>
      <w:r w:rsidR="00060C5D">
        <w:rPr>
          <w:rFonts w:ascii="Calibri" w:hAnsi="Calibri"/>
          <w:sz w:val="24"/>
          <w:szCs w:val="24"/>
        </w:rPr>
        <w:t>2</w:t>
      </w:r>
      <w:r w:rsidR="00275A29">
        <w:rPr>
          <w:rFonts w:ascii="Calibri" w:hAnsi="Calibri"/>
          <w:sz w:val="24"/>
          <w:szCs w:val="24"/>
        </w:rPr>
        <w:t>/</w:t>
      </w:r>
      <w:r w:rsidR="00060C5D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-</w:t>
      </w:r>
      <w:r w:rsidR="00354ADE">
        <w:rPr>
          <w:rFonts w:ascii="Calibri" w:hAnsi="Calibri"/>
          <w:sz w:val="24"/>
          <w:szCs w:val="24"/>
        </w:rPr>
        <w:t>2</w:t>
      </w:r>
      <w:r w:rsidR="00060C5D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-</w:t>
      </w:r>
      <w:r w:rsidR="001F09A3">
        <w:rPr>
          <w:rFonts w:ascii="Calibri" w:hAnsi="Calibri"/>
          <w:sz w:val="24"/>
          <w:szCs w:val="24"/>
        </w:rPr>
        <w:t>2</w:t>
      </w:r>
      <w:r w:rsidR="001D33D5">
        <w:rPr>
          <w:rFonts w:ascii="Calibri" w:hAnsi="Calibri"/>
          <w:sz w:val="24"/>
          <w:szCs w:val="24"/>
        </w:rPr>
        <w:t>3</w:t>
      </w:r>
    </w:p>
    <w:p w14:paraId="2A1E0CD4" w14:textId="73C41906" w:rsidR="00E44ED6" w:rsidRPr="00A9793D" w:rsidRDefault="00E44ED6" w:rsidP="00D00A02">
      <w:pPr>
        <w:ind w:right="-569"/>
        <w:jc w:val="both"/>
        <w:rPr>
          <w:rFonts w:ascii="Calibri" w:hAnsi="Calibri"/>
          <w:sz w:val="24"/>
          <w:szCs w:val="24"/>
        </w:rPr>
      </w:pPr>
      <w:r w:rsidRPr="003346F8">
        <w:rPr>
          <w:rFonts w:ascii="Calibri" w:hAnsi="Calibri"/>
          <w:sz w:val="24"/>
          <w:szCs w:val="24"/>
        </w:rPr>
        <w:t xml:space="preserve">Zagreb, </w:t>
      </w:r>
      <w:r w:rsidR="00CB21B0">
        <w:rPr>
          <w:rFonts w:ascii="Calibri" w:hAnsi="Calibri"/>
          <w:sz w:val="24"/>
          <w:szCs w:val="24"/>
        </w:rPr>
        <w:t>13. rujna</w:t>
      </w:r>
      <w:r w:rsidR="003346F8" w:rsidRPr="003346F8">
        <w:rPr>
          <w:rFonts w:ascii="Calibri" w:hAnsi="Calibri"/>
          <w:sz w:val="24"/>
          <w:szCs w:val="24"/>
        </w:rPr>
        <w:t xml:space="preserve"> </w:t>
      </w:r>
      <w:r w:rsidR="00CB2698" w:rsidRPr="003346F8">
        <w:rPr>
          <w:rFonts w:ascii="Calibri" w:hAnsi="Calibri"/>
          <w:sz w:val="24"/>
          <w:szCs w:val="24"/>
        </w:rPr>
        <w:t>20</w:t>
      </w:r>
      <w:r w:rsidR="00354ADE" w:rsidRPr="003346F8">
        <w:rPr>
          <w:rFonts w:ascii="Calibri" w:hAnsi="Calibri"/>
          <w:sz w:val="24"/>
          <w:szCs w:val="24"/>
        </w:rPr>
        <w:t>2</w:t>
      </w:r>
      <w:r w:rsidR="00060C5D" w:rsidRPr="003346F8">
        <w:rPr>
          <w:rFonts w:ascii="Calibri" w:hAnsi="Calibri"/>
          <w:sz w:val="24"/>
          <w:szCs w:val="24"/>
        </w:rPr>
        <w:t>2</w:t>
      </w:r>
      <w:r w:rsidRPr="003346F8">
        <w:rPr>
          <w:rFonts w:ascii="Calibri" w:hAnsi="Calibri"/>
          <w:sz w:val="24"/>
          <w:szCs w:val="24"/>
        </w:rPr>
        <w:t>.</w:t>
      </w:r>
    </w:p>
    <w:sectPr w:rsidR="00E44ED6" w:rsidRPr="00A9793D" w:rsidSect="002A7A5F">
      <w:footerReference w:type="default" r:id="rId12"/>
      <w:type w:val="continuous"/>
      <w:pgSz w:w="11906" w:h="16838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89BA" w14:textId="77777777" w:rsidR="00A31A9E" w:rsidRDefault="00A31A9E" w:rsidP="007D1F7D">
      <w:r>
        <w:separator/>
      </w:r>
    </w:p>
  </w:endnote>
  <w:endnote w:type="continuationSeparator" w:id="0">
    <w:p w14:paraId="0D4A060E" w14:textId="77777777" w:rsidR="00A31A9E" w:rsidRDefault="00A31A9E" w:rsidP="007D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MT Black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09B9" w14:textId="77777777" w:rsidR="00602A28" w:rsidRPr="007D1F7D" w:rsidRDefault="00602A28">
    <w:pPr>
      <w:pStyle w:val="Podnoje"/>
      <w:jc w:val="center"/>
      <w:rPr>
        <w:rFonts w:ascii="Calibri" w:hAnsi="Calibri"/>
      </w:rPr>
    </w:pPr>
    <w:r w:rsidRPr="007D1F7D">
      <w:rPr>
        <w:rFonts w:ascii="Calibri" w:hAnsi="Calibri"/>
      </w:rPr>
      <w:t xml:space="preserve">Stranica </w:t>
    </w:r>
    <w:r w:rsidRPr="007D1F7D">
      <w:rPr>
        <w:rFonts w:ascii="Calibri" w:hAnsi="Calibri"/>
        <w:b/>
      </w:rPr>
      <w:fldChar w:fldCharType="begin"/>
    </w:r>
    <w:r w:rsidRPr="007D1F7D">
      <w:rPr>
        <w:rFonts w:ascii="Calibri" w:hAnsi="Calibri"/>
        <w:b/>
      </w:rPr>
      <w:instrText>PAGE</w:instrText>
    </w:r>
    <w:r w:rsidRPr="007D1F7D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11</w:t>
    </w:r>
    <w:r w:rsidRPr="007D1F7D">
      <w:rPr>
        <w:rFonts w:ascii="Calibri" w:hAnsi="Calibri"/>
        <w:b/>
      </w:rPr>
      <w:fldChar w:fldCharType="end"/>
    </w:r>
    <w:r w:rsidRPr="007D1F7D">
      <w:rPr>
        <w:rFonts w:ascii="Calibri" w:hAnsi="Calibri"/>
      </w:rPr>
      <w:t xml:space="preserve"> od </w:t>
    </w:r>
    <w:r w:rsidRPr="007D1F7D">
      <w:rPr>
        <w:rFonts w:ascii="Calibri" w:hAnsi="Calibri"/>
        <w:b/>
      </w:rPr>
      <w:fldChar w:fldCharType="begin"/>
    </w:r>
    <w:r w:rsidRPr="007D1F7D">
      <w:rPr>
        <w:rFonts w:ascii="Calibri" w:hAnsi="Calibri"/>
        <w:b/>
      </w:rPr>
      <w:instrText>NUMPAGES</w:instrText>
    </w:r>
    <w:r w:rsidRPr="007D1F7D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12</w:t>
    </w:r>
    <w:r w:rsidRPr="007D1F7D">
      <w:rPr>
        <w:rFonts w:ascii="Calibri" w:hAnsi="Calibri"/>
        <w:b/>
      </w:rPr>
      <w:fldChar w:fldCharType="end"/>
    </w:r>
  </w:p>
  <w:p w14:paraId="603DD3EC" w14:textId="77777777" w:rsidR="00602A28" w:rsidRDefault="00602A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C1AB" w14:textId="77777777" w:rsidR="00A31A9E" w:rsidRDefault="00A31A9E" w:rsidP="007D1F7D">
      <w:r>
        <w:separator/>
      </w:r>
    </w:p>
  </w:footnote>
  <w:footnote w:type="continuationSeparator" w:id="0">
    <w:p w14:paraId="023792B8" w14:textId="77777777" w:rsidR="00A31A9E" w:rsidRDefault="00A31A9E" w:rsidP="007D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EC"/>
    <w:multiLevelType w:val="multilevel"/>
    <w:tmpl w:val="26225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36B6E"/>
    <w:multiLevelType w:val="hybridMultilevel"/>
    <w:tmpl w:val="6D20D8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FE0"/>
    <w:multiLevelType w:val="hybridMultilevel"/>
    <w:tmpl w:val="643600FE"/>
    <w:lvl w:ilvl="0" w:tplc="6A547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7BFE"/>
    <w:multiLevelType w:val="hybridMultilevel"/>
    <w:tmpl w:val="22FA3DD0"/>
    <w:lvl w:ilvl="0" w:tplc="895C2FF8">
      <w:start w:val="4"/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C927EC6"/>
    <w:multiLevelType w:val="hybridMultilevel"/>
    <w:tmpl w:val="698EC292"/>
    <w:lvl w:ilvl="0" w:tplc="895C2FF8">
      <w:start w:val="4"/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FEF6B42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2A28A3"/>
    <w:multiLevelType w:val="hybridMultilevel"/>
    <w:tmpl w:val="61C2B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26FD"/>
    <w:multiLevelType w:val="hybridMultilevel"/>
    <w:tmpl w:val="B8EA8CC6"/>
    <w:lvl w:ilvl="0" w:tplc="3ACE4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972CB7"/>
    <w:multiLevelType w:val="multilevel"/>
    <w:tmpl w:val="79A06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761AB1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9D7D06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AA52C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482736"/>
    <w:multiLevelType w:val="hybridMultilevel"/>
    <w:tmpl w:val="1F0684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B72DA"/>
    <w:multiLevelType w:val="multilevel"/>
    <w:tmpl w:val="64C65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A4362F"/>
    <w:multiLevelType w:val="multilevel"/>
    <w:tmpl w:val="4168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D152B0"/>
    <w:multiLevelType w:val="hybridMultilevel"/>
    <w:tmpl w:val="D8061E64"/>
    <w:lvl w:ilvl="0" w:tplc="64F0B0C8">
      <w:start w:val="1"/>
      <w:numFmt w:val="bullet"/>
      <w:lvlText w:val="-"/>
      <w:lvlJc w:val="left"/>
      <w:pPr>
        <w:ind w:left="15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F534755"/>
    <w:multiLevelType w:val="hybridMultilevel"/>
    <w:tmpl w:val="BF0CC8A4"/>
    <w:lvl w:ilvl="0" w:tplc="895C2F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857F5"/>
    <w:multiLevelType w:val="multilevel"/>
    <w:tmpl w:val="6EC298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085B7A"/>
    <w:multiLevelType w:val="multilevel"/>
    <w:tmpl w:val="433816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037849"/>
    <w:multiLevelType w:val="hybridMultilevel"/>
    <w:tmpl w:val="9CE0A4CC"/>
    <w:lvl w:ilvl="0" w:tplc="B73ACFBC">
      <w:start w:val="3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FE6422"/>
    <w:multiLevelType w:val="hybridMultilevel"/>
    <w:tmpl w:val="608676DA"/>
    <w:lvl w:ilvl="0" w:tplc="1534DFB8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380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3545A7"/>
    <w:multiLevelType w:val="hybridMultilevel"/>
    <w:tmpl w:val="B108F31C"/>
    <w:lvl w:ilvl="0" w:tplc="1CE4B1EE">
      <w:start w:val="6"/>
      <w:numFmt w:val="decimal"/>
      <w:lvlText w:val="%1."/>
      <w:lvlJc w:val="left"/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519DE"/>
    <w:multiLevelType w:val="multilevel"/>
    <w:tmpl w:val="87A442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30B3CCB"/>
    <w:multiLevelType w:val="hybridMultilevel"/>
    <w:tmpl w:val="E536D9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25D6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F7699E"/>
    <w:multiLevelType w:val="hybridMultilevel"/>
    <w:tmpl w:val="3FBED660"/>
    <w:lvl w:ilvl="0" w:tplc="2EE447C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5198E"/>
    <w:multiLevelType w:val="hybridMultilevel"/>
    <w:tmpl w:val="2D069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56591"/>
    <w:multiLevelType w:val="hybridMultilevel"/>
    <w:tmpl w:val="8C7AB606"/>
    <w:lvl w:ilvl="0" w:tplc="64F0B0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C4A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2D1830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090441"/>
    <w:multiLevelType w:val="hybridMultilevel"/>
    <w:tmpl w:val="B400E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F0F6A"/>
    <w:multiLevelType w:val="hybridMultilevel"/>
    <w:tmpl w:val="C9789B8A"/>
    <w:lvl w:ilvl="0" w:tplc="63A429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665F1249"/>
    <w:multiLevelType w:val="hybridMultilevel"/>
    <w:tmpl w:val="7630AF58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66C73CE1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E03788"/>
    <w:multiLevelType w:val="multilevel"/>
    <w:tmpl w:val="FF8E8A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C9E3FF3"/>
    <w:multiLevelType w:val="multilevel"/>
    <w:tmpl w:val="FF8E8A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00C58B9"/>
    <w:multiLevelType w:val="hybridMultilevel"/>
    <w:tmpl w:val="7F7647C8"/>
    <w:lvl w:ilvl="0" w:tplc="041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9" w15:restartNumberingAfterBreak="0">
    <w:nsid w:val="76F6073F"/>
    <w:multiLevelType w:val="hybridMultilevel"/>
    <w:tmpl w:val="72FA4FE2"/>
    <w:lvl w:ilvl="0" w:tplc="F348C0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C1161"/>
    <w:multiLevelType w:val="hybridMultilevel"/>
    <w:tmpl w:val="835AA912"/>
    <w:lvl w:ilvl="0" w:tplc="C5864C3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 w15:restartNumberingAfterBreak="0">
    <w:nsid w:val="7AA2680E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B6A56DA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E148C6"/>
    <w:multiLevelType w:val="hybridMultilevel"/>
    <w:tmpl w:val="2E1069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33623">
    <w:abstractNumId w:val="17"/>
  </w:num>
  <w:num w:numId="2" w16cid:durableId="503668781">
    <w:abstractNumId w:val="11"/>
  </w:num>
  <w:num w:numId="3" w16cid:durableId="1510633122">
    <w:abstractNumId w:val="41"/>
  </w:num>
  <w:num w:numId="4" w16cid:durableId="1391658555">
    <w:abstractNumId w:val="10"/>
  </w:num>
  <w:num w:numId="5" w16cid:durableId="1192956933">
    <w:abstractNumId w:val="14"/>
  </w:num>
  <w:num w:numId="6" w16cid:durableId="378745694">
    <w:abstractNumId w:val="30"/>
  </w:num>
  <w:num w:numId="7" w16cid:durableId="637492697">
    <w:abstractNumId w:val="9"/>
  </w:num>
  <w:num w:numId="8" w16cid:durableId="120927779">
    <w:abstractNumId w:val="0"/>
  </w:num>
  <w:num w:numId="9" w16cid:durableId="926302233">
    <w:abstractNumId w:val="35"/>
  </w:num>
  <w:num w:numId="10" w16cid:durableId="1324969167">
    <w:abstractNumId w:val="15"/>
  </w:num>
  <w:num w:numId="11" w16cid:durableId="1220870312">
    <w:abstractNumId w:val="24"/>
  </w:num>
  <w:num w:numId="12" w16cid:durableId="184757611">
    <w:abstractNumId w:val="19"/>
  </w:num>
  <w:num w:numId="13" w16cid:durableId="19258735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6514838">
    <w:abstractNumId w:val="32"/>
  </w:num>
  <w:num w:numId="15" w16cid:durableId="192553177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34435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7059310">
    <w:abstractNumId w:val="20"/>
  </w:num>
  <w:num w:numId="18" w16cid:durableId="610623794">
    <w:abstractNumId w:val="29"/>
  </w:num>
  <w:num w:numId="19" w16cid:durableId="2126464914">
    <w:abstractNumId w:val="18"/>
  </w:num>
  <w:num w:numId="20" w16cid:durableId="1358191884">
    <w:abstractNumId w:val="5"/>
  </w:num>
  <w:num w:numId="21" w16cid:durableId="294873681">
    <w:abstractNumId w:val="7"/>
  </w:num>
  <w:num w:numId="22" w16cid:durableId="1868568404">
    <w:abstractNumId w:val="22"/>
  </w:num>
  <w:num w:numId="23" w16cid:durableId="1151217024">
    <w:abstractNumId w:val="6"/>
  </w:num>
  <w:num w:numId="24" w16cid:durableId="2057005938">
    <w:abstractNumId w:val="27"/>
  </w:num>
  <w:num w:numId="25" w16cid:durableId="1616524553">
    <w:abstractNumId w:val="34"/>
  </w:num>
  <w:num w:numId="26" w16cid:durableId="1890453279">
    <w:abstractNumId w:val="16"/>
  </w:num>
  <w:num w:numId="27" w16cid:durableId="1470825190">
    <w:abstractNumId w:val="31"/>
  </w:num>
  <w:num w:numId="28" w16cid:durableId="2136295232">
    <w:abstractNumId w:val="12"/>
  </w:num>
  <w:num w:numId="29" w16cid:durableId="1226909700">
    <w:abstractNumId w:val="1"/>
  </w:num>
  <w:num w:numId="30" w16cid:durableId="1374232625">
    <w:abstractNumId w:val="43"/>
  </w:num>
  <w:num w:numId="31" w16cid:durableId="895705361">
    <w:abstractNumId w:val="36"/>
  </w:num>
  <w:num w:numId="32" w16cid:durableId="962885213">
    <w:abstractNumId w:val="38"/>
  </w:num>
  <w:num w:numId="33" w16cid:durableId="1495681375">
    <w:abstractNumId w:val="39"/>
  </w:num>
  <w:num w:numId="34" w16cid:durableId="1914927009">
    <w:abstractNumId w:val="2"/>
  </w:num>
  <w:num w:numId="35" w16cid:durableId="276104408">
    <w:abstractNumId w:val="3"/>
  </w:num>
  <w:num w:numId="36" w16cid:durableId="1952008064">
    <w:abstractNumId w:val="37"/>
  </w:num>
  <w:num w:numId="37" w16cid:durableId="737438249">
    <w:abstractNumId w:val="40"/>
  </w:num>
  <w:num w:numId="38" w16cid:durableId="1029718232">
    <w:abstractNumId w:val="4"/>
  </w:num>
  <w:num w:numId="39" w16cid:durableId="1125581219">
    <w:abstractNumId w:val="33"/>
  </w:num>
  <w:num w:numId="40" w16cid:durableId="448819512">
    <w:abstractNumId w:val="42"/>
  </w:num>
  <w:num w:numId="41" w16cid:durableId="1535997498">
    <w:abstractNumId w:val="25"/>
  </w:num>
  <w:num w:numId="42" w16cid:durableId="1682655892">
    <w:abstractNumId w:val="23"/>
  </w:num>
  <w:num w:numId="43" w16cid:durableId="787309969">
    <w:abstractNumId w:val="26"/>
  </w:num>
  <w:num w:numId="44" w16cid:durableId="854155338">
    <w:abstractNumId w:val="21"/>
  </w:num>
  <w:num w:numId="45" w16cid:durableId="1866750029">
    <w:abstractNumId w:val="28"/>
  </w:num>
  <w:num w:numId="46" w16cid:durableId="118096794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91"/>
    <w:rsid w:val="000159C3"/>
    <w:rsid w:val="000219D0"/>
    <w:rsid w:val="0003195E"/>
    <w:rsid w:val="0004176A"/>
    <w:rsid w:val="00060C5D"/>
    <w:rsid w:val="000633D9"/>
    <w:rsid w:val="00065A3A"/>
    <w:rsid w:val="00075BB3"/>
    <w:rsid w:val="000816AD"/>
    <w:rsid w:val="00093AD6"/>
    <w:rsid w:val="000A453A"/>
    <w:rsid w:val="000A4671"/>
    <w:rsid w:val="000C4ED8"/>
    <w:rsid w:val="000C602E"/>
    <w:rsid w:val="000E1178"/>
    <w:rsid w:val="000F26BE"/>
    <w:rsid w:val="0010270E"/>
    <w:rsid w:val="00104448"/>
    <w:rsid w:val="0011323C"/>
    <w:rsid w:val="00113364"/>
    <w:rsid w:val="001473AA"/>
    <w:rsid w:val="00156C23"/>
    <w:rsid w:val="00161AEC"/>
    <w:rsid w:val="0019036F"/>
    <w:rsid w:val="00195322"/>
    <w:rsid w:val="001B4994"/>
    <w:rsid w:val="001B4A30"/>
    <w:rsid w:val="001D33D5"/>
    <w:rsid w:val="001E4653"/>
    <w:rsid w:val="001F09A3"/>
    <w:rsid w:val="001F6382"/>
    <w:rsid w:val="00217088"/>
    <w:rsid w:val="002505C1"/>
    <w:rsid w:val="00252F76"/>
    <w:rsid w:val="00273643"/>
    <w:rsid w:val="00275A29"/>
    <w:rsid w:val="002A551A"/>
    <w:rsid w:val="002A7A5F"/>
    <w:rsid w:val="002C26A8"/>
    <w:rsid w:val="002C750D"/>
    <w:rsid w:val="002D7783"/>
    <w:rsid w:val="002E16DB"/>
    <w:rsid w:val="002E6A1E"/>
    <w:rsid w:val="002F69CB"/>
    <w:rsid w:val="002F745B"/>
    <w:rsid w:val="00307FA5"/>
    <w:rsid w:val="00310CA6"/>
    <w:rsid w:val="0031741A"/>
    <w:rsid w:val="00324AB7"/>
    <w:rsid w:val="00327121"/>
    <w:rsid w:val="00327691"/>
    <w:rsid w:val="003346F8"/>
    <w:rsid w:val="00341B89"/>
    <w:rsid w:val="00354ADE"/>
    <w:rsid w:val="003604EF"/>
    <w:rsid w:val="00361194"/>
    <w:rsid w:val="003715B1"/>
    <w:rsid w:val="00392E01"/>
    <w:rsid w:val="003A5C0A"/>
    <w:rsid w:val="003B31A4"/>
    <w:rsid w:val="003C217D"/>
    <w:rsid w:val="003C2E0C"/>
    <w:rsid w:val="003C6E08"/>
    <w:rsid w:val="003E16D0"/>
    <w:rsid w:val="003F78CF"/>
    <w:rsid w:val="00401E6B"/>
    <w:rsid w:val="0040607D"/>
    <w:rsid w:val="00410590"/>
    <w:rsid w:val="00415D51"/>
    <w:rsid w:val="00425C49"/>
    <w:rsid w:val="00427057"/>
    <w:rsid w:val="004418E4"/>
    <w:rsid w:val="00447805"/>
    <w:rsid w:val="0045502C"/>
    <w:rsid w:val="00455832"/>
    <w:rsid w:val="00466158"/>
    <w:rsid w:val="004748C4"/>
    <w:rsid w:val="004751FB"/>
    <w:rsid w:val="004803C1"/>
    <w:rsid w:val="00482A30"/>
    <w:rsid w:val="00482C57"/>
    <w:rsid w:val="00492F92"/>
    <w:rsid w:val="00496233"/>
    <w:rsid w:val="004A17A3"/>
    <w:rsid w:val="004A5E8E"/>
    <w:rsid w:val="004B4624"/>
    <w:rsid w:val="004B5530"/>
    <w:rsid w:val="004B7947"/>
    <w:rsid w:val="004C18AE"/>
    <w:rsid w:val="004D110B"/>
    <w:rsid w:val="004F61BC"/>
    <w:rsid w:val="00506CA9"/>
    <w:rsid w:val="00516200"/>
    <w:rsid w:val="00520A7E"/>
    <w:rsid w:val="005248B4"/>
    <w:rsid w:val="00530DEB"/>
    <w:rsid w:val="00551B87"/>
    <w:rsid w:val="0057742B"/>
    <w:rsid w:val="00577A4B"/>
    <w:rsid w:val="0059239B"/>
    <w:rsid w:val="005B1EBA"/>
    <w:rsid w:val="005C17EC"/>
    <w:rsid w:val="005C2DC9"/>
    <w:rsid w:val="005D6BF6"/>
    <w:rsid w:val="005F5F8D"/>
    <w:rsid w:val="006009D6"/>
    <w:rsid w:val="00602A28"/>
    <w:rsid w:val="006120E7"/>
    <w:rsid w:val="00662570"/>
    <w:rsid w:val="00671C0B"/>
    <w:rsid w:val="006742FC"/>
    <w:rsid w:val="00691F23"/>
    <w:rsid w:val="006A0085"/>
    <w:rsid w:val="006B3AB6"/>
    <w:rsid w:val="006B3AD6"/>
    <w:rsid w:val="006C7D89"/>
    <w:rsid w:val="006E4C95"/>
    <w:rsid w:val="006E7BD3"/>
    <w:rsid w:val="006F0B80"/>
    <w:rsid w:val="00712E11"/>
    <w:rsid w:val="00727F7B"/>
    <w:rsid w:val="007303BE"/>
    <w:rsid w:val="00730C2E"/>
    <w:rsid w:val="007329B6"/>
    <w:rsid w:val="007522FC"/>
    <w:rsid w:val="007532EB"/>
    <w:rsid w:val="007559D0"/>
    <w:rsid w:val="0076685D"/>
    <w:rsid w:val="0078376D"/>
    <w:rsid w:val="007945DC"/>
    <w:rsid w:val="00796CD2"/>
    <w:rsid w:val="007A1D78"/>
    <w:rsid w:val="007A615A"/>
    <w:rsid w:val="007C2253"/>
    <w:rsid w:val="007D1F7D"/>
    <w:rsid w:val="007E3FC1"/>
    <w:rsid w:val="007E6529"/>
    <w:rsid w:val="007F3559"/>
    <w:rsid w:val="007F5B77"/>
    <w:rsid w:val="00803267"/>
    <w:rsid w:val="00837FB2"/>
    <w:rsid w:val="00840684"/>
    <w:rsid w:val="008634FD"/>
    <w:rsid w:val="00864F6D"/>
    <w:rsid w:val="00887C2E"/>
    <w:rsid w:val="008B78C4"/>
    <w:rsid w:val="008F04D8"/>
    <w:rsid w:val="008F3249"/>
    <w:rsid w:val="00910F08"/>
    <w:rsid w:val="00911F0B"/>
    <w:rsid w:val="0093001E"/>
    <w:rsid w:val="00930A89"/>
    <w:rsid w:val="00942EF0"/>
    <w:rsid w:val="00943725"/>
    <w:rsid w:val="009500A1"/>
    <w:rsid w:val="00980116"/>
    <w:rsid w:val="00984002"/>
    <w:rsid w:val="00990573"/>
    <w:rsid w:val="009A60BC"/>
    <w:rsid w:val="009F7F27"/>
    <w:rsid w:val="00A05BF8"/>
    <w:rsid w:val="00A06F08"/>
    <w:rsid w:val="00A1440D"/>
    <w:rsid w:val="00A31A9E"/>
    <w:rsid w:val="00A3299E"/>
    <w:rsid w:val="00A33051"/>
    <w:rsid w:val="00A45AA8"/>
    <w:rsid w:val="00A64A8D"/>
    <w:rsid w:val="00A77C70"/>
    <w:rsid w:val="00A83755"/>
    <w:rsid w:val="00A9793D"/>
    <w:rsid w:val="00AA55BA"/>
    <w:rsid w:val="00AA6CB4"/>
    <w:rsid w:val="00AB55E2"/>
    <w:rsid w:val="00AD0D94"/>
    <w:rsid w:val="00AD1C69"/>
    <w:rsid w:val="00AF4B93"/>
    <w:rsid w:val="00B00F8E"/>
    <w:rsid w:val="00B2074D"/>
    <w:rsid w:val="00B20F2E"/>
    <w:rsid w:val="00B47A6E"/>
    <w:rsid w:val="00BC0D8B"/>
    <w:rsid w:val="00BC2E42"/>
    <w:rsid w:val="00BD565F"/>
    <w:rsid w:val="00BE13C0"/>
    <w:rsid w:val="00BE5387"/>
    <w:rsid w:val="00BF0188"/>
    <w:rsid w:val="00BF1DEC"/>
    <w:rsid w:val="00BF60DE"/>
    <w:rsid w:val="00C05106"/>
    <w:rsid w:val="00C07958"/>
    <w:rsid w:val="00C24C48"/>
    <w:rsid w:val="00C315B6"/>
    <w:rsid w:val="00C324F4"/>
    <w:rsid w:val="00C338D9"/>
    <w:rsid w:val="00C352E9"/>
    <w:rsid w:val="00C37679"/>
    <w:rsid w:val="00C420C3"/>
    <w:rsid w:val="00C502F2"/>
    <w:rsid w:val="00C520C3"/>
    <w:rsid w:val="00C5285C"/>
    <w:rsid w:val="00C6283E"/>
    <w:rsid w:val="00C75763"/>
    <w:rsid w:val="00C75A1C"/>
    <w:rsid w:val="00C83CEA"/>
    <w:rsid w:val="00C954AC"/>
    <w:rsid w:val="00CB1D47"/>
    <w:rsid w:val="00CB21B0"/>
    <w:rsid w:val="00CB2698"/>
    <w:rsid w:val="00CB4551"/>
    <w:rsid w:val="00CC26B9"/>
    <w:rsid w:val="00CC284A"/>
    <w:rsid w:val="00CC44CD"/>
    <w:rsid w:val="00CD3ED4"/>
    <w:rsid w:val="00CE1389"/>
    <w:rsid w:val="00CF1650"/>
    <w:rsid w:val="00D00A02"/>
    <w:rsid w:val="00D33C6B"/>
    <w:rsid w:val="00D567C3"/>
    <w:rsid w:val="00D6594F"/>
    <w:rsid w:val="00D67720"/>
    <w:rsid w:val="00D756B8"/>
    <w:rsid w:val="00D76281"/>
    <w:rsid w:val="00D7753F"/>
    <w:rsid w:val="00D86153"/>
    <w:rsid w:val="00D93B19"/>
    <w:rsid w:val="00D96273"/>
    <w:rsid w:val="00DB02F4"/>
    <w:rsid w:val="00DB2F0D"/>
    <w:rsid w:val="00DC78BF"/>
    <w:rsid w:val="00DD3D30"/>
    <w:rsid w:val="00DE02CE"/>
    <w:rsid w:val="00DE1B10"/>
    <w:rsid w:val="00DF1F02"/>
    <w:rsid w:val="00E01535"/>
    <w:rsid w:val="00E27CE0"/>
    <w:rsid w:val="00E43881"/>
    <w:rsid w:val="00E44810"/>
    <w:rsid w:val="00E44ED6"/>
    <w:rsid w:val="00E71EE7"/>
    <w:rsid w:val="00EB3220"/>
    <w:rsid w:val="00EB3B49"/>
    <w:rsid w:val="00ED17E7"/>
    <w:rsid w:val="00ED7AF9"/>
    <w:rsid w:val="00EE32AB"/>
    <w:rsid w:val="00EE469A"/>
    <w:rsid w:val="00EF79E6"/>
    <w:rsid w:val="00F002D2"/>
    <w:rsid w:val="00F1422A"/>
    <w:rsid w:val="00F2512A"/>
    <w:rsid w:val="00F71279"/>
    <w:rsid w:val="00F75DD1"/>
    <w:rsid w:val="00F83A9B"/>
    <w:rsid w:val="00F91940"/>
    <w:rsid w:val="00FA037F"/>
    <w:rsid w:val="00FA0895"/>
    <w:rsid w:val="00FA705A"/>
    <w:rsid w:val="00FB2084"/>
    <w:rsid w:val="00FB5C5C"/>
    <w:rsid w:val="00FB6131"/>
    <w:rsid w:val="00FB6D8A"/>
    <w:rsid w:val="00FD0E33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6516"/>
  <w15:chartTrackingRefBased/>
  <w15:docId w15:val="{399A18C3-92C1-4D3B-8228-676C546A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276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2769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7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76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691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ablicanaslov">
    <w:name w:val="Tablica naslov"/>
    <w:basedOn w:val="Normal"/>
    <w:rsid w:val="007E3FC1"/>
    <w:pPr>
      <w:keepNext/>
      <w:keepLines/>
      <w:widowControl/>
      <w:autoSpaceDE/>
      <w:autoSpaceDN/>
      <w:adjustRightInd/>
      <w:jc w:val="center"/>
    </w:pPr>
    <w:rPr>
      <w:rFonts w:ascii="Arial CE MT Black" w:hAnsi="Arial CE MT Black"/>
      <w:sz w:val="24"/>
      <w:szCs w:val="24"/>
    </w:rPr>
  </w:style>
  <w:style w:type="paragraph" w:styleId="Bezproreda">
    <w:name w:val="No Spacing"/>
    <w:uiPriority w:val="1"/>
    <w:qFormat/>
    <w:rsid w:val="00BE13C0"/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semiHidden/>
    <w:unhideWhenUsed/>
    <w:rsid w:val="000633D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633D9"/>
    <w:rPr>
      <w:rFonts w:ascii="Times New Roman" w:eastAsia="Times New Roman" w:hAnsi="Times New Roman"/>
      <w:sz w:val="24"/>
      <w:szCs w:val="24"/>
    </w:rPr>
  </w:style>
  <w:style w:type="paragraph" w:customStyle="1" w:styleId="t-9-8">
    <w:name w:val="t-9-8"/>
    <w:basedOn w:val="Normal"/>
    <w:rsid w:val="000633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ilog">
    <w:name w:val="prilog"/>
    <w:basedOn w:val="Normal"/>
    <w:rsid w:val="004B79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FA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43881"/>
    <w:rPr>
      <w:color w:val="0000FF"/>
      <w:u w:val="single"/>
    </w:rPr>
  </w:style>
  <w:style w:type="paragraph" w:customStyle="1" w:styleId="T-98-2">
    <w:name w:val="T-9/8-2"/>
    <w:basedOn w:val="Normal"/>
    <w:rsid w:val="00A9793D"/>
    <w:pPr>
      <w:tabs>
        <w:tab w:val="left" w:pos="2153"/>
      </w:tabs>
      <w:autoSpaceDE/>
      <w:autoSpaceDN/>
      <w:adjustRightInd/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character" w:customStyle="1" w:styleId="apple-converted-space">
    <w:name w:val="apple-converted-space"/>
    <w:basedOn w:val="Zadanifontodlomka"/>
    <w:rsid w:val="00A9793D"/>
  </w:style>
  <w:style w:type="paragraph" w:styleId="Podnoje">
    <w:name w:val="footer"/>
    <w:basedOn w:val="Normal"/>
    <w:link w:val="PodnojeChar"/>
    <w:uiPriority w:val="99"/>
    <w:unhideWhenUsed/>
    <w:rsid w:val="007D1F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1F7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anijel-rukavina\Desktop\staro%20racunalo\Documents\SUBVENCIJE\BILJNA%20PROIZVODNJA\2017\ODLUKA\www.zagrebacka-zupanij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C4FAF-2A52-425C-A0CF-CC6EA203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8638</CharactersWithSpaces>
  <SharedDoc>false</SharedDoc>
  <HLinks>
    <vt:vector size="12" baseType="variant"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www.zagrebacka-zupanija.hr 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https://www.zagrebackazupanija.hr/zupanija/</vt:lpwstr>
      </vt:variant>
      <vt:variant>
        <vt:lpwstr>simboli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Stipetić</dc:creator>
  <cp:keywords/>
  <cp:lastModifiedBy>danijel-rukavina@zagzup.zagrebacka-zupanija.hr</cp:lastModifiedBy>
  <cp:revision>5</cp:revision>
  <cp:lastPrinted>2021-01-28T13:37:00Z</cp:lastPrinted>
  <dcterms:created xsi:type="dcterms:W3CDTF">2022-08-26T12:29:00Z</dcterms:created>
  <dcterms:modified xsi:type="dcterms:W3CDTF">2022-09-13T08:56:00Z</dcterms:modified>
</cp:coreProperties>
</file>