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7DF8" w14:textId="77777777" w:rsidR="007C7449" w:rsidRDefault="007C7449" w:rsidP="007C7449">
      <w:pPr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711F220" w14:textId="67D40FC9" w:rsidR="00B4033A" w:rsidRPr="007C7449" w:rsidRDefault="0055030A" w:rsidP="007C7449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NACRT </w:t>
      </w:r>
      <w:r w:rsidR="00B4033A" w:rsidRPr="00B4033A">
        <w:rPr>
          <w:rFonts w:ascii="Calibri" w:hAnsi="Calibri" w:cs="Calibri"/>
          <w:b/>
          <w:bCs/>
          <w:sz w:val="22"/>
          <w:szCs w:val="22"/>
          <w:u w:val="single"/>
        </w:rPr>
        <w:t>PRIJEDLOG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</w:t>
      </w:r>
    </w:p>
    <w:p w14:paraId="287C3137" w14:textId="59661FE0" w:rsid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>Na temelju članka 20. Zakona o tehničkoj kulturi („Narodne novine“ broj 76/93, 11/94 i 38/09), članka 35. Zakona o lokalnoj i područnoj (regionalnoj) samoupravi („Narodne novine“ broj 33/01, 60/01 – vjerodostojno tumačenje, 129/05, 109/07, 125/08, 36/09, 150/11, 144/12, 19/13 – pročišćeni tekst, 137/15 – ispravak, 123/17, 98/19 i 144/20),  članka 24. Statuta Zagrebačke županije („Glasnik Zagrebačke županije“ broj 17/09, 31/09, 4/13,  6/13 – pročišćeni tekst, 5/18, 14/18, 18/18 – pročišćeni tekst, 3/20, 23/20, 6/21 i 10/21 – pročišćeni tekst) i članka 64. Poslovnika Županijske skupštine Zagrebačke županije (“Glasnik Zagrebačke županije” broj 26/09, 5/13, 6/13 – pročišćeni tekst, 28/17, 5/18, 14/18 ,18/18 – pročišćeni tekst, 23/20, 34/20, 10/21 – pročišćeni tekst i 42/21), Županijska skupština Zagrebačke županije na ___ sjednici, održanoj _______ 202</w:t>
      </w:r>
      <w:r w:rsidR="007C7449">
        <w:rPr>
          <w:rFonts w:ascii="Calibri" w:hAnsi="Calibri" w:cs="Calibri"/>
          <w:sz w:val="22"/>
          <w:szCs w:val="22"/>
        </w:rPr>
        <w:t>3</w:t>
      </w:r>
      <w:r w:rsidRPr="00A43CFD">
        <w:rPr>
          <w:rFonts w:ascii="Calibri" w:hAnsi="Calibri" w:cs="Calibri"/>
          <w:sz w:val="22"/>
          <w:szCs w:val="22"/>
        </w:rPr>
        <w:t>.  godine donijela je</w:t>
      </w:r>
    </w:p>
    <w:p w14:paraId="41B29F37" w14:textId="77777777" w:rsidR="007C7449" w:rsidRDefault="007C7449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9D5D0F8" w14:textId="77777777" w:rsidR="007C7449" w:rsidRDefault="007C7449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B6F12CF" w14:textId="77777777" w:rsidR="007C7449" w:rsidRPr="00A43CFD" w:rsidRDefault="007C7449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737D448" w14:textId="77777777" w:rsidR="00A43CFD" w:rsidRPr="00A43CFD" w:rsidRDefault="00A43CFD" w:rsidP="007C7449">
      <w:pPr>
        <w:jc w:val="both"/>
        <w:rPr>
          <w:rFonts w:ascii="Calibri" w:hAnsi="Calibri" w:cs="Calibri"/>
          <w:sz w:val="22"/>
          <w:szCs w:val="22"/>
        </w:rPr>
      </w:pPr>
    </w:p>
    <w:p w14:paraId="53D785AD" w14:textId="77777777" w:rsidR="00A43CFD" w:rsidRPr="00A43CFD" w:rsidRDefault="00A43CFD" w:rsidP="00A43CFD"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  <w:r w:rsidRPr="00A43CFD">
        <w:rPr>
          <w:rFonts w:ascii="Calibri" w:hAnsi="Calibri" w:cs="Calibri"/>
          <w:b/>
          <w:sz w:val="22"/>
          <w:szCs w:val="22"/>
        </w:rPr>
        <w:t>IZMJENU PROGRAMA JAVNIH POTREBA U TEHNIČKOJ KULTURI</w:t>
      </w:r>
    </w:p>
    <w:p w14:paraId="0E302E8B" w14:textId="15EDE544" w:rsidR="00A43CFD" w:rsidRDefault="00A43CFD" w:rsidP="00A43CFD"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  <w:r w:rsidRPr="00A43CFD">
        <w:rPr>
          <w:rFonts w:ascii="Calibri" w:hAnsi="Calibri" w:cs="Calibri"/>
          <w:b/>
          <w:sz w:val="22"/>
          <w:szCs w:val="22"/>
        </w:rPr>
        <w:t>ZAGREBAČKE ŽUPANIJE ZA 202</w:t>
      </w:r>
      <w:r w:rsidR="007C7449">
        <w:rPr>
          <w:rFonts w:ascii="Calibri" w:hAnsi="Calibri" w:cs="Calibri"/>
          <w:b/>
          <w:sz w:val="22"/>
          <w:szCs w:val="22"/>
        </w:rPr>
        <w:t>3</w:t>
      </w:r>
      <w:r w:rsidRPr="00A43CFD">
        <w:rPr>
          <w:rFonts w:ascii="Calibri" w:hAnsi="Calibri" w:cs="Calibri"/>
          <w:b/>
          <w:sz w:val="22"/>
          <w:szCs w:val="22"/>
        </w:rPr>
        <w:t>. GODINU</w:t>
      </w:r>
    </w:p>
    <w:p w14:paraId="23FF48AC" w14:textId="77777777" w:rsidR="007C7449" w:rsidRDefault="007C7449" w:rsidP="00A43CFD"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</w:p>
    <w:p w14:paraId="231D9C01" w14:textId="77777777" w:rsidR="007C7449" w:rsidRPr="00A43CFD" w:rsidRDefault="007C7449" w:rsidP="00A43CFD">
      <w:pPr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6976452A" w14:textId="77777777" w:rsidR="00A43CFD" w:rsidRPr="00A43CFD" w:rsidRDefault="00A43CFD" w:rsidP="00A43CFD">
      <w:pPr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79483EB6" w14:textId="77777777" w:rsidR="00A43CFD" w:rsidRPr="00A43CFD" w:rsidRDefault="00A43CFD" w:rsidP="00A43CFD">
      <w:pPr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639ABFE1" w14:textId="77777777" w:rsidR="00A43CFD" w:rsidRPr="00A43CFD" w:rsidRDefault="00A43CFD" w:rsidP="00A43CFD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>I.</w:t>
      </w:r>
    </w:p>
    <w:p w14:paraId="42C00D01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CBFB947" w14:textId="2DD3FF6A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>U Programu javnih potreba u tehničkoj kulturi Zagrebačke županije za 202</w:t>
      </w:r>
      <w:r w:rsidR="007C7449">
        <w:rPr>
          <w:rFonts w:ascii="Calibri" w:hAnsi="Calibri" w:cs="Calibri"/>
          <w:sz w:val="22"/>
          <w:szCs w:val="22"/>
        </w:rPr>
        <w:t>3</w:t>
      </w:r>
      <w:r w:rsidRPr="00A43CFD">
        <w:rPr>
          <w:rFonts w:ascii="Calibri" w:hAnsi="Calibri" w:cs="Calibri"/>
          <w:sz w:val="22"/>
          <w:szCs w:val="22"/>
        </w:rPr>
        <w:t xml:space="preserve">. godinu („Glasnik Zagrebačke županije“ broj </w:t>
      </w:r>
      <w:r w:rsidR="007C7449">
        <w:rPr>
          <w:rFonts w:ascii="Calibri" w:hAnsi="Calibri" w:cs="Calibri"/>
          <w:sz w:val="22"/>
          <w:szCs w:val="22"/>
        </w:rPr>
        <w:t>48/22</w:t>
      </w:r>
      <w:r w:rsidRPr="00A43CFD">
        <w:rPr>
          <w:rFonts w:ascii="Calibri" w:hAnsi="Calibri" w:cs="Calibri"/>
          <w:sz w:val="22"/>
          <w:szCs w:val="22"/>
        </w:rPr>
        <w:t xml:space="preserve">)  mijenja se točka V. tako da glasi: </w:t>
      </w:r>
    </w:p>
    <w:p w14:paraId="4233B16F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8F65FA8" w14:textId="77777777" w:rsidR="005D68EC" w:rsidRDefault="00A43CFD" w:rsidP="00A43CFD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A43CFD">
        <w:rPr>
          <w:rFonts w:ascii="Calibri" w:hAnsi="Calibri" w:cs="Calibri"/>
          <w:b/>
          <w:sz w:val="22"/>
          <w:szCs w:val="22"/>
        </w:rPr>
        <w:tab/>
      </w:r>
    </w:p>
    <w:p w14:paraId="542AC497" w14:textId="5BF45F3C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 xml:space="preserve"> </w:t>
      </w:r>
    </w:p>
    <w:p w14:paraId="5BAB5E2C" w14:textId="77777777" w:rsidR="007C7449" w:rsidRPr="007C7449" w:rsidRDefault="007C7449" w:rsidP="007C7449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7C7449">
        <w:rPr>
          <w:rFonts w:ascii="Calibri" w:hAnsi="Calibri" w:cs="Calibri"/>
          <w:b/>
          <w:bCs/>
          <w:sz w:val="22"/>
          <w:szCs w:val="22"/>
        </w:rPr>
        <w:t xml:space="preserve">„V. PRAĆENJE, KONTROLA I IZVJEŠTAVANJE O PROVEDBI PROGRAMA JAVNIH POTREBA U TEHNIČKOJ KULTURI </w:t>
      </w:r>
    </w:p>
    <w:p w14:paraId="5848AC6D" w14:textId="77777777" w:rsidR="007C7449" w:rsidRPr="007C7449" w:rsidRDefault="007C7449" w:rsidP="007C7449"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FB487A" w14:textId="32AF7882" w:rsidR="007C7449" w:rsidRDefault="007C7449" w:rsidP="007C744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C7449">
        <w:rPr>
          <w:rFonts w:ascii="Calibri" w:hAnsi="Calibri" w:cs="Calibri"/>
          <w:sz w:val="22"/>
          <w:szCs w:val="22"/>
        </w:rPr>
        <w:t xml:space="preserve">Upravni odjel za kulturu, sport, tehničku kulturu i civilno društvo Zagrebačke županije zadužen je za praćenje, kontrolu i izvještavanje o provedbi Programa javnih potreba u tehničkoj kulturi Zagrebačke županije. </w:t>
      </w:r>
    </w:p>
    <w:p w14:paraId="2D506E8D" w14:textId="77777777" w:rsidR="007C7449" w:rsidRPr="007C7449" w:rsidRDefault="007C7449" w:rsidP="007C744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355816F" w14:textId="6430796F" w:rsidR="007C7449" w:rsidRDefault="007C7449" w:rsidP="007C744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C7449">
        <w:rPr>
          <w:rFonts w:ascii="Calibri" w:hAnsi="Calibri" w:cs="Calibri"/>
          <w:sz w:val="22"/>
          <w:szCs w:val="22"/>
        </w:rPr>
        <w:t>Praćenje izvršenja Programa provodi se temeljem dokumentacije koju Zajednica tehničke kulture Zagrebačke županije dostavlja po završetku provedbe pojedinog programa/aktivnosti, odnosno uvidom u informatički sustav Zajednice, sudjelovanjem u provedbi programa/aktivnosti i ako je to predviđeno Statutom Zajednice, sudjelovanjem u radu izvrših tijela korisnika.</w:t>
      </w:r>
    </w:p>
    <w:p w14:paraId="04B5F626" w14:textId="77777777" w:rsidR="007C7449" w:rsidRPr="007C7449" w:rsidRDefault="007C7449" w:rsidP="007C744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FE3638F" w14:textId="4E2D1F7B" w:rsidR="007C7449" w:rsidRDefault="007C7449" w:rsidP="007C744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C7449">
        <w:rPr>
          <w:rFonts w:ascii="Calibri" w:hAnsi="Calibri" w:cs="Calibri"/>
          <w:sz w:val="22"/>
          <w:szCs w:val="22"/>
        </w:rPr>
        <w:t xml:space="preserve">Izvješće o provedbi </w:t>
      </w:r>
      <w:r w:rsidR="005737E1">
        <w:rPr>
          <w:rFonts w:ascii="Calibri" w:hAnsi="Calibri" w:cs="Calibri"/>
          <w:sz w:val="22"/>
          <w:szCs w:val="22"/>
        </w:rPr>
        <w:t>P</w:t>
      </w:r>
      <w:r w:rsidRPr="007C7449">
        <w:rPr>
          <w:rFonts w:ascii="Calibri" w:hAnsi="Calibri" w:cs="Calibri"/>
          <w:sz w:val="22"/>
          <w:szCs w:val="22"/>
        </w:rPr>
        <w:t xml:space="preserve">rograma Zajednica dostavlja Upravnom odjelu za kulturu, sport tehničku kulturu i civilno društvo polugodišnje i godišnje, te po potrebi češće na  zahtjev Upravnog odjela. </w:t>
      </w:r>
    </w:p>
    <w:p w14:paraId="409F3A0B" w14:textId="77777777" w:rsidR="007C7449" w:rsidRPr="007C7449" w:rsidRDefault="007C7449" w:rsidP="007C744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5158091" w14:textId="516F7170" w:rsidR="007C7449" w:rsidRDefault="007C7449" w:rsidP="007C744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C7449">
        <w:rPr>
          <w:rFonts w:ascii="Calibri" w:hAnsi="Calibri" w:cs="Calibri"/>
          <w:sz w:val="22"/>
          <w:szCs w:val="22"/>
        </w:rPr>
        <w:t>Izvješće o godišnjem izvršenju Programa javnih potreba u tehničkoj kulturi Zagrebačke županije Županijskoj skupštini podnosi Župan, na prijedlog Upravnog odjela za kulturu, sport, tehničku kulturu i civilno društvo.</w:t>
      </w:r>
    </w:p>
    <w:p w14:paraId="288E9FFE" w14:textId="77777777" w:rsidR="007C7449" w:rsidRPr="007C7449" w:rsidRDefault="007C7449" w:rsidP="007C744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4F22288" w14:textId="77777777" w:rsidR="007C7449" w:rsidRPr="007C7449" w:rsidRDefault="007C7449" w:rsidP="007C744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C7449">
        <w:rPr>
          <w:rFonts w:ascii="Calibri" w:hAnsi="Calibri" w:cs="Calibri"/>
          <w:sz w:val="22"/>
          <w:szCs w:val="22"/>
        </w:rPr>
        <w:t xml:space="preserve">Kontrolu namjenskog korištenja sredstava na terenu obavljaju djelatnici Upravnog odjela za kulturu, sport, tehničku kulturu i civilno društvo Zagrebačke županije i to na odabranom uzorku koji nije manji od 5% ukupne vrijednosti programa.“  </w:t>
      </w:r>
    </w:p>
    <w:p w14:paraId="3A40F64E" w14:textId="14317DC1" w:rsidR="00A43CFD" w:rsidRDefault="00A43CFD" w:rsidP="00A43CFD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0416C93F" w14:textId="77777777" w:rsidR="00A43CFD" w:rsidRDefault="00A43CFD" w:rsidP="00A43CFD">
      <w:pPr>
        <w:jc w:val="both"/>
        <w:rPr>
          <w:rFonts w:ascii="Calibri" w:hAnsi="Calibri" w:cs="Calibri"/>
          <w:b/>
          <w:sz w:val="22"/>
          <w:szCs w:val="22"/>
        </w:rPr>
      </w:pPr>
    </w:p>
    <w:p w14:paraId="4BE70E88" w14:textId="77777777" w:rsidR="007C7449" w:rsidRDefault="007C7449" w:rsidP="00A43CFD">
      <w:pPr>
        <w:jc w:val="both"/>
        <w:rPr>
          <w:rFonts w:ascii="Calibri" w:hAnsi="Calibri" w:cs="Calibri"/>
          <w:b/>
          <w:sz w:val="22"/>
          <w:szCs w:val="22"/>
        </w:rPr>
      </w:pPr>
    </w:p>
    <w:p w14:paraId="0485683F" w14:textId="77777777" w:rsidR="007C7449" w:rsidRPr="00A43CFD" w:rsidRDefault="007C7449" w:rsidP="00A43CFD">
      <w:pPr>
        <w:jc w:val="both"/>
        <w:rPr>
          <w:rFonts w:ascii="Calibri" w:hAnsi="Calibri" w:cs="Calibri"/>
          <w:b/>
          <w:sz w:val="22"/>
          <w:szCs w:val="22"/>
        </w:rPr>
      </w:pPr>
    </w:p>
    <w:p w14:paraId="6935D331" w14:textId="77777777" w:rsidR="00A43CFD" w:rsidRPr="00A43CFD" w:rsidRDefault="00A43CFD" w:rsidP="00A43CFD"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  <w:r w:rsidRPr="00A43CFD">
        <w:rPr>
          <w:rFonts w:ascii="Calibri" w:hAnsi="Calibri" w:cs="Calibri"/>
          <w:b/>
          <w:sz w:val="22"/>
          <w:szCs w:val="22"/>
        </w:rPr>
        <w:t>II.</w:t>
      </w:r>
    </w:p>
    <w:p w14:paraId="50F3FC3B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B203FD2" w14:textId="3D3AF0C5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>Ova Izmjena Programa javnih potreba u tehničkoj kulturi Zagrebačke županije za 202</w:t>
      </w:r>
      <w:r w:rsidR="005737E1">
        <w:rPr>
          <w:rFonts w:ascii="Calibri" w:hAnsi="Calibri" w:cs="Calibri"/>
          <w:sz w:val="22"/>
          <w:szCs w:val="22"/>
        </w:rPr>
        <w:t>3</w:t>
      </w:r>
      <w:r w:rsidRPr="00A43CFD">
        <w:rPr>
          <w:rFonts w:ascii="Calibri" w:hAnsi="Calibri" w:cs="Calibri"/>
          <w:sz w:val="22"/>
          <w:szCs w:val="22"/>
        </w:rPr>
        <w:t xml:space="preserve">. godinu stupa na snagu </w:t>
      </w:r>
      <w:r w:rsidR="005737E1">
        <w:rPr>
          <w:rFonts w:ascii="Calibri" w:hAnsi="Calibri" w:cs="Calibri"/>
          <w:sz w:val="22"/>
          <w:szCs w:val="22"/>
        </w:rPr>
        <w:t>osmog</w:t>
      </w:r>
      <w:r w:rsidRPr="00A43CFD">
        <w:rPr>
          <w:rFonts w:ascii="Calibri" w:hAnsi="Calibri" w:cs="Calibri"/>
          <w:sz w:val="22"/>
          <w:szCs w:val="22"/>
        </w:rPr>
        <w:t xml:space="preserve"> dana od dana objave u „Glasniku Zagrebačke županije“.</w:t>
      </w:r>
    </w:p>
    <w:p w14:paraId="5F3D33B4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9F5671E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>KLASA:</w:t>
      </w:r>
    </w:p>
    <w:p w14:paraId="6681C4DC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>URBROJ:</w:t>
      </w:r>
    </w:p>
    <w:p w14:paraId="1B6A1965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 xml:space="preserve">Zagreb, </w:t>
      </w:r>
    </w:p>
    <w:p w14:paraId="505CF9A1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  <w:t>PREDSJEDNICA</w:t>
      </w:r>
    </w:p>
    <w:p w14:paraId="19E16956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  <w:t xml:space="preserve">     ŽUPANIJSKE SKUPŠTINE </w:t>
      </w:r>
    </w:p>
    <w:p w14:paraId="7792C588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  <w:t xml:space="preserve">                                  ZAGREBAČKE ŽUPANIJE</w:t>
      </w:r>
    </w:p>
    <w:p w14:paraId="54B0E293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0F0F819" w14:textId="77777777" w:rsidR="00A43CFD" w:rsidRPr="00A43CFD" w:rsidRDefault="00A43CFD" w:rsidP="00A43CF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</w:r>
      <w:r w:rsidRPr="00A43CFD">
        <w:rPr>
          <w:rFonts w:ascii="Calibri" w:hAnsi="Calibri" w:cs="Calibri"/>
          <w:sz w:val="22"/>
          <w:szCs w:val="22"/>
        </w:rPr>
        <w:tab/>
        <w:t xml:space="preserve">                        Martina Glasnović</w:t>
      </w:r>
    </w:p>
    <w:p w14:paraId="3EA4B672" w14:textId="3BEB7873" w:rsidR="00D45F6A" w:rsidRPr="00593B49" w:rsidRDefault="00D45F6A" w:rsidP="008D122E">
      <w:pPr>
        <w:jc w:val="both"/>
        <w:rPr>
          <w:rFonts w:ascii="Calibri" w:hAnsi="Calibri" w:cs="Calibri"/>
          <w:sz w:val="22"/>
          <w:szCs w:val="22"/>
        </w:rPr>
      </w:pPr>
    </w:p>
    <w:sectPr w:rsidR="00D45F6A" w:rsidRPr="00593B49" w:rsidSect="00990EE9"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E215" w14:textId="77777777" w:rsidR="00D13551" w:rsidRDefault="00D13551" w:rsidP="00B4033A">
      <w:r>
        <w:separator/>
      </w:r>
    </w:p>
  </w:endnote>
  <w:endnote w:type="continuationSeparator" w:id="0">
    <w:p w14:paraId="7FB73C54" w14:textId="77777777" w:rsidR="00D13551" w:rsidRDefault="00D13551" w:rsidP="00B4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81E5" w14:textId="77777777" w:rsidR="00D13551" w:rsidRDefault="00D13551" w:rsidP="00B4033A">
      <w:r>
        <w:separator/>
      </w:r>
    </w:p>
  </w:footnote>
  <w:footnote w:type="continuationSeparator" w:id="0">
    <w:p w14:paraId="479CAC43" w14:textId="77777777" w:rsidR="00D13551" w:rsidRDefault="00D13551" w:rsidP="00B4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DE4"/>
    <w:multiLevelType w:val="hybridMultilevel"/>
    <w:tmpl w:val="44305C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2146C"/>
    <w:multiLevelType w:val="hybridMultilevel"/>
    <w:tmpl w:val="5BD43316"/>
    <w:lvl w:ilvl="0" w:tplc="041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2A767A7"/>
    <w:multiLevelType w:val="multilevel"/>
    <w:tmpl w:val="77AC8640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num w:numId="1" w16cid:durableId="565191933">
    <w:abstractNumId w:val="2"/>
  </w:num>
  <w:num w:numId="2" w16cid:durableId="1090663421">
    <w:abstractNumId w:val="1"/>
  </w:num>
  <w:num w:numId="3" w16cid:durableId="1634216516">
    <w:abstractNumId w:val="0"/>
  </w:num>
  <w:num w:numId="4" w16cid:durableId="143931971">
    <w:abstractNumId w:val="1"/>
  </w:num>
  <w:num w:numId="5" w16cid:durableId="65603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91E9B"/>
    <w:rsid w:val="001C6CB8"/>
    <w:rsid w:val="001D21BD"/>
    <w:rsid w:val="00224930"/>
    <w:rsid w:val="00276A34"/>
    <w:rsid w:val="00283333"/>
    <w:rsid w:val="002C18CD"/>
    <w:rsid w:val="002E7F4D"/>
    <w:rsid w:val="002F2151"/>
    <w:rsid w:val="00402984"/>
    <w:rsid w:val="00404605"/>
    <w:rsid w:val="004138EA"/>
    <w:rsid w:val="004326B4"/>
    <w:rsid w:val="00490EE0"/>
    <w:rsid w:val="004E31B4"/>
    <w:rsid w:val="00500FB7"/>
    <w:rsid w:val="0055030A"/>
    <w:rsid w:val="005737E1"/>
    <w:rsid w:val="005D68EC"/>
    <w:rsid w:val="00602BCD"/>
    <w:rsid w:val="00612C6D"/>
    <w:rsid w:val="006F556F"/>
    <w:rsid w:val="007C1EAB"/>
    <w:rsid w:val="007C3DA3"/>
    <w:rsid w:val="007C7449"/>
    <w:rsid w:val="007D2BF4"/>
    <w:rsid w:val="008D122E"/>
    <w:rsid w:val="008E3659"/>
    <w:rsid w:val="008E5DBB"/>
    <w:rsid w:val="009A2C00"/>
    <w:rsid w:val="00A43CFD"/>
    <w:rsid w:val="00B4033A"/>
    <w:rsid w:val="00BB2B92"/>
    <w:rsid w:val="00BB4C9B"/>
    <w:rsid w:val="00C2725B"/>
    <w:rsid w:val="00C40924"/>
    <w:rsid w:val="00C56FDA"/>
    <w:rsid w:val="00CB1359"/>
    <w:rsid w:val="00CD7600"/>
    <w:rsid w:val="00D023ED"/>
    <w:rsid w:val="00D13551"/>
    <w:rsid w:val="00D2147B"/>
    <w:rsid w:val="00D231A5"/>
    <w:rsid w:val="00D45F6A"/>
    <w:rsid w:val="00D5603E"/>
    <w:rsid w:val="00D74FE3"/>
    <w:rsid w:val="00F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5CB7"/>
  <w15:chartTrackingRefBased/>
  <w15:docId w15:val="{C6C8EA95-A8A3-4880-A4F2-E9A04330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45F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D45F6A"/>
    <w:pPr>
      <w:keepNext/>
      <w:jc w:val="center"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5F6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D45F6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aliases w:val="uvlaka 2"/>
    <w:basedOn w:val="Normal"/>
    <w:link w:val="TijelotekstaChar"/>
    <w:rsid w:val="00D45F6A"/>
    <w:pPr>
      <w:jc w:val="both"/>
    </w:pPr>
    <w:rPr>
      <w:i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D45F6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D45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45F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45F6A"/>
    <w:pPr>
      <w:ind w:left="720"/>
      <w:contextualSpacing/>
    </w:pPr>
  </w:style>
  <w:style w:type="paragraph" w:styleId="Bezproreda">
    <w:name w:val="No Spacing"/>
    <w:uiPriority w:val="1"/>
    <w:qFormat/>
    <w:rsid w:val="00612C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0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03E"/>
    <w:rPr>
      <w:rFonts w:ascii="Segoe UI" w:eastAsia="Times New Roman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403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033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dragana-bedenik</cp:lastModifiedBy>
  <cp:revision>3</cp:revision>
  <cp:lastPrinted>2023-05-18T08:54:00Z</cp:lastPrinted>
  <dcterms:created xsi:type="dcterms:W3CDTF">2023-05-19T11:32:00Z</dcterms:created>
  <dcterms:modified xsi:type="dcterms:W3CDTF">2023-05-19T11:53:00Z</dcterms:modified>
</cp:coreProperties>
</file>